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ayout w:type="fixed"/>
        <w:tblLook w:val="0000"/>
      </w:tblPr>
      <w:tblGrid>
        <w:gridCol w:w="4786"/>
        <w:gridCol w:w="4678"/>
      </w:tblGrid>
      <w:tr w:rsidR="002D621B" w:rsidRPr="009C3694" w:rsidTr="001A79EF">
        <w:tc>
          <w:tcPr>
            <w:tcW w:w="4786" w:type="dxa"/>
          </w:tcPr>
          <w:p w:rsidR="002D621B" w:rsidRPr="002D621B" w:rsidRDefault="002D621B" w:rsidP="002D621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D621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666750"/>
                  <wp:effectExtent l="19050" t="0" r="9525" b="0"/>
                  <wp:docPr id="2" name="Рисунок 2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21B" w:rsidRPr="00F13AA2" w:rsidRDefault="002D621B" w:rsidP="002D62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ajorEastAsia" w:hAnsi="Times New Roman"/>
                <w:b/>
                <w:bCs/>
                <w:sz w:val="24"/>
                <w:szCs w:val="26"/>
                <w:lang w:eastAsia="ru-RU"/>
              </w:rPr>
            </w:pPr>
            <w:r w:rsidRPr="00F13AA2">
              <w:rPr>
                <w:rFonts w:ascii="Times New Roman" w:eastAsiaTheme="majorEastAsia" w:hAnsi="Times New Roman"/>
                <w:b/>
                <w:bCs/>
                <w:sz w:val="24"/>
                <w:szCs w:val="26"/>
                <w:lang w:eastAsia="ru-RU"/>
              </w:rPr>
              <w:t>Администрация</w:t>
            </w:r>
          </w:p>
          <w:p w:rsidR="002D621B" w:rsidRPr="00F13AA2" w:rsidRDefault="008C0818" w:rsidP="002D621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3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</w:t>
            </w:r>
            <w:r w:rsidR="009C3694" w:rsidRPr="00F13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льского поселения Шентала</w:t>
            </w:r>
            <w:r w:rsidR="002D621B" w:rsidRPr="00F13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муниципального района Шенталинский</w:t>
            </w:r>
          </w:p>
          <w:p w:rsidR="002D621B" w:rsidRPr="00F13AA2" w:rsidRDefault="002D621B" w:rsidP="002D621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13A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2D621B" w:rsidRPr="00F13AA2" w:rsidRDefault="002D621B" w:rsidP="002D621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2D621B" w:rsidRPr="00F13AA2" w:rsidRDefault="002D621B" w:rsidP="002D621B">
            <w:pPr>
              <w:widowControl w:val="0"/>
              <w:autoSpaceDE w:val="0"/>
              <w:autoSpaceDN w:val="0"/>
              <w:adjustRightInd w:val="0"/>
              <w:spacing w:after="108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F13AA2"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ПОСТАНОВЛЕНИЕ</w:t>
            </w:r>
          </w:p>
          <w:p w:rsidR="002D621B" w:rsidRPr="00F13AA2" w:rsidRDefault="002D621B" w:rsidP="002D621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2D621B" w:rsidRPr="00F13AA2" w:rsidRDefault="002D621B" w:rsidP="002D621B">
            <w:pPr>
              <w:overflowPunct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="00D2559C" w:rsidRPr="00575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F1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D25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25.08.2020г.</w:t>
            </w:r>
            <w:r w:rsidRPr="00F1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№ </w:t>
            </w:r>
            <w:r w:rsidR="00D25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="00575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</w:t>
            </w:r>
          </w:p>
          <w:p w:rsidR="002D621B" w:rsidRPr="00F13AA2" w:rsidRDefault="002D621B" w:rsidP="002D621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F1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:rsidR="009C3694" w:rsidRPr="00F13AA2" w:rsidRDefault="009C3694" w:rsidP="009C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13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446910, Самарская область, Шенталинский район, </w:t>
            </w:r>
          </w:p>
          <w:p w:rsidR="009C3694" w:rsidRPr="00F13AA2" w:rsidRDefault="009C3694" w:rsidP="009C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13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proofErr w:type="gramEnd"/>
            <w:r w:rsidRPr="00F13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/д ст. Шентала, ул. Вокзальная, д.20.</w:t>
            </w:r>
          </w:p>
          <w:p w:rsidR="009C3694" w:rsidRDefault="009C3694" w:rsidP="009C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F13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</w:t>
            </w:r>
            <w:proofErr w:type="gramStart"/>
            <w:r w:rsidRPr="00F13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.л</w:t>
            </w:r>
            <w:proofErr w:type="spellEnd"/>
            <w:proofErr w:type="gramEnd"/>
            <w:r w:rsidRPr="00F13A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.: (884652)2-16-57</w:t>
            </w:r>
          </w:p>
          <w:p w:rsidR="00D2559C" w:rsidRPr="00575892" w:rsidRDefault="00D2559C" w:rsidP="009C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Электронный адрес: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aspshentala</w:t>
            </w:r>
            <w:proofErr w:type="spellEnd"/>
            <w:r w:rsidRPr="005758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yandex</w:t>
            </w:r>
            <w:proofErr w:type="spellEnd"/>
            <w:r w:rsidRPr="005758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  <w:p w:rsidR="00D4576D" w:rsidRPr="009C3694" w:rsidRDefault="00D4576D" w:rsidP="002B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D621B" w:rsidRPr="009C3694" w:rsidRDefault="002D621B" w:rsidP="002D621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2D621B" w:rsidRPr="009C3694" w:rsidRDefault="002D621B" w:rsidP="002D621B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30C7" w:rsidRDefault="002D621B" w:rsidP="00716B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62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Программы </w:t>
      </w:r>
      <w:r w:rsidRPr="002D62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комплексного развития </w:t>
      </w:r>
      <w:r w:rsidR="006E38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систем транспортной </w:t>
      </w:r>
      <w:r w:rsidRPr="002D62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инфраструктуры</w:t>
      </w:r>
      <w:r w:rsidR="00716B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2D62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</w:t>
      </w:r>
      <w:proofErr w:type="gramEnd"/>
      <w:r w:rsidR="00BA30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C36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Шентала</w:t>
      </w:r>
    </w:p>
    <w:p w:rsidR="00BA30C7" w:rsidRDefault="002D621B" w:rsidP="00716B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62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района Шенталинский Самарской области</w:t>
      </w:r>
    </w:p>
    <w:p w:rsidR="002D621B" w:rsidRPr="002D621B" w:rsidRDefault="002D621B" w:rsidP="00716B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62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201</w:t>
      </w:r>
      <w:r w:rsidR="00AF070A" w:rsidRPr="00AF07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Pr="002D62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202</w:t>
      </w:r>
      <w:r w:rsidR="00AF070A" w:rsidRPr="00AF07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2D62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годы и на период до 2033 года</w:t>
      </w:r>
    </w:p>
    <w:p w:rsidR="002D621B" w:rsidRDefault="002D621B" w:rsidP="00BA30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621B" w:rsidRDefault="002D621B" w:rsidP="002D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Градостроительным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</w:t>
      </w:r>
      <w:r w:rsidR="00257239">
        <w:rPr>
          <w:rFonts w:ascii="Times New Roman" w:eastAsia="Times New Roman" w:hAnsi="Times New Roman"/>
          <w:sz w:val="28"/>
          <w:szCs w:val="28"/>
          <w:lang w:eastAsia="ru-RU"/>
        </w:rPr>
        <w:t xml:space="preserve">новлением Правительства РФ от </w:t>
      </w:r>
      <w:r w:rsidR="006E3829">
        <w:rPr>
          <w:rFonts w:ascii="Times New Roman" w:eastAsia="Times New Roman" w:hAnsi="Times New Roman"/>
          <w:sz w:val="28"/>
          <w:szCs w:val="28"/>
          <w:lang w:eastAsia="ru-RU"/>
        </w:rPr>
        <w:t>25.12.2015 N 1440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"Об утверждении требований к программам комплексного развития </w:t>
      </w:r>
      <w:r w:rsidR="006E3829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транспортной 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инфраструктуры поселений, городских округов", Уставом сельского поселения </w:t>
      </w:r>
      <w:r w:rsidR="009C3694">
        <w:rPr>
          <w:rFonts w:ascii="Times New Roman" w:eastAsia="Times New Roman" w:hAnsi="Times New Roman"/>
          <w:sz w:val="28"/>
          <w:szCs w:val="28"/>
          <w:lang w:eastAsia="ru-RU"/>
        </w:rPr>
        <w:t>Шентала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Шенталинский Самарской области Администрация сельского поселения </w:t>
      </w:r>
      <w:r w:rsidR="009C3694">
        <w:rPr>
          <w:rFonts w:ascii="Times New Roman" w:eastAsia="Times New Roman" w:hAnsi="Times New Roman"/>
          <w:sz w:val="28"/>
          <w:szCs w:val="28"/>
          <w:lang w:eastAsia="ru-RU"/>
        </w:rPr>
        <w:t>Шентала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Шенталинский Самарской области</w:t>
      </w:r>
    </w:p>
    <w:p w:rsidR="002D621B" w:rsidRPr="002D621B" w:rsidRDefault="002D621B" w:rsidP="002D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21B" w:rsidRPr="002D621B" w:rsidRDefault="002D621B" w:rsidP="002D62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621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2D621B" w:rsidRPr="002D621B" w:rsidRDefault="002D621B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21B" w:rsidRPr="002D621B" w:rsidRDefault="002D621B" w:rsidP="002D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Программу комплексного развития </w:t>
      </w:r>
      <w:r w:rsidR="00BA7F4E">
        <w:rPr>
          <w:rFonts w:ascii="Times New Roman" w:eastAsia="Times New Roman" w:hAnsi="Times New Roman"/>
          <w:sz w:val="28"/>
          <w:szCs w:val="28"/>
          <w:lang w:eastAsia="ru-RU"/>
        </w:rPr>
        <w:t>систем транспортной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инфраструктуры сельского поселения </w:t>
      </w:r>
      <w:r w:rsidR="009C3694">
        <w:rPr>
          <w:rFonts w:ascii="Times New Roman" w:eastAsia="Times New Roman" w:hAnsi="Times New Roman"/>
          <w:sz w:val="28"/>
          <w:szCs w:val="28"/>
          <w:lang w:eastAsia="ru-RU"/>
        </w:rPr>
        <w:t>Шентала</w:t>
      </w:r>
      <w:r w:rsidR="00BD5B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Шенталинский Самарской области на 201</w:t>
      </w:r>
      <w:r w:rsidR="00AF070A" w:rsidRPr="00AF070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– 202</w:t>
      </w:r>
      <w:r w:rsidR="00AF070A" w:rsidRPr="00AF070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и на период до 2033 года (Приложение №1 к настоящему Постановлению).</w:t>
      </w:r>
    </w:p>
    <w:p w:rsidR="002D621B" w:rsidRDefault="002D621B" w:rsidP="002D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>2. Признать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тративш</w:t>
      </w:r>
      <w:r w:rsidR="009C3694">
        <w:rPr>
          <w:rFonts w:ascii="Times New Roman" w:eastAsia="Times New Roman" w:hAnsi="Times New Roman"/>
          <w:sz w:val="28"/>
          <w:szCs w:val="28"/>
          <w:lang w:eastAsia="ru-RU"/>
        </w:rPr>
        <w:t>им силу Постановление №69-п от 30.12.2016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«Об утверждении </w:t>
      </w:r>
      <w:proofErr w:type="gramStart"/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комплексного развития </w:t>
      </w:r>
      <w:r w:rsidR="006E3829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 транспортной 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>инфраструктуры сельского поселения</w:t>
      </w:r>
      <w:proofErr w:type="gramEnd"/>
      <w:r w:rsidR="00716BB1">
        <w:rPr>
          <w:rFonts w:ascii="Times New Roman" w:eastAsia="Times New Roman" w:hAnsi="Times New Roman"/>
          <w:sz w:val="28"/>
          <w:szCs w:val="28"/>
          <w:lang w:eastAsia="ru-RU"/>
        </w:rPr>
        <w:t xml:space="preserve"> Шентала 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Шентал</w:t>
      </w:r>
      <w:r w:rsidR="00D04AE4">
        <w:rPr>
          <w:rFonts w:ascii="Times New Roman" w:eastAsia="Times New Roman" w:hAnsi="Times New Roman"/>
          <w:sz w:val="28"/>
          <w:szCs w:val="28"/>
          <w:lang w:eastAsia="ru-RU"/>
        </w:rPr>
        <w:t xml:space="preserve">инский </w:t>
      </w:r>
      <w:r w:rsidR="009C3694">
        <w:rPr>
          <w:rFonts w:ascii="Times New Roman" w:eastAsia="Times New Roman" w:hAnsi="Times New Roman"/>
          <w:sz w:val="28"/>
          <w:szCs w:val="28"/>
          <w:lang w:eastAsia="ru-RU"/>
        </w:rPr>
        <w:t>Самарской области на 2017 – 2021</w:t>
      </w:r>
      <w:r w:rsidR="00D04AE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и на период до 2033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2D621B" w:rsidRDefault="002D621B" w:rsidP="002D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Установить, что в ходе </w:t>
      </w:r>
      <w:proofErr w:type="gramStart"/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Программы комплексного развития </w:t>
      </w:r>
      <w:r w:rsidR="006E3829">
        <w:rPr>
          <w:rFonts w:ascii="Times New Roman" w:eastAsia="Times New Roman" w:hAnsi="Times New Roman"/>
          <w:sz w:val="28"/>
          <w:szCs w:val="28"/>
          <w:lang w:eastAsia="ru-RU"/>
        </w:rPr>
        <w:t>систем транспортной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инфраструктуры сельского поселения</w:t>
      </w:r>
      <w:proofErr w:type="gramEnd"/>
      <w:r w:rsidR="00AF070A" w:rsidRPr="00AF07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3694">
        <w:rPr>
          <w:rFonts w:ascii="Times New Roman" w:eastAsia="Times New Roman" w:hAnsi="Times New Roman"/>
          <w:sz w:val="28"/>
          <w:szCs w:val="28"/>
          <w:lang w:eastAsia="ru-RU"/>
        </w:rPr>
        <w:t>Шентала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Шенталинский Самарской области на 201</w:t>
      </w:r>
      <w:r w:rsidR="00AF070A" w:rsidRPr="00AF070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– 202</w:t>
      </w:r>
      <w:r w:rsidR="00AF070A" w:rsidRPr="00AF070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и на период до 2033 года мероприятия и объемы их финансирования подлежат ежегодной корректировке с учетом возможностей средств местного бюджета.</w:t>
      </w:r>
    </w:p>
    <w:p w:rsidR="002D621B" w:rsidRPr="002D621B" w:rsidRDefault="002D621B" w:rsidP="002D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>. Опубликовать на</w:t>
      </w:r>
      <w:r w:rsidR="00292C72">
        <w:rPr>
          <w:rFonts w:ascii="Times New Roman" w:eastAsia="Times New Roman" w:hAnsi="Times New Roman"/>
          <w:sz w:val="28"/>
          <w:szCs w:val="28"/>
          <w:lang w:eastAsia="ru-RU"/>
        </w:rPr>
        <w:t xml:space="preserve">стоящее постановление в газете «Вестник поселения </w:t>
      </w:r>
      <w:r w:rsidR="009C36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Шентала</w:t>
      </w:r>
      <w:r w:rsidR="00292C7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на официальном сайте администрации сельского поселения </w:t>
      </w:r>
      <w:r w:rsidR="009C3694">
        <w:rPr>
          <w:rFonts w:ascii="Times New Roman" w:eastAsia="Times New Roman" w:hAnsi="Times New Roman"/>
          <w:sz w:val="28"/>
          <w:szCs w:val="28"/>
          <w:lang w:eastAsia="ru-RU"/>
        </w:rPr>
        <w:t>Шентала</w:t>
      </w:r>
      <w:r w:rsidR="00716B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Шенталинский Самарской области.</w:t>
      </w:r>
    </w:p>
    <w:p w:rsidR="002D621B" w:rsidRPr="002D621B" w:rsidRDefault="002D621B" w:rsidP="002D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опубликования. </w:t>
      </w:r>
    </w:p>
    <w:p w:rsidR="002D621B" w:rsidRPr="002D621B" w:rsidRDefault="002D621B" w:rsidP="002D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>постановления оставляю за собой.</w:t>
      </w:r>
    </w:p>
    <w:p w:rsidR="002D621B" w:rsidRPr="002D621B" w:rsidRDefault="002D621B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21B" w:rsidRDefault="002D621B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21B" w:rsidRDefault="002D621B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21B" w:rsidRDefault="002D621B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21B" w:rsidRPr="002D621B" w:rsidRDefault="002D621B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21B" w:rsidRPr="002D621B" w:rsidRDefault="002D621B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2D621B" w:rsidRPr="002D621B" w:rsidRDefault="002D621B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9C3694">
        <w:rPr>
          <w:rFonts w:ascii="Times New Roman" w:eastAsia="Times New Roman" w:hAnsi="Times New Roman"/>
          <w:sz w:val="28"/>
          <w:szCs w:val="28"/>
          <w:lang w:eastAsia="ru-RU"/>
        </w:rPr>
        <w:t>Шентала</w:t>
      </w:r>
      <w:bookmarkStart w:id="0" w:name="_GoBack"/>
      <w:bookmarkEnd w:id="0"/>
      <w:r w:rsidR="00AF070A" w:rsidRPr="00AF07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="009C3694">
        <w:rPr>
          <w:rFonts w:ascii="Times New Roman" w:eastAsia="Times New Roman" w:hAnsi="Times New Roman"/>
          <w:sz w:val="28"/>
          <w:szCs w:val="28"/>
          <w:lang w:eastAsia="ru-RU"/>
        </w:rPr>
        <w:t>В.И. Миханьков</w:t>
      </w:r>
    </w:p>
    <w:p w:rsidR="00557EF3" w:rsidRDefault="00557EF3" w:rsidP="002D621B">
      <w:pPr>
        <w:spacing w:after="0" w:line="240" w:lineRule="auto"/>
      </w:pPr>
    </w:p>
    <w:p w:rsidR="004922DA" w:rsidRDefault="004922DA" w:rsidP="002D621B">
      <w:pPr>
        <w:spacing w:after="0" w:line="240" w:lineRule="auto"/>
      </w:pPr>
    </w:p>
    <w:p w:rsidR="004922DA" w:rsidRDefault="004922DA" w:rsidP="002D621B">
      <w:pPr>
        <w:spacing w:after="0" w:line="240" w:lineRule="auto"/>
      </w:pPr>
    </w:p>
    <w:p w:rsidR="004922DA" w:rsidRDefault="004922DA" w:rsidP="002D621B">
      <w:pPr>
        <w:spacing w:after="0" w:line="240" w:lineRule="auto"/>
      </w:pPr>
    </w:p>
    <w:p w:rsidR="004922DA" w:rsidRDefault="004922DA" w:rsidP="002D621B">
      <w:pPr>
        <w:spacing w:after="0" w:line="240" w:lineRule="auto"/>
      </w:pPr>
    </w:p>
    <w:p w:rsidR="004922DA" w:rsidRDefault="004922DA" w:rsidP="002D621B">
      <w:pPr>
        <w:spacing w:after="0" w:line="240" w:lineRule="auto"/>
      </w:pPr>
    </w:p>
    <w:p w:rsidR="004922DA" w:rsidRDefault="004922DA" w:rsidP="002D621B">
      <w:pPr>
        <w:spacing w:after="0" w:line="240" w:lineRule="auto"/>
      </w:pPr>
    </w:p>
    <w:p w:rsidR="004922DA" w:rsidRDefault="004922DA" w:rsidP="002D621B">
      <w:pPr>
        <w:spacing w:after="0" w:line="240" w:lineRule="auto"/>
      </w:pPr>
    </w:p>
    <w:p w:rsidR="004922DA" w:rsidRDefault="004922DA" w:rsidP="002D621B">
      <w:pPr>
        <w:spacing w:after="0" w:line="240" w:lineRule="auto"/>
      </w:pPr>
    </w:p>
    <w:p w:rsidR="004922DA" w:rsidRDefault="004922DA" w:rsidP="002D621B">
      <w:pPr>
        <w:spacing w:after="0" w:line="240" w:lineRule="auto"/>
      </w:pPr>
    </w:p>
    <w:p w:rsidR="004922DA" w:rsidRDefault="004922DA" w:rsidP="002D621B">
      <w:pPr>
        <w:spacing w:after="0" w:line="240" w:lineRule="auto"/>
      </w:pPr>
    </w:p>
    <w:p w:rsidR="004922DA" w:rsidRDefault="004922DA" w:rsidP="002D621B">
      <w:pPr>
        <w:spacing w:after="0" w:line="240" w:lineRule="auto"/>
      </w:pPr>
    </w:p>
    <w:p w:rsidR="004922DA" w:rsidRDefault="004922DA" w:rsidP="002D621B">
      <w:pPr>
        <w:spacing w:after="0" w:line="240" w:lineRule="auto"/>
      </w:pPr>
    </w:p>
    <w:p w:rsidR="004922DA" w:rsidRDefault="004922DA" w:rsidP="002D621B">
      <w:pPr>
        <w:spacing w:after="0" w:line="240" w:lineRule="auto"/>
      </w:pPr>
    </w:p>
    <w:p w:rsidR="004922DA" w:rsidRDefault="004922DA" w:rsidP="002D621B">
      <w:pPr>
        <w:spacing w:after="0" w:line="240" w:lineRule="auto"/>
      </w:pPr>
    </w:p>
    <w:p w:rsidR="004922DA" w:rsidRDefault="004922DA" w:rsidP="002D621B">
      <w:pPr>
        <w:spacing w:after="0" w:line="240" w:lineRule="auto"/>
      </w:pPr>
    </w:p>
    <w:p w:rsidR="004922DA" w:rsidRDefault="004922DA" w:rsidP="002D621B">
      <w:pPr>
        <w:spacing w:after="0" w:line="240" w:lineRule="auto"/>
      </w:pPr>
    </w:p>
    <w:p w:rsidR="004922DA" w:rsidRDefault="004922DA" w:rsidP="002D621B">
      <w:pPr>
        <w:spacing w:after="0" w:line="240" w:lineRule="auto"/>
      </w:pPr>
    </w:p>
    <w:p w:rsidR="004922DA" w:rsidRDefault="004922DA" w:rsidP="002D621B">
      <w:pPr>
        <w:spacing w:after="0" w:line="240" w:lineRule="auto"/>
      </w:pPr>
    </w:p>
    <w:p w:rsidR="004922DA" w:rsidRDefault="004922DA" w:rsidP="002D621B">
      <w:pPr>
        <w:spacing w:after="0" w:line="240" w:lineRule="auto"/>
      </w:pPr>
    </w:p>
    <w:p w:rsidR="004922DA" w:rsidRDefault="004922DA" w:rsidP="002D621B">
      <w:pPr>
        <w:spacing w:after="0" w:line="240" w:lineRule="auto"/>
      </w:pPr>
    </w:p>
    <w:p w:rsidR="004922DA" w:rsidRDefault="004922DA" w:rsidP="002D621B">
      <w:pPr>
        <w:spacing w:after="0" w:line="240" w:lineRule="auto"/>
      </w:pPr>
    </w:p>
    <w:p w:rsidR="004922DA" w:rsidRDefault="004922DA" w:rsidP="002D621B">
      <w:pPr>
        <w:spacing w:after="0" w:line="240" w:lineRule="auto"/>
      </w:pPr>
    </w:p>
    <w:p w:rsidR="004922DA" w:rsidRDefault="004922DA" w:rsidP="002D621B">
      <w:pPr>
        <w:spacing w:after="0" w:line="240" w:lineRule="auto"/>
      </w:pPr>
    </w:p>
    <w:p w:rsidR="004922DA" w:rsidRDefault="004922DA" w:rsidP="002D621B">
      <w:pPr>
        <w:spacing w:after="0" w:line="240" w:lineRule="auto"/>
      </w:pPr>
    </w:p>
    <w:p w:rsidR="004922DA" w:rsidRDefault="004922DA" w:rsidP="002D621B">
      <w:pPr>
        <w:spacing w:after="0" w:line="240" w:lineRule="auto"/>
      </w:pPr>
    </w:p>
    <w:p w:rsidR="004922DA" w:rsidRDefault="004922DA" w:rsidP="002D621B">
      <w:pPr>
        <w:spacing w:after="0" w:line="240" w:lineRule="auto"/>
      </w:pPr>
    </w:p>
    <w:p w:rsidR="004922DA" w:rsidRDefault="004922DA" w:rsidP="002D621B">
      <w:pPr>
        <w:spacing w:after="0" w:line="240" w:lineRule="auto"/>
      </w:pPr>
    </w:p>
    <w:p w:rsidR="004922DA" w:rsidRDefault="004922DA" w:rsidP="002D621B">
      <w:pPr>
        <w:spacing w:after="0" w:line="240" w:lineRule="auto"/>
      </w:pPr>
    </w:p>
    <w:p w:rsidR="004922DA" w:rsidRDefault="004922DA" w:rsidP="002D621B">
      <w:pPr>
        <w:spacing w:after="0" w:line="240" w:lineRule="auto"/>
      </w:pPr>
    </w:p>
    <w:p w:rsidR="004922DA" w:rsidRDefault="004922DA" w:rsidP="002D621B">
      <w:pPr>
        <w:spacing w:after="0" w:line="240" w:lineRule="auto"/>
      </w:pPr>
    </w:p>
    <w:p w:rsidR="004922DA" w:rsidRDefault="004922DA" w:rsidP="002D621B">
      <w:pPr>
        <w:spacing w:after="0" w:line="240" w:lineRule="auto"/>
      </w:pPr>
    </w:p>
    <w:p w:rsidR="004922DA" w:rsidRDefault="004922DA" w:rsidP="004922D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922DA" w:rsidRDefault="004922DA" w:rsidP="004922D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922DA" w:rsidRDefault="004922DA" w:rsidP="004922D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922DA" w:rsidRDefault="004922DA" w:rsidP="004922D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922DA" w:rsidRDefault="004922DA" w:rsidP="004922D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922DA" w:rsidRDefault="004922DA" w:rsidP="004922D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Программа комплексного развития систем транспортной инфраструктуры сельского поселения Шентала муниципального района Шенталинский Самарской области </w:t>
      </w:r>
    </w:p>
    <w:p w:rsidR="004922DA" w:rsidRPr="009A61B4" w:rsidRDefault="004922DA" w:rsidP="004922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на 2017 – 2021 годы и на период до 2033 года</w:t>
      </w:r>
    </w:p>
    <w:p w:rsidR="004922DA" w:rsidRPr="009A61B4" w:rsidRDefault="004922DA" w:rsidP="004922DA">
      <w:pPr>
        <w:spacing w:after="0" w:line="240" w:lineRule="auto"/>
        <w:ind w:right="-5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(далее – Программа)</w:t>
      </w:r>
    </w:p>
    <w:p w:rsidR="004922DA" w:rsidRPr="009A61B4" w:rsidRDefault="004922DA" w:rsidP="004922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22DA" w:rsidRPr="009A61B4" w:rsidRDefault="004922DA" w:rsidP="004922DA">
      <w:pPr>
        <w:spacing w:after="0" w:line="240" w:lineRule="auto"/>
        <w:ind w:left="42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Паспорт программы</w:t>
      </w:r>
    </w:p>
    <w:tbl>
      <w:tblPr>
        <w:tblpPr w:leftFromText="180" w:rightFromText="180" w:vertAnchor="text" w:tblpXSpec="center" w:tblpY="1"/>
        <w:tblOverlap w:val="never"/>
        <w:tblW w:w="102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98"/>
        <w:gridCol w:w="1527"/>
        <w:gridCol w:w="754"/>
        <w:gridCol w:w="1151"/>
        <w:gridCol w:w="793"/>
        <w:gridCol w:w="615"/>
        <w:gridCol w:w="893"/>
        <w:gridCol w:w="1825"/>
      </w:tblGrid>
      <w:tr w:rsidR="004922DA" w:rsidRPr="009A61B4" w:rsidTr="00E96F97">
        <w:trPr>
          <w:trHeight w:val="265"/>
        </w:trPr>
        <w:tc>
          <w:tcPr>
            <w:tcW w:w="26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27" w:type="dxa"/>
            <w:tcBorders>
              <w:top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904" w:type="dxa"/>
            <w:gridSpan w:val="2"/>
            <w:tcBorders>
              <w:top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ind w:left="1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комплексного</w:t>
            </w:r>
          </w:p>
        </w:tc>
        <w:tc>
          <w:tcPr>
            <w:tcW w:w="1408" w:type="dxa"/>
            <w:gridSpan w:val="2"/>
            <w:tcBorders>
              <w:top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развития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ind w:left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</w:t>
            </w:r>
          </w:p>
        </w:tc>
        <w:tc>
          <w:tcPr>
            <w:tcW w:w="182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транспортной</w:t>
            </w:r>
          </w:p>
        </w:tc>
      </w:tr>
      <w:tr w:rsidR="004922DA" w:rsidRPr="009A61B4" w:rsidTr="00E96F97">
        <w:trPr>
          <w:trHeight w:val="274"/>
        </w:trPr>
        <w:tc>
          <w:tcPr>
            <w:tcW w:w="26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558" w:type="dxa"/>
            <w:gridSpan w:val="7"/>
            <w:tcBorders>
              <w:right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инфраструктуры  сельского  поселения  Шентала  муниципального</w:t>
            </w:r>
          </w:p>
        </w:tc>
      </w:tr>
      <w:tr w:rsidR="004922DA" w:rsidRPr="009A61B4" w:rsidTr="00E96F97">
        <w:trPr>
          <w:trHeight w:val="277"/>
        </w:trPr>
        <w:tc>
          <w:tcPr>
            <w:tcW w:w="26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8" w:type="dxa"/>
            <w:gridSpan w:val="7"/>
            <w:tcBorders>
              <w:right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района Шенталинский Самарской области на 2017 – 2021 годы и 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</w:tr>
      <w:tr w:rsidR="004922DA" w:rsidRPr="009A61B4" w:rsidTr="00E96F97">
        <w:trPr>
          <w:trHeight w:val="283"/>
        </w:trPr>
        <w:tc>
          <w:tcPr>
            <w:tcW w:w="2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gridSpan w:val="2"/>
            <w:tcBorders>
              <w:bottom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до 2033 года</w:t>
            </w:r>
          </w:p>
        </w:tc>
        <w:tc>
          <w:tcPr>
            <w:tcW w:w="1151" w:type="dxa"/>
            <w:tcBorders>
              <w:bottom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bottom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bottom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22DA" w:rsidRPr="009A61B4" w:rsidTr="00E96F97">
        <w:trPr>
          <w:trHeight w:val="264"/>
        </w:trPr>
        <w:tc>
          <w:tcPr>
            <w:tcW w:w="26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Основание 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7558" w:type="dxa"/>
            <w:gridSpan w:val="7"/>
            <w:tcBorders>
              <w:right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06.10.2003г. № 131-ФЗ "Об общих принципах</w:t>
            </w:r>
          </w:p>
        </w:tc>
      </w:tr>
      <w:tr w:rsidR="004922DA" w:rsidRPr="009A61B4" w:rsidTr="00E96F97">
        <w:trPr>
          <w:trHeight w:val="277"/>
        </w:trPr>
        <w:tc>
          <w:tcPr>
            <w:tcW w:w="26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разработки Программы</w:t>
            </w:r>
          </w:p>
        </w:tc>
        <w:tc>
          <w:tcPr>
            <w:tcW w:w="7558" w:type="dxa"/>
            <w:gridSpan w:val="7"/>
            <w:tcBorders>
              <w:right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местного самоуправления в Российской Федерации".</w:t>
            </w:r>
          </w:p>
        </w:tc>
      </w:tr>
      <w:tr w:rsidR="004922DA" w:rsidRPr="009A61B4" w:rsidTr="00E96F97">
        <w:trPr>
          <w:trHeight w:val="277"/>
        </w:trPr>
        <w:tc>
          <w:tcPr>
            <w:tcW w:w="26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8" w:type="dxa"/>
            <w:gridSpan w:val="7"/>
            <w:tcBorders>
              <w:right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  Правительства   РФ   от   25.12.2015   N   1440   "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proofErr w:type="gramEnd"/>
          </w:p>
        </w:tc>
      </w:tr>
      <w:tr w:rsidR="004922DA" w:rsidRPr="009A61B4" w:rsidTr="00E96F97">
        <w:trPr>
          <w:trHeight w:val="277"/>
        </w:trPr>
        <w:tc>
          <w:tcPr>
            <w:tcW w:w="26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8" w:type="dxa"/>
            <w:gridSpan w:val="7"/>
            <w:tcBorders>
              <w:right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утверждении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требований   к   программам   комплексного   развития</w:t>
            </w:r>
          </w:p>
        </w:tc>
      </w:tr>
      <w:tr w:rsidR="004922DA" w:rsidRPr="009A61B4" w:rsidTr="00E96F97">
        <w:trPr>
          <w:trHeight w:val="282"/>
        </w:trPr>
        <w:tc>
          <w:tcPr>
            <w:tcW w:w="2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8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транспортной инфраструктуры поселений, городских округов".</w:t>
            </w:r>
          </w:p>
        </w:tc>
      </w:tr>
      <w:tr w:rsidR="004922DA" w:rsidRPr="009A61B4" w:rsidTr="00E96F97">
        <w:trPr>
          <w:trHeight w:val="262"/>
        </w:trPr>
        <w:tc>
          <w:tcPr>
            <w:tcW w:w="26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558" w:type="dxa"/>
            <w:gridSpan w:val="7"/>
            <w:tcBorders>
              <w:right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 сельского  поселения  Шентала муниципального</w:t>
            </w:r>
          </w:p>
        </w:tc>
      </w:tr>
      <w:tr w:rsidR="004922DA" w:rsidRPr="009A61B4" w:rsidTr="00E96F97">
        <w:trPr>
          <w:trHeight w:val="282"/>
        </w:trPr>
        <w:tc>
          <w:tcPr>
            <w:tcW w:w="2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gridSpan w:val="5"/>
            <w:tcBorders>
              <w:bottom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района Шенталинский Самарской области. </w:t>
            </w:r>
            <w:r w:rsidRPr="009A61B4">
              <w:rPr>
                <w:rFonts w:ascii="Times New Roman" w:hAnsi="Times New Roman"/>
                <w:sz w:val="24"/>
                <w:szCs w:val="24"/>
              </w:rPr>
              <w:t xml:space="preserve">446910, Самарская область, Шенталинский </w:t>
            </w:r>
            <w:proofErr w:type="gramStart"/>
            <w:r w:rsidRPr="009A61B4">
              <w:rPr>
                <w:rFonts w:ascii="Times New Roman" w:hAnsi="Times New Roman"/>
                <w:sz w:val="24"/>
                <w:szCs w:val="24"/>
              </w:rPr>
              <w:t>район, ж</w:t>
            </w:r>
            <w:proofErr w:type="gramEnd"/>
            <w:r w:rsidRPr="009A61B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A61B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A61B4">
              <w:rPr>
                <w:rFonts w:ascii="Times New Roman" w:hAnsi="Times New Roman"/>
                <w:sz w:val="24"/>
                <w:szCs w:val="24"/>
              </w:rPr>
              <w:t xml:space="preserve"> ст. Шентала, ул. Вокзальная, д.20.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22DA" w:rsidRPr="009A61B4" w:rsidTr="00E96F97">
        <w:trPr>
          <w:trHeight w:val="262"/>
        </w:trPr>
        <w:tc>
          <w:tcPr>
            <w:tcW w:w="26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Разработчик</w:t>
            </w:r>
          </w:p>
        </w:tc>
        <w:tc>
          <w:tcPr>
            <w:tcW w:w="7558" w:type="dxa"/>
            <w:gridSpan w:val="7"/>
            <w:tcBorders>
              <w:right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 сельского  поселения  Шентала  муниципального</w:t>
            </w:r>
          </w:p>
        </w:tc>
      </w:tr>
      <w:tr w:rsidR="004922DA" w:rsidRPr="009A61B4" w:rsidTr="00E96F97">
        <w:trPr>
          <w:trHeight w:val="282"/>
        </w:trPr>
        <w:tc>
          <w:tcPr>
            <w:tcW w:w="2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840" w:type="dxa"/>
            <w:gridSpan w:val="5"/>
            <w:tcBorders>
              <w:bottom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района Шенталинский Самарской области. </w:t>
            </w:r>
            <w:r w:rsidRPr="009A61B4">
              <w:rPr>
                <w:rFonts w:ascii="Times New Roman" w:hAnsi="Times New Roman"/>
                <w:sz w:val="24"/>
                <w:szCs w:val="24"/>
              </w:rPr>
              <w:t xml:space="preserve">446910, Самарская область, Шенталинский </w:t>
            </w:r>
            <w:proofErr w:type="gramStart"/>
            <w:r w:rsidRPr="009A61B4">
              <w:rPr>
                <w:rFonts w:ascii="Times New Roman" w:hAnsi="Times New Roman"/>
                <w:sz w:val="24"/>
                <w:szCs w:val="24"/>
              </w:rPr>
              <w:t>район, ж</w:t>
            </w:r>
            <w:proofErr w:type="gramEnd"/>
            <w:r w:rsidRPr="009A61B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A61B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A61B4">
              <w:rPr>
                <w:rFonts w:ascii="Times New Roman" w:hAnsi="Times New Roman"/>
                <w:sz w:val="24"/>
                <w:szCs w:val="24"/>
              </w:rPr>
              <w:t xml:space="preserve"> ст. Шентала, ул. Вокзальная, д.20.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22DA" w:rsidRPr="009A61B4" w:rsidTr="00E96F97">
        <w:trPr>
          <w:trHeight w:val="262"/>
        </w:trPr>
        <w:tc>
          <w:tcPr>
            <w:tcW w:w="26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 Программы</w:t>
            </w:r>
          </w:p>
        </w:tc>
        <w:tc>
          <w:tcPr>
            <w:tcW w:w="1527" w:type="dxa"/>
            <w:vAlign w:val="bottom"/>
          </w:tcPr>
          <w:p w:rsidR="004922DA" w:rsidRPr="009A61B4" w:rsidRDefault="004922DA" w:rsidP="00E96F9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</w:t>
            </w:r>
          </w:p>
        </w:tc>
        <w:tc>
          <w:tcPr>
            <w:tcW w:w="6030" w:type="dxa"/>
            <w:gridSpan w:val="6"/>
            <w:tcBorders>
              <w:right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 развитие  автомобильных  дорог  общего  пользования</w:t>
            </w:r>
          </w:p>
        </w:tc>
      </w:tr>
      <w:tr w:rsidR="004922DA" w:rsidRPr="009A61B4" w:rsidTr="00E96F97">
        <w:trPr>
          <w:trHeight w:val="277"/>
        </w:trPr>
        <w:tc>
          <w:tcPr>
            <w:tcW w:w="26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8" w:type="dxa"/>
            <w:gridSpan w:val="7"/>
            <w:tcBorders>
              <w:right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 значения сельского поселения Шентала муниципального</w:t>
            </w:r>
          </w:p>
        </w:tc>
      </w:tr>
      <w:tr w:rsidR="004922DA" w:rsidRPr="009A61B4" w:rsidTr="00E96F97">
        <w:trPr>
          <w:trHeight w:val="282"/>
        </w:trPr>
        <w:tc>
          <w:tcPr>
            <w:tcW w:w="2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gridSpan w:val="5"/>
            <w:tcBorders>
              <w:bottom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 Шенталинский Самарской области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22DA" w:rsidRPr="009A61B4" w:rsidTr="00E96F97">
        <w:trPr>
          <w:trHeight w:val="262"/>
        </w:trPr>
        <w:tc>
          <w:tcPr>
            <w:tcW w:w="26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 Программы</w:t>
            </w:r>
          </w:p>
        </w:tc>
        <w:tc>
          <w:tcPr>
            <w:tcW w:w="7558" w:type="dxa"/>
            <w:gridSpan w:val="7"/>
            <w:tcBorders>
              <w:right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развитие транспортной инфраструктуры сельского поселения Шентала в увязке с транспортно-коммуникационной сетью системы расселения Самарской  области;</w:t>
            </w:r>
          </w:p>
        </w:tc>
      </w:tr>
      <w:tr w:rsidR="004922DA" w:rsidRPr="009A61B4" w:rsidTr="00E96F97">
        <w:trPr>
          <w:trHeight w:val="277"/>
        </w:trPr>
        <w:tc>
          <w:tcPr>
            <w:tcW w:w="26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gridSpan w:val="2"/>
            <w:vAlign w:val="bottom"/>
          </w:tcPr>
          <w:p w:rsidR="004922DA" w:rsidRPr="009A61B4" w:rsidRDefault="004922DA" w:rsidP="00E96F9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Align w:val="bottom"/>
          </w:tcPr>
          <w:p w:rsidR="004922DA" w:rsidRPr="009A61B4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Align w:val="bottom"/>
          </w:tcPr>
          <w:p w:rsidR="004922DA" w:rsidRPr="009A61B4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4922DA" w:rsidRPr="009A61B4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bottom"/>
          </w:tcPr>
          <w:p w:rsidR="004922DA" w:rsidRPr="009A61B4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right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22DA" w:rsidRPr="009A61B4" w:rsidTr="00E96F97">
        <w:trPr>
          <w:trHeight w:val="277"/>
        </w:trPr>
        <w:tc>
          <w:tcPr>
            <w:tcW w:w="26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8" w:type="dxa"/>
            <w:gridSpan w:val="7"/>
            <w:tcBorders>
              <w:right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22DA" w:rsidRPr="009A61B4" w:rsidTr="00E96F97">
        <w:trPr>
          <w:trHeight w:val="282"/>
        </w:trPr>
        <w:tc>
          <w:tcPr>
            <w:tcW w:w="2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gridSpan w:val="3"/>
            <w:tcBorders>
              <w:bottom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bottom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bottom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22DA" w:rsidRPr="009A61B4" w:rsidTr="00E96F97">
        <w:trPr>
          <w:trHeight w:val="2182"/>
        </w:trPr>
        <w:tc>
          <w:tcPr>
            <w:tcW w:w="269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22DA" w:rsidRPr="009A61B4" w:rsidRDefault="004922DA" w:rsidP="00E96F9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индикаторы и</w:t>
            </w:r>
          </w:p>
          <w:p w:rsidR="004922DA" w:rsidRPr="009A61B4" w:rsidRDefault="004922DA" w:rsidP="00E96F9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Программы</w:t>
            </w:r>
          </w:p>
        </w:tc>
        <w:tc>
          <w:tcPr>
            <w:tcW w:w="7558" w:type="dxa"/>
            <w:gridSpan w:val="7"/>
            <w:tcBorders>
              <w:right w:val="single" w:sz="8" w:space="0" w:color="auto"/>
            </w:tcBorders>
            <w:vAlign w:val="bottom"/>
          </w:tcPr>
          <w:p w:rsidR="004922DA" w:rsidRPr="009A61B4" w:rsidRDefault="004922DA" w:rsidP="00E96F97">
            <w:pPr>
              <w:shd w:val="clear" w:color="auto" w:fill="FFFFFF"/>
              <w:spacing w:after="0" w:line="240" w:lineRule="auto"/>
              <w:ind w:right="4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 xml:space="preserve">Программа включает первоочередные мероприятия по созданию и развитию транспортной инфраструктуры, повышению надежности функционирования этих систем и обеспечивающие </w:t>
            </w:r>
            <w:r w:rsidRPr="009A61B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комфортные и безопасные условия для проживания людей в  сельском поселении  Шентала </w:t>
            </w:r>
            <w:r w:rsidRPr="009A61B4">
              <w:rPr>
                <w:rFonts w:ascii="Times New Roman" w:hAnsi="Times New Roman"/>
                <w:sz w:val="24"/>
                <w:szCs w:val="24"/>
              </w:rPr>
              <w:t>муниципального района Шенталинский</w:t>
            </w:r>
          </w:p>
          <w:p w:rsidR="004922DA" w:rsidRPr="009A61B4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22DA" w:rsidRPr="009A61B4" w:rsidTr="00E96F97">
        <w:trPr>
          <w:trHeight w:val="262"/>
        </w:trPr>
        <w:tc>
          <w:tcPr>
            <w:tcW w:w="26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 этапы</w:t>
            </w:r>
          </w:p>
        </w:tc>
        <w:tc>
          <w:tcPr>
            <w:tcW w:w="4225" w:type="dxa"/>
            <w:gridSpan w:val="4"/>
            <w:vAlign w:val="bottom"/>
          </w:tcPr>
          <w:p w:rsidR="004922DA" w:rsidRPr="009A61B4" w:rsidRDefault="004922DA" w:rsidP="00E96F9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 гг. и на период до 2033 года.</w:t>
            </w:r>
          </w:p>
        </w:tc>
        <w:tc>
          <w:tcPr>
            <w:tcW w:w="615" w:type="dxa"/>
            <w:vAlign w:val="bottom"/>
          </w:tcPr>
          <w:p w:rsidR="004922DA" w:rsidRPr="009A61B4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bottom"/>
          </w:tcPr>
          <w:p w:rsidR="004922DA" w:rsidRPr="009A61B4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right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22DA" w:rsidRPr="009A61B4" w:rsidTr="00E96F97">
        <w:trPr>
          <w:trHeight w:val="282"/>
        </w:trPr>
        <w:tc>
          <w:tcPr>
            <w:tcW w:w="2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1527" w:type="dxa"/>
            <w:tcBorders>
              <w:bottom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bottom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bottom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bottom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bottom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22DA" w:rsidRPr="009A61B4" w:rsidTr="00E96F97">
        <w:trPr>
          <w:trHeight w:val="264"/>
        </w:trPr>
        <w:tc>
          <w:tcPr>
            <w:tcW w:w="26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и источники</w:t>
            </w:r>
          </w:p>
        </w:tc>
        <w:tc>
          <w:tcPr>
            <w:tcW w:w="7558" w:type="dxa"/>
            <w:gridSpan w:val="7"/>
            <w:tcBorders>
              <w:right w:val="single" w:sz="8" w:space="0" w:color="auto"/>
            </w:tcBorders>
            <w:vAlign w:val="bottom"/>
          </w:tcPr>
          <w:p w:rsidR="004922DA" w:rsidRPr="00B24379" w:rsidRDefault="004922DA" w:rsidP="00E96F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pacing w:val="-6"/>
                <w:sz w:val="24"/>
                <w:szCs w:val="24"/>
                <w:lang w:eastAsia="ru-RU"/>
              </w:rPr>
            </w:pPr>
            <w:r w:rsidRPr="00B24379">
              <w:rPr>
                <w:rFonts w:ascii="Times New Roman" w:eastAsia="Times New Roman" w:hAnsi="Times New Roman"/>
                <w:snapToGrid w:val="0"/>
                <w:spacing w:val="-6"/>
                <w:sz w:val="24"/>
                <w:szCs w:val="24"/>
                <w:lang w:eastAsia="ru-RU"/>
              </w:rPr>
              <w:t xml:space="preserve">Объем финансирования подпрограммы из средств бюджета сельского поселения Шентала муниципального района Шенталинский и средств бюджета субъекта РФ. Объем  </w:t>
            </w:r>
            <w:r w:rsidRPr="004C3448">
              <w:rPr>
                <w:rFonts w:ascii="Times New Roman" w:eastAsia="Times New Roman" w:hAnsi="Times New Roman"/>
                <w:snapToGrid w:val="0"/>
                <w:spacing w:val="-6"/>
                <w:sz w:val="24"/>
                <w:szCs w:val="24"/>
                <w:lang w:eastAsia="ru-RU"/>
              </w:rPr>
              <w:t>составляет – по</w:t>
            </w:r>
            <w:r w:rsidRPr="00B24379">
              <w:rPr>
                <w:rFonts w:ascii="Times New Roman" w:eastAsia="Times New Roman" w:hAnsi="Times New Roman"/>
                <w:snapToGrid w:val="0"/>
                <w:spacing w:val="-6"/>
                <w:sz w:val="24"/>
                <w:szCs w:val="24"/>
                <w:lang w:eastAsia="ru-RU"/>
              </w:rPr>
              <w:t xml:space="preserve"> годам реализации:</w:t>
            </w:r>
          </w:p>
          <w:p w:rsidR="004922DA" w:rsidRPr="00B24379" w:rsidRDefault="004922DA" w:rsidP="00E96F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pacing w:val="-6"/>
                <w:sz w:val="24"/>
                <w:szCs w:val="24"/>
                <w:lang w:eastAsia="ru-RU"/>
              </w:rPr>
            </w:pPr>
            <w:r w:rsidRPr="00B24379">
              <w:rPr>
                <w:rFonts w:ascii="Times New Roman" w:eastAsia="Times New Roman" w:hAnsi="Times New Roman"/>
                <w:snapToGrid w:val="0"/>
                <w:spacing w:val="-6"/>
                <w:sz w:val="24"/>
                <w:szCs w:val="24"/>
                <w:lang w:eastAsia="ru-RU"/>
              </w:rPr>
              <w:t>2017 год – 25 370,730 тыс. руб.</w:t>
            </w:r>
          </w:p>
          <w:p w:rsidR="004922DA" w:rsidRPr="00B24379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379">
              <w:rPr>
                <w:rFonts w:ascii="Times New Roman" w:eastAsia="Times New Roman" w:hAnsi="Times New Roman"/>
                <w:snapToGrid w:val="0"/>
                <w:spacing w:val="-6"/>
                <w:sz w:val="24"/>
                <w:szCs w:val="24"/>
                <w:lang w:eastAsia="ru-RU"/>
              </w:rPr>
              <w:t xml:space="preserve">2018 год  - 18075,100 тыс. </w:t>
            </w:r>
            <w:proofErr w:type="spellStart"/>
            <w:r w:rsidRPr="00B24379">
              <w:rPr>
                <w:rFonts w:ascii="Times New Roman" w:eastAsia="Times New Roman" w:hAnsi="Times New Roman"/>
                <w:snapToGrid w:val="0"/>
                <w:spacing w:val="-6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4922DA" w:rsidRPr="009A61B4" w:rsidTr="00E96F97">
        <w:trPr>
          <w:trHeight w:val="277"/>
        </w:trPr>
        <w:tc>
          <w:tcPr>
            <w:tcW w:w="26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7558" w:type="dxa"/>
            <w:gridSpan w:val="7"/>
            <w:tcBorders>
              <w:right w:val="single" w:sz="8" w:space="0" w:color="auto"/>
            </w:tcBorders>
            <w:vAlign w:val="bottom"/>
          </w:tcPr>
          <w:p w:rsidR="004922DA" w:rsidRPr="00B24379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2019год -27565,3 тыс</w:t>
            </w:r>
            <w:proofErr w:type="gramStart"/>
            <w:r w:rsidRPr="00B24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24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4922DA" w:rsidRPr="009A61B4" w:rsidTr="00E96F97">
        <w:trPr>
          <w:trHeight w:val="277"/>
        </w:trPr>
        <w:tc>
          <w:tcPr>
            <w:tcW w:w="26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432" w:type="dxa"/>
            <w:gridSpan w:val="3"/>
            <w:vAlign w:val="bottom"/>
          </w:tcPr>
          <w:p w:rsidR="004922DA" w:rsidRPr="00B24379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2020г. 26341,000 тыс. руб.</w:t>
            </w:r>
          </w:p>
        </w:tc>
        <w:tc>
          <w:tcPr>
            <w:tcW w:w="793" w:type="dxa"/>
            <w:vAlign w:val="bottom"/>
          </w:tcPr>
          <w:p w:rsidR="004922DA" w:rsidRPr="009A61B4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4922DA" w:rsidRPr="009A61B4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bottom"/>
          </w:tcPr>
          <w:p w:rsidR="004922DA" w:rsidRPr="009A61B4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right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22DA" w:rsidRPr="009A61B4" w:rsidTr="00E96F97">
        <w:trPr>
          <w:trHeight w:val="277"/>
        </w:trPr>
        <w:tc>
          <w:tcPr>
            <w:tcW w:w="26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gridSpan w:val="3"/>
            <w:vAlign w:val="bottom"/>
          </w:tcPr>
          <w:p w:rsidR="004922DA" w:rsidRPr="00B24379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2021г. 3812,00 тыс</w:t>
            </w:r>
            <w:proofErr w:type="gramStart"/>
            <w:r w:rsidRPr="00B24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24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793" w:type="dxa"/>
            <w:vAlign w:val="bottom"/>
          </w:tcPr>
          <w:p w:rsidR="004922DA" w:rsidRPr="009A61B4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4922DA" w:rsidRPr="009A61B4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bottom"/>
          </w:tcPr>
          <w:p w:rsidR="004922DA" w:rsidRPr="009A61B4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right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22DA" w:rsidRPr="009A61B4" w:rsidTr="00E96F97">
        <w:trPr>
          <w:trHeight w:val="278"/>
        </w:trPr>
        <w:tc>
          <w:tcPr>
            <w:tcW w:w="26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gridSpan w:val="3"/>
            <w:vAlign w:val="bottom"/>
          </w:tcPr>
          <w:p w:rsidR="004922DA" w:rsidRPr="00B24379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Align w:val="bottom"/>
          </w:tcPr>
          <w:p w:rsidR="004922DA" w:rsidRPr="009A61B4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4922DA" w:rsidRPr="009A61B4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bottom"/>
          </w:tcPr>
          <w:p w:rsidR="004922DA" w:rsidRPr="00B24379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right w:val="single" w:sz="8" w:space="0" w:color="auto"/>
            </w:tcBorders>
            <w:vAlign w:val="bottom"/>
          </w:tcPr>
          <w:p w:rsidR="004922DA" w:rsidRPr="00D71CA5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2DA" w:rsidRPr="009A61B4" w:rsidTr="00E96F97">
        <w:trPr>
          <w:trHeight w:val="277"/>
        </w:trPr>
        <w:tc>
          <w:tcPr>
            <w:tcW w:w="26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gridSpan w:val="3"/>
            <w:vAlign w:val="bottom"/>
          </w:tcPr>
          <w:p w:rsidR="004922DA" w:rsidRPr="009A61B4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Align w:val="bottom"/>
          </w:tcPr>
          <w:p w:rsidR="004922DA" w:rsidRPr="009A61B4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4922DA" w:rsidRPr="009A61B4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bottom"/>
          </w:tcPr>
          <w:p w:rsidR="004922DA" w:rsidRPr="009A61B4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right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22DA" w:rsidRPr="009A61B4" w:rsidTr="00E96F97">
        <w:trPr>
          <w:trHeight w:val="277"/>
        </w:trPr>
        <w:tc>
          <w:tcPr>
            <w:tcW w:w="26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gridSpan w:val="3"/>
            <w:vAlign w:val="bottom"/>
          </w:tcPr>
          <w:p w:rsidR="004922DA" w:rsidRPr="009A61B4" w:rsidRDefault="004922DA" w:rsidP="00E96F9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Align w:val="bottom"/>
          </w:tcPr>
          <w:p w:rsidR="004922DA" w:rsidRPr="009A61B4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4922DA" w:rsidRPr="009A61B4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bottom"/>
          </w:tcPr>
          <w:p w:rsidR="004922DA" w:rsidRPr="009A61B4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right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22DA" w:rsidRPr="009A61B4" w:rsidTr="00E96F97">
        <w:trPr>
          <w:trHeight w:val="280"/>
        </w:trPr>
        <w:tc>
          <w:tcPr>
            <w:tcW w:w="2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gridSpan w:val="3"/>
            <w:tcBorders>
              <w:bottom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bottom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bottom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22DA" w:rsidRPr="009A61B4" w:rsidTr="00E96F97">
        <w:trPr>
          <w:trHeight w:val="264"/>
        </w:trPr>
        <w:tc>
          <w:tcPr>
            <w:tcW w:w="26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</w:t>
            </w:r>
          </w:p>
        </w:tc>
        <w:tc>
          <w:tcPr>
            <w:tcW w:w="1527" w:type="dxa"/>
            <w:vAlign w:val="bottom"/>
          </w:tcPr>
          <w:p w:rsidR="004922DA" w:rsidRPr="009A61B4" w:rsidRDefault="004922DA" w:rsidP="00E96F9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сохранение</w:t>
            </w:r>
          </w:p>
        </w:tc>
        <w:tc>
          <w:tcPr>
            <w:tcW w:w="3313" w:type="dxa"/>
            <w:gridSpan w:val="4"/>
            <w:vAlign w:val="bottom"/>
          </w:tcPr>
          <w:p w:rsidR="004922DA" w:rsidRPr="009A61B4" w:rsidRDefault="004922DA" w:rsidP="00E96F97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дорог  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893" w:type="dxa"/>
            <w:vAlign w:val="bottom"/>
          </w:tcPr>
          <w:p w:rsidR="004922DA" w:rsidRPr="009A61B4" w:rsidRDefault="004922DA" w:rsidP="00E96F97">
            <w:pPr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уровне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825" w:type="dxa"/>
            <w:tcBorders>
              <w:right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пригодном  для</w:t>
            </w:r>
          </w:p>
        </w:tc>
      </w:tr>
      <w:tr w:rsidR="004922DA" w:rsidRPr="009A61B4" w:rsidTr="00E96F97">
        <w:trPr>
          <w:trHeight w:val="277"/>
        </w:trPr>
        <w:tc>
          <w:tcPr>
            <w:tcW w:w="26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реализации</w:t>
            </w:r>
          </w:p>
        </w:tc>
        <w:tc>
          <w:tcPr>
            <w:tcW w:w="2281" w:type="dxa"/>
            <w:gridSpan w:val="2"/>
            <w:vAlign w:val="bottom"/>
          </w:tcPr>
          <w:p w:rsidR="004922DA" w:rsidRPr="009A61B4" w:rsidRDefault="004922DA" w:rsidP="00E96F9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круглогодичного,</w:t>
            </w:r>
          </w:p>
        </w:tc>
        <w:tc>
          <w:tcPr>
            <w:tcW w:w="1944" w:type="dxa"/>
            <w:gridSpan w:val="2"/>
            <w:vAlign w:val="bottom"/>
          </w:tcPr>
          <w:p w:rsidR="004922DA" w:rsidRPr="009A61B4" w:rsidRDefault="004922DA" w:rsidP="00E96F97">
            <w:pPr>
              <w:spacing w:after="0" w:line="240" w:lineRule="auto"/>
              <w:ind w:left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бесперебойного</w:t>
            </w:r>
          </w:p>
        </w:tc>
        <w:tc>
          <w:tcPr>
            <w:tcW w:w="1508" w:type="dxa"/>
            <w:gridSpan w:val="2"/>
            <w:vAlign w:val="bottom"/>
          </w:tcPr>
          <w:p w:rsidR="004922DA" w:rsidRPr="009A61B4" w:rsidRDefault="004922DA" w:rsidP="00E96F97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движения</w:t>
            </w:r>
          </w:p>
        </w:tc>
        <w:tc>
          <w:tcPr>
            <w:tcW w:w="1825" w:type="dxa"/>
            <w:tcBorders>
              <w:right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автомобильного</w:t>
            </w:r>
          </w:p>
        </w:tc>
      </w:tr>
      <w:tr w:rsidR="004922DA" w:rsidRPr="009A61B4" w:rsidTr="00E96F97">
        <w:trPr>
          <w:trHeight w:val="277"/>
        </w:trPr>
        <w:tc>
          <w:tcPr>
            <w:tcW w:w="26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527" w:type="dxa"/>
            <w:vAlign w:val="bottom"/>
          </w:tcPr>
          <w:p w:rsidR="004922DA" w:rsidRPr="009A61B4" w:rsidRDefault="004922DA" w:rsidP="00E96F9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транспорта;</w:t>
            </w:r>
          </w:p>
        </w:tc>
        <w:tc>
          <w:tcPr>
            <w:tcW w:w="754" w:type="dxa"/>
            <w:vAlign w:val="bottom"/>
          </w:tcPr>
          <w:p w:rsidR="004922DA" w:rsidRPr="009A61B4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Align w:val="bottom"/>
          </w:tcPr>
          <w:p w:rsidR="004922DA" w:rsidRPr="009A61B4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Align w:val="bottom"/>
          </w:tcPr>
          <w:p w:rsidR="004922DA" w:rsidRPr="009A61B4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4922DA" w:rsidRPr="009A61B4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Align w:val="bottom"/>
          </w:tcPr>
          <w:p w:rsidR="004922DA" w:rsidRPr="009A61B4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right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22DA" w:rsidRPr="009A61B4" w:rsidTr="00E96F97">
        <w:trPr>
          <w:trHeight w:val="277"/>
        </w:trPr>
        <w:tc>
          <w:tcPr>
            <w:tcW w:w="26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8" w:type="dxa"/>
            <w:gridSpan w:val="7"/>
            <w:tcBorders>
              <w:right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обеспечение безопасности проживания граждан за счет улучшения</w:t>
            </w:r>
          </w:p>
        </w:tc>
      </w:tr>
      <w:tr w:rsidR="004922DA" w:rsidRPr="009A61B4" w:rsidTr="00E96F97">
        <w:trPr>
          <w:trHeight w:val="277"/>
        </w:trPr>
        <w:tc>
          <w:tcPr>
            <w:tcW w:w="26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gridSpan w:val="5"/>
            <w:vAlign w:val="bottom"/>
          </w:tcPr>
          <w:p w:rsidR="004922DA" w:rsidRPr="009A61B4" w:rsidRDefault="004922DA" w:rsidP="00E96F97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подъездных путей к частным домовладениям.</w:t>
            </w:r>
          </w:p>
        </w:tc>
        <w:tc>
          <w:tcPr>
            <w:tcW w:w="893" w:type="dxa"/>
            <w:vAlign w:val="bottom"/>
          </w:tcPr>
          <w:p w:rsidR="004922DA" w:rsidRPr="009A61B4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right w:val="single" w:sz="8" w:space="0" w:color="auto"/>
            </w:tcBorders>
            <w:vAlign w:val="bottom"/>
          </w:tcPr>
          <w:p w:rsidR="004922DA" w:rsidRPr="009A61B4" w:rsidRDefault="004922DA" w:rsidP="00E96F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922DA" w:rsidRPr="009A61B4" w:rsidRDefault="004922DA" w:rsidP="004922D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922DA" w:rsidRDefault="004922DA" w:rsidP="004922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DA" w:rsidRDefault="004922DA" w:rsidP="004922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DA" w:rsidRDefault="004922DA" w:rsidP="004922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DA" w:rsidRDefault="004922DA" w:rsidP="004922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DA" w:rsidRDefault="004922DA" w:rsidP="004922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DA" w:rsidRPr="009A61B4" w:rsidRDefault="004922DA" w:rsidP="004922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b/>
          <w:sz w:val="24"/>
          <w:szCs w:val="24"/>
          <w:lang w:eastAsia="ru-RU"/>
        </w:rPr>
        <w:t>2. Характеристика существующего состояния транспортной инфраструктуры</w:t>
      </w:r>
    </w:p>
    <w:p w:rsidR="004922DA" w:rsidRPr="009A61B4" w:rsidRDefault="004922DA" w:rsidP="004922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DA" w:rsidRDefault="004922DA" w:rsidP="004922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b/>
          <w:sz w:val="24"/>
          <w:szCs w:val="24"/>
          <w:lang w:eastAsia="ru-RU"/>
        </w:rPr>
        <w:t>2.1. Положение сельского поселения Шентала в структуре пространственной организации Самарской области</w:t>
      </w:r>
    </w:p>
    <w:p w:rsidR="004922DA" w:rsidRPr="009A61B4" w:rsidRDefault="004922DA" w:rsidP="004922D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22DA" w:rsidRPr="009A61B4" w:rsidRDefault="004922DA" w:rsidP="0049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Сельское поселение  Шентала муниципального района  Шенталинский Самарской области расположено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центральной</w:t>
      </w:r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 xml:space="preserve">  части муниципального района  Шенталинский Самарской области, граничит: </w:t>
      </w:r>
    </w:p>
    <w:p w:rsidR="004922DA" w:rsidRPr="009A61B4" w:rsidRDefault="004922DA" w:rsidP="004922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 xml:space="preserve">-  с сельским  поселением </w:t>
      </w:r>
      <w:proofErr w:type="spellStart"/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>Артюшкино</w:t>
      </w:r>
      <w:proofErr w:type="spellEnd"/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Шенталинский; </w:t>
      </w:r>
    </w:p>
    <w:p w:rsidR="004922DA" w:rsidRPr="009A61B4" w:rsidRDefault="004922DA" w:rsidP="004922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 xml:space="preserve">-  с сельским поселением  </w:t>
      </w:r>
      <w:proofErr w:type="gramStart"/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>Денискино</w:t>
      </w:r>
      <w:proofErr w:type="gramEnd"/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Шенталинский;  </w:t>
      </w:r>
    </w:p>
    <w:p w:rsidR="004922DA" w:rsidRPr="009A61B4" w:rsidRDefault="004922DA" w:rsidP="004922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 xml:space="preserve">- с сельским поселением Канаш муниципального района Шенталинский;                         </w:t>
      </w:r>
    </w:p>
    <w:p w:rsidR="004922DA" w:rsidRPr="009A61B4" w:rsidRDefault="004922DA" w:rsidP="004922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 xml:space="preserve">- с сельским поселением </w:t>
      </w:r>
      <w:proofErr w:type="spellStart"/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>Туарма</w:t>
      </w:r>
      <w:proofErr w:type="spellEnd"/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Шенталинский;                       </w:t>
      </w:r>
    </w:p>
    <w:p w:rsidR="004922DA" w:rsidRPr="009A61B4" w:rsidRDefault="004922DA" w:rsidP="004922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>-  с сельским поселением Старая Шентала муниципального  района Шенталинский;</w:t>
      </w:r>
    </w:p>
    <w:p w:rsidR="004922DA" w:rsidRPr="009A61B4" w:rsidRDefault="004922DA" w:rsidP="0049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>В состав поселения входят следующие населенные пункты: железнодорожная станция Шентала, п. Северный с административным центром на железнодорожной станции Шентала. </w:t>
      </w:r>
    </w:p>
    <w:p w:rsidR="004922DA" w:rsidRPr="009A61B4" w:rsidRDefault="004922DA" w:rsidP="0049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>Численность сельского поселения  Шентала составляет 5802  человека по состоянию на 01.01.2020 года.</w:t>
      </w:r>
    </w:p>
    <w:p w:rsidR="004922DA" w:rsidRPr="009A61B4" w:rsidRDefault="004922DA" w:rsidP="004922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>В настоящее время площадь сельского поселения Шентала составляет:</w:t>
      </w:r>
    </w:p>
    <w:p w:rsidR="004922DA" w:rsidRPr="009A61B4" w:rsidRDefault="004922DA" w:rsidP="004922D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3"/>
      </w:tblGrid>
      <w:tr w:rsidR="004922DA" w:rsidRPr="009A61B4" w:rsidTr="00931984">
        <w:trPr>
          <w:jc w:val="center"/>
        </w:trPr>
        <w:tc>
          <w:tcPr>
            <w:tcW w:w="4643" w:type="dxa"/>
            <w:shd w:val="clear" w:color="auto" w:fill="auto"/>
          </w:tcPr>
          <w:p w:rsidR="004922DA" w:rsidRPr="009A61B4" w:rsidRDefault="004922DA" w:rsidP="0093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поселение Шентала</w:t>
            </w:r>
          </w:p>
        </w:tc>
        <w:tc>
          <w:tcPr>
            <w:tcW w:w="4643" w:type="dxa"/>
            <w:shd w:val="clear" w:color="auto" w:fill="auto"/>
          </w:tcPr>
          <w:p w:rsidR="004922DA" w:rsidRPr="009A61B4" w:rsidRDefault="004922DA" w:rsidP="0093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922DA" w:rsidRPr="009A61B4" w:rsidTr="00931984">
        <w:trPr>
          <w:jc w:val="center"/>
        </w:trPr>
        <w:tc>
          <w:tcPr>
            <w:tcW w:w="4643" w:type="dxa"/>
            <w:shd w:val="clear" w:color="auto" w:fill="auto"/>
          </w:tcPr>
          <w:p w:rsidR="004922DA" w:rsidRPr="009A61B4" w:rsidRDefault="004922DA" w:rsidP="0093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ж/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д_ст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ентала</w:t>
            </w:r>
            <w:proofErr w:type="spellEnd"/>
          </w:p>
        </w:tc>
        <w:tc>
          <w:tcPr>
            <w:tcW w:w="4643" w:type="dxa"/>
            <w:shd w:val="clear" w:color="auto" w:fill="auto"/>
          </w:tcPr>
          <w:p w:rsidR="004922DA" w:rsidRPr="009A61B4" w:rsidRDefault="004922DA" w:rsidP="0093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514,77</w:t>
            </w:r>
          </w:p>
        </w:tc>
      </w:tr>
      <w:tr w:rsidR="004922DA" w:rsidRPr="009A61B4" w:rsidTr="00931984">
        <w:trPr>
          <w:jc w:val="center"/>
        </w:trPr>
        <w:tc>
          <w:tcPr>
            <w:tcW w:w="4643" w:type="dxa"/>
            <w:shd w:val="clear" w:color="auto" w:fill="auto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еверный</w:t>
            </w:r>
          </w:p>
        </w:tc>
        <w:tc>
          <w:tcPr>
            <w:tcW w:w="4643" w:type="dxa"/>
            <w:shd w:val="clear" w:color="auto" w:fill="auto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18,92</w:t>
            </w:r>
          </w:p>
        </w:tc>
      </w:tr>
    </w:tbl>
    <w:p w:rsidR="004922DA" w:rsidRPr="009A61B4" w:rsidRDefault="004922DA" w:rsidP="004922D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4922DA" w:rsidRPr="009A61B4" w:rsidRDefault="004922DA" w:rsidP="004922DA">
      <w:pPr>
        <w:pStyle w:val="23"/>
        <w:spacing w:after="0" w:line="240" w:lineRule="auto"/>
        <w:ind w:firstLine="567"/>
        <w:rPr>
          <w:rFonts w:ascii="Times New Roman" w:hAnsi="Times New Roman" w:cs="Times New Roman"/>
        </w:rPr>
      </w:pPr>
    </w:p>
    <w:p w:rsidR="004922DA" w:rsidRPr="009A61B4" w:rsidRDefault="004922DA" w:rsidP="004922DA">
      <w:pPr>
        <w:pStyle w:val="23"/>
        <w:spacing w:after="0" w:line="240" w:lineRule="auto"/>
        <w:ind w:firstLine="567"/>
        <w:rPr>
          <w:rFonts w:ascii="Times New Roman" w:hAnsi="Times New Roman" w:cs="Times New Roman"/>
        </w:rPr>
      </w:pPr>
      <w:r w:rsidRPr="009A61B4">
        <w:rPr>
          <w:rFonts w:ascii="Times New Roman" w:hAnsi="Times New Roman" w:cs="Times New Roman"/>
        </w:rPr>
        <w:t>Сельское поселение Шентала расположено в центральной части муниципального района Шенталинский.</w:t>
      </w:r>
    </w:p>
    <w:p w:rsidR="004922DA" w:rsidRDefault="004922DA" w:rsidP="004922DA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Законом Самарской области №52-ГД от 25.02.2005 г. «Об образовании сельских поселений в пределах муниципального района Шенталинский Самарской области, наделении их соответствующим статусом и установлении их границ», установлены границы сельского поселения Шентала.</w:t>
      </w:r>
    </w:p>
    <w:p w:rsidR="004922DA" w:rsidRPr="009A61B4" w:rsidRDefault="004922DA" w:rsidP="004922DA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 xml:space="preserve">Всего площадь территории сельского поселения Шентала составляет – </w:t>
      </w:r>
      <w:smartTag w:uri="urn:schemas-microsoft-com:office:smarttags" w:element="metricconverter">
        <w:smartTagPr>
          <w:attr w:name="ProductID" w:val="5915 га"/>
        </w:smartTagPr>
        <w:r w:rsidRPr="009A61B4">
          <w:rPr>
            <w:rFonts w:ascii="Times New Roman" w:hAnsi="Times New Roman"/>
            <w:color w:val="000000"/>
            <w:sz w:val="24"/>
            <w:szCs w:val="24"/>
          </w:rPr>
          <w:t>5915 га</w:t>
        </w:r>
      </w:smartTag>
      <w:r w:rsidRPr="009A61B4">
        <w:rPr>
          <w:rFonts w:ascii="Times New Roman" w:hAnsi="Times New Roman"/>
          <w:color w:val="000000"/>
          <w:sz w:val="24"/>
          <w:szCs w:val="24"/>
        </w:rPr>
        <w:t>, представлена следующими категориями земель:</w:t>
      </w:r>
    </w:p>
    <w:p w:rsidR="004922DA" w:rsidRPr="009A61B4" w:rsidRDefault="004922DA" w:rsidP="004922D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- земли населенных пунктов;</w:t>
      </w:r>
    </w:p>
    <w:p w:rsidR="004922DA" w:rsidRPr="009A61B4" w:rsidRDefault="004922DA" w:rsidP="004922D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 xml:space="preserve">- </w:t>
      </w:r>
      <w:hyperlink r:id="rId8" w:history="1">
        <w:r w:rsidRPr="009A61B4">
          <w:rPr>
            <w:rFonts w:ascii="Times New Roman" w:hAnsi="Times New Roman"/>
            <w:color w:val="000000"/>
            <w:sz w:val="24"/>
            <w:szCs w:val="24"/>
          </w:rPr>
          <w:t>земли</w:t>
        </w:r>
      </w:hyperlink>
      <w:r w:rsidRPr="009A61B4">
        <w:rPr>
          <w:rFonts w:ascii="Times New Roman" w:hAnsi="Times New Roman"/>
          <w:color w:val="000000"/>
          <w:sz w:val="24"/>
          <w:szCs w:val="24"/>
        </w:rPr>
        <w:t xml:space="preserve"> промышленности, транспорта, связи;</w:t>
      </w:r>
    </w:p>
    <w:p w:rsidR="004922DA" w:rsidRPr="009A61B4" w:rsidRDefault="004922DA" w:rsidP="004922D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- земли лесного фонда.</w:t>
      </w:r>
    </w:p>
    <w:p w:rsidR="004922DA" w:rsidRPr="009A61B4" w:rsidRDefault="004922DA" w:rsidP="004922D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По формам собственности земли в границах с.п</w:t>
      </w:r>
      <w:proofErr w:type="gramStart"/>
      <w:r w:rsidRPr="009A61B4">
        <w:rPr>
          <w:rFonts w:ascii="Times New Roman" w:hAnsi="Times New Roman"/>
          <w:color w:val="000000"/>
          <w:sz w:val="24"/>
          <w:szCs w:val="24"/>
        </w:rPr>
        <w:t>.Ш</w:t>
      </w:r>
      <w:proofErr w:type="gramEnd"/>
      <w:r w:rsidRPr="009A61B4">
        <w:rPr>
          <w:rFonts w:ascii="Times New Roman" w:hAnsi="Times New Roman"/>
          <w:color w:val="000000"/>
          <w:sz w:val="24"/>
          <w:szCs w:val="24"/>
        </w:rPr>
        <w:t>ентала распределены следующим образом:</w:t>
      </w:r>
    </w:p>
    <w:p w:rsidR="004922DA" w:rsidRPr="009A61B4" w:rsidRDefault="004922DA" w:rsidP="004922D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 xml:space="preserve">-земли в государственной и муниципальной собственности составляют  </w:t>
      </w:r>
      <w:smartTag w:uri="urn:schemas-microsoft-com:office:smarttags" w:element="metricconverter">
        <w:smartTagPr>
          <w:attr w:name="ProductID" w:val="5628 га"/>
        </w:smartTagPr>
        <w:r w:rsidRPr="009A61B4">
          <w:rPr>
            <w:rFonts w:ascii="Times New Roman" w:hAnsi="Times New Roman"/>
            <w:color w:val="000000"/>
            <w:sz w:val="24"/>
            <w:szCs w:val="24"/>
          </w:rPr>
          <w:t>5628 га</w:t>
        </w:r>
      </w:smartTag>
      <w:r w:rsidRPr="009A61B4">
        <w:rPr>
          <w:rFonts w:ascii="Times New Roman" w:hAnsi="Times New Roman"/>
          <w:color w:val="000000"/>
          <w:sz w:val="24"/>
          <w:szCs w:val="24"/>
        </w:rPr>
        <w:t xml:space="preserve"> (сведения по разграничению государственной и муниципальной собственности отсутствуют);</w:t>
      </w:r>
    </w:p>
    <w:p w:rsidR="004922DA" w:rsidRDefault="004922DA" w:rsidP="004922D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 xml:space="preserve">-земли в собственности граждан составляют </w:t>
      </w:r>
      <w:smartTag w:uri="urn:schemas-microsoft-com:office:smarttags" w:element="metricconverter">
        <w:smartTagPr>
          <w:attr w:name="ProductID" w:val="283 га"/>
        </w:smartTagPr>
        <w:r w:rsidRPr="009A61B4">
          <w:rPr>
            <w:rFonts w:ascii="Times New Roman" w:hAnsi="Times New Roman"/>
            <w:color w:val="000000"/>
            <w:sz w:val="24"/>
            <w:szCs w:val="24"/>
          </w:rPr>
          <w:t>283 га</w:t>
        </w:r>
      </w:smartTag>
      <w:r w:rsidRPr="009A61B4">
        <w:rPr>
          <w:rFonts w:ascii="Times New Roman" w:hAnsi="Times New Roman"/>
          <w:color w:val="000000"/>
          <w:sz w:val="24"/>
          <w:szCs w:val="24"/>
        </w:rPr>
        <w:t>.</w:t>
      </w:r>
    </w:p>
    <w:p w:rsidR="004922DA" w:rsidRPr="009A61B4" w:rsidRDefault="004922DA" w:rsidP="004922DA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lastRenderedPageBreak/>
        <w:t xml:space="preserve">Большая часть территории поселения занята землями лесного фонда - </w:t>
      </w:r>
      <w:smartTag w:uri="urn:schemas-microsoft-com:office:smarttags" w:element="metricconverter">
        <w:smartTagPr>
          <w:attr w:name="ProductID" w:val="5109 га"/>
        </w:smartTagPr>
        <w:r w:rsidRPr="009A61B4">
          <w:rPr>
            <w:rFonts w:ascii="Times New Roman" w:hAnsi="Times New Roman"/>
            <w:color w:val="000000"/>
            <w:sz w:val="24"/>
            <w:szCs w:val="24"/>
          </w:rPr>
          <w:t>5109 га</w:t>
        </w:r>
      </w:smartTag>
      <w:r w:rsidRPr="009A61B4">
        <w:rPr>
          <w:rFonts w:ascii="Times New Roman" w:hAnsi="Times New Roman"/>
          <w:color w:val="000000"/>
          <w:sz w:val="24"/>
          <w:szCs w:val="24"/>
        </w:rPr>
        <w:t xml:space="preserve">. Земли под лесами поселения Шентала, относятся к особо ценным лесам </w:t>
      </w:r>
      <w:r w:rsidRPr="009A61B4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9A61B4">
        <w:rPr>
          <w:rFonts w:ascii="Times New Roman" w:hAnsi="Times New Roman"/>
          <w:color w:val="000000"/>
          <w:sz w:val="24"/>
          <w:szCs w:val="24"/>
        </w:rPr>
        <w:t xml:space="preserve"> группы, переданы в ведение Государственного лесного фонда.</w:t>
      </w:r>
    </w:p>
    <w:p w:rsidR="004922DA" w:rsidRPr="009A61B4" w:rsidRDefault="004922DA" w:rsidP="004922DA">
      <w:pPr>
        <w:tabs>
          <w:tab w:val="left" w:pos="9180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В состав сельского поселения Шентала входят два населённых пункта: железнодорожная станция Шентала (административный центр) и посёлок Северный.</w:t>
      </w:r>
    </w:p>
    <w:p w:rsidR="004922DA" w:rsidRPr="009A61B4" w:rsidRDefault="004922DA" w:rsidP="004922DA">
      <w:pPr>
        <w:tabs>
          <w:tab w:val="num" w:pos="285"/>
        </w:tabs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 xml:space="preserve">Сельское поселение Шентала граничит с сельскими поселениями Канаш, </w:t>
      </w:r>
      <w:proofErr w:type="spellStart"/>
      <w:r w:rsidRPr="009A61B4">
        <w:rPr>
          <w:rFonts w:ascii="Times New Roman" w:hAnsi="Times New Roman"/>
          <w:color w:val="000000"/>
          <w:sz w:val="24"/>
          <w:szCs w:val="24"/>
        </w:rPr>
        <w:t>Туарма</w:t>
      </w:r>
      <w:proofErr w:type="spellEnd"/>
      <w:r w:rsidRPr="009A61B4">
        <w:rPr>
          <w:rFonts w:ascii="Times New Roman" w:hAnsi="Times New Roman"/>
          <w:color w:val="000000"/>
          <w:sz w:val="24"/>
          <w:szCs w:val="24"/>
        </w:rPr>
        <w:t xml:space="preserve">, Денискино, Старая Шентала и </w:t>
      </w:r>
      <w:proofErr w:type="spellStart"/>
      <w:r w:rsidRPr="009A61B4">
        <w:rPr>
          <w:rFonts w:ascii="Times New Roman" w:hAnsi="Times New Roman"/>
          <w:color w:val="000000"/>
          <w:sz w:val="24"/>
          <w:szCs w:val="24"/>
        </w:rPr>
        <w:t>Артюшкино</w:t>
      </w:r>
      <w:proofErr w:type="spellEnd"/>
      <w:r w:rsidRPr="009A61B4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Шенталинский.</w:t>
      </w:r>
    </w:p>
    <w:p w:rsidR="004922DA" w:rsidRPr="009A61B4" w:rsidRDefault="004922DA" w:rsidP="004922D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Население сельского поселения Шенталинский по данным на 1 января 2020 года составляет 5802 чел. Население ж/</w:t>
      </w:r>
      <w:proofErr w:type="spellStart"/>
      <w:r w:rsidRPr="009A61B4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9A61B4">
        <w:rPr>
          <w:rFonts w:ascii="Times New Roman" w:hAnsi="Times New Roman"/>
          <w:color w:val="000000"/>
          <w:sz w:val="24"/>
          <w:szCs w:val="24"/>
        </w:rPr>
        <w:t xml:space="preserve"> ст. Шентала составляет - 5785 чел., относится </w:t>
      </w:r>
      <w:proofErr w:type="gramStart"/>
      <w:r w:rsidRPr="009A61B4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9A61B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9A61B4">
        <w:rPr>
          <w:rFonts w:ascii="Times New Roman" w:hAnsi="Times New Roman"/>
          <w:color w:val="000000"/>
          <w:sz w:val="24"/>
          <w:szCs w:val="24"/>
        </w:rPr>
        <w:t>крупным</w:t>
      </w:r>
      <w:proofErr w:type="gramEnd"/>
      <w:r w:rsidRPr="009A61B4">
        <w:rPr>
          <w:rFonts w:ascii="Times New Roman" w:hAnsi="Times New Roman"/>
          <w:color w:val="000000"/>
          <w:sz w:val="24"/>
          <w:szCs w:val="24"/>
        </w:rPr>
        <w:t xml:space="preserve"> сельским населенным пунктам с численностью жителей свыше 3,0 тыс. чел.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9A61B4">
        <w:rPr>
          <w:rFonts w:ascii="Times New Roman" w:hAnsi="Times New Roman"/>
          <w:color w:val="000000"/>
          <w:sz w:val="24"/>
          <w:szCs w:val="24"/>
        </w:rPr>
        <w:t>ос. Северный – малый сельский населенный пункт с численностью населения до 0,2 тыс. чел. - 17 чел.</w:t>
      </w:r>
    </w:p>
    <w:p w:rsidR="004922DA" w:rsidRPr="009A61B4" w:rsidRDefault="004922DA" w:rsidP="004922DA">
      <w:pPr>
        <w:tabs>
          <w:tab w:val="num" w:pos="285"/>
        </w:tabs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Внешнее сообщение сельского поселение Шентала с областным центром осуществляется автотранспортом по федеральной автодороге общего пользования «Урал М-5», затем по автомобильной дороге территориального значения «</w:t>
      </w:r>
      <w:proofErr w:type="spellStart"/>
      <w:r w:rsidRPr="009A61B4">
        <w:rPr>
          <w:rFonts w:ascii="Times New Roman" w:hAnsi="Times New Roman"/>
          <w:color w:val="000000"/>
          <w:sz w:val="24"/>
          <w:szCs w:val="24"/>
        </w:rPr>
        <w:t>Исаклы-Шентала-Черемшан</w:t>
      </w:r>
      <w:proofErr w:type="spellEnd"/>
      <w:r w:rsidRPr="009A61B4">
        <w:rPr>
          <w:rFonts w:ascii="Times New Roman" w:hAnsi="Times New Roman"/>
          <w:color w:val="000000"/>
          <w:sz w:val="24"/>
          <w:szCs w:val="24"/>
        </w:rPr>
        <w:t>». Межселенные перемещения населения осуществляются автомобильным  транспортом по дорогам местного значения, обеспечивая связь населенных пунктов между собой и с центром административного района:</w:t>
      </w:r>
    </w:p>
    <w:p w:rsidR="004922DA" w:rsidRPr="009A61B4" w:rsidRDefault="004922DA" w:rsidP="004922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- Клявлино – Шентала;</w:t>
      </w:r>
    </w:p>
    <w:p w:rsidR="004922DA" w:rsidRPr="009A61B4" w:rsidRDefault="004922DA" w:rsidP="004922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- Шентала - Челно-Вершины;</w:t>
      </w:r>
    </w:p>
    <w:p w:rsidR="004922DA" w:rsidRPr="009A61B4" w:rsidRDefault="004922DA" w:rsidP="004922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- Азеево – Шентала.</w:t>
      </w:r>
    </w:p>
    <w:p w:rsidR="004922DA" w:rsidRPr="009A61B4" w:rsidRDefault="004922DA" w:rsidP="004922DA">
      <w:pPr>
        <w:tabs>
          <w:tab w:val="num" w:pos="285"/>
        </w:tabs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 xml:space="preserve">Через райцентр Шентала проходит </w:t>
      </w:r>
      <w:proofErr w:type="spellStart"/>
      <w:r w:rsidRPr="009A61B4">
        <w:rPr>
          <w:rFonts w:ascii="Times New Roman" w:hAnsi="Times New Roman"/>
          <w:color w:val="000000"/>
          <w:sz w:val="24"/>
          <w:szCs w:val="24"/>
        </w:rPr>
        <w:t>двухпутная</w:t>
      </w:r>
      <w:proofErr w:type="spellEnd"/>
      <w:r w:rsidRPr="009A61B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A61B4">
        <w:rPr>
          <w:rFonts w:ascii="Times New Roman" w:hAnsi="Times New Roman"/>
          <w:color w:val="000000"/>
          <w:sz w:val="24"/>
          <w:szCs w:val="24"/>
        </w:rPr>
        <w:t>неэлектрофицированная</w:t>
      </w:r>
      <w:proofErr w:type="spellEnd"/>
      <w:r w:rsidRPr="009A61B4">
        <w:rPr>
          <w:rFonts w:ascii="Times New Roman" w:hAnsi="Times New Roman"/>
          <w:color w:val="000000"/>
          <w:sz w:val="24"/>
          <w:szCs w:val="24"/>
        </w:rPr>
        <w:t xml:space="preserve"> федеральная железная дорога магистрального типа «</w:t>
      </w:r>
      <w:proofErr w:type="spellStart"/>
      <w:r w:rsidRPr="009A61B4">
        <w:rPr>
          <w:rFonts w:ascii="Times New Roman" w:hAnsi="Times New Roman"/>
          <w:color w:val="000000"/>
          <w:sz w:val="24"/>
          <w:szCs w:val="24"/>
        </w:rPr>
        <w:t>Чимши-Ульяновск-Инза</w:t>
      </w:r>
      <w:proofErr w:type="spellEnd"/>
      <w:r w:rsidRPr="009A61B4">
        <w:rPr>
          <w:rFonts w:ascii="Times New Roman" w:hAnsi="Times New Roman"/>
          <w:color w:val="000000"/>
          <w:sz w:val="24"/>
          <w:szCs w:val="24"/>
        </w:rPr>
        <w:t xml:space="preserve">» Куйбышевской железной дороги. Железнодорожный вокзал и автостанция располагаются в центре поселения по ул. </w:t>
      </w:r>
      <w:proofErr w:type="gramStart"/>
      <w:r w:rsidRPr="009A61B4">
        <w:rPr>
          <w:rFonts w:ascii="Times New Roman" w:hAnsi="Times New Roman"/>
          <w:color w:val="000000"/>
          <w:sz w:val="24"/>
          <w:szCs w:val="24"/>
        </w:rPr>
        <w:t>Вокзальной</w:t>
      </w:r>
      <w:proofErr w:type="gramEnd"/>
      <w:r w:rsidRPr="009A61B4">
        <w:rPr>
          <w:rFonts w:ascii="Times New Roman" w:hAnsi="Times New Roman"/>
          <w:color w:val="000000"/>
          <w:sz w:val="24"/>
          <w:szCs w:val="24"/>
        </w:rPr>
        <w:t>.</w:t>
      </w:r>
    </w:p>
    <w:p w:rsidR="004922DA" w:rsidRPr="009A61B4" w:rsidRDefault="004922DA" w:rsidP="004922DA">
      <w:pPr>
        <w:tabs>
          <w:tab w:val="num" w:pos="285"/>
        </w:tabs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Основная отрасль экономики сельского поселения Шентала - сельское хозяйство.</w:t>
      </w:r>
    </w:p>
    <w:p w:rsidR="004922DA" w:rsidRPr="009A61B4" w:rsidRDefault="004922DA" w:rsidP="004922DA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Население с.п. Шентала отличается некоторым национальным разнообразием, которыми являются – татары, чуваши, мордва.</w:t>
      </w:r>
    </w:p>
    <w:p w:rsidR="004922DA" w:rsidRDefault="004922DA" w:rsidP="004922DA">
      <w:pPr>
        <w:pStyle w:val="4"/>
        <w:spacing w:before="0" w:after="0" w:line="240" w:lineRule="auto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bookmarkStart w:id="1" w:name="_Toc1363674"/>
      <w:bookmarkStart w:id="2" w:name="_Toc153083839"/>
      <w:bookmarkStart w:id="3" w:name="_Toc238530946"/>
      <w:bookmarkStart w:id="4" w:name="_Toc342476389"/>
    </w:p>
    <w:p w:rsidR="004922DA" w:rsidRPr="009A61B4" w:rsidRDefault="004922DA" w:rsidP="004922DA">
      <w:pPr>
        <w:pStyle w:val="4"/>
        <w:spacing w:before="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9A61B4">
        <w:rPr>
          <w:rFonts w:ascii="Times New Roman" w:hAnsi="Times New Roman"/>
          <w:color w:val="000000"/>
          <w:sz w:val="24"/>
          <w:szCs w:val="24"/>
        </w:rPr>
        <w:t>Климат</w:t>
      </w:r>
      <w:bookmarkEnd w:id="1"/>
      <w:bookmarkEnd w:id="2"/>
      <w:bookmarkEnd w:id="3"/>
      <w:bookmarkEnd w:id="4"/>
    </w:p>
    <w:p w:rsidR="004922DA" w:rsidRPr="009A61B4" w:rsidRDefault="004922DA" w:rsidP="004922DA">
      <w:pPr>
        <w:widowControl w:val="0"/>
        <w:suppressLineNumbers/>
        <w:spacing w:after="0" w:line="240" w:lineRule="auto"/>
        <w:ind w:firstLine="570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Сельское поселение Шентала расположено на севере Самарской области в континентальном климатическом поясе. Характерными особенностями климата этого района Самарской области являются: холодная зима и продолжительное тёплое лето, оптимальное соотношение тепла и влаги.</w:t>
      </w:r>
    </w:p>
    <w:p w:rsidR="004922DA" w:rsidRPr="009A61B4" w:rsidRDefault="004922DA" w:rsidP="004922DA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 xml:space="preserve">По данным метеостанции Челно-Вершины среднегодовая температура воздуха в границах сельского поселения составляет +3,4 ºС. Средняя месячная температура наружного воздуха наиболее холодного  месяца (январь) составляет -13,0 ºС. Температура воздуха наиболее холодных суток обеспеченностью 98%   – 42 ºС. </w:t>
      </w:r>
    </w:p>
    <w:p w:rsidR="004922DA" w:rsidRPr="009A61B4" w:rsidRDefault="004922DA" w:rsidP="004922DA">
      <w:pPr>
        <w:spacing w:after="0" w:line="240" w:lineRule="auto"/>
        <w:ind w:firstLine="570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 xml:space="preserve">Абсолютная минимальная температура воздуха холодного периода года достигает – 47 ºС. Максимальная глубина промерзания почвы повторяемостью 1 раз в 10 лет составляет </w:t>
      </w:r>
      <w:smartTag w:uri="urn:schemas-microsoft-com:office:smarttags" w:element="metricconverter">
        <w:smartTagPr>
          <w:attr w:name="ProductID" w:val="135 см"/>
        </w:smartTagPr>
        <w:r w:rsidRPr="009A61B4">
          <w:rPr>
            <w:rFonts w:ascii="Times New Roman" w:hAnsi="Times New Roman"/>
            <w:color w:val="000000"/>
            <w:sz w:val="24"/>
            <w:szCs w:val="24"/>
          </w:rPr>
          <w:t>135 см</w:t>
        </w:r>
      </w:smartTag>
      <w:r w:rsidRPr="009A61B4">
        <w:rPr>
          <w:rFonts w:ascii="Times New Roman" w:hAnsi="Times New Roman"/>
          <w:color w:val="000000"/>
          <w:sz w:val="24"/>
          <w:szCs w:val="24"/>
        </w:rPr>
        <w:t xml:space="preserve">, 1 раз в 50 лет почва может промерзать на глубину  </w:t>
      </w:r>
      <w:smartTag w:uri="urn:schemas-microsoft-com:office:smarttags" w:element="metricconverter">
        <w:smartTagPr>
          <w:attr w:name="ProductID" w:val="182 см"/>
        </w:smartTagPr>
        <w:r w:rsidRPr="009A61B4">
          <w:rPr>
            <w:rFonts w:ascii="Times New Roman" w:hAnsi="Times New Roman"/>
            <w:color w:val="000000"/>
            <w:sz w:val="24"/>
            <w:szCs w:val="24"/>
          </w:rPr>
          <w:t>182 см</w:t>
        </w:r>
      </w:smartTag>
      <w:r w:rsidRPr="009A61B4">
        <w:rPr>
          <w:rFonts w:ascii="Times New Roman" w:hAnsi="Times New Roman"/>
          <w:color w:val="000000"/>
          <w:sz w:val="24"/>
          <w:szCs w:val="24"/>
        </w:rPr>
        <w:t>.</w:t>
      </w:r>
    </w:p>
    <w:p w:rsidR="004922DA" w:rsidRPr="009A61B4" w:rsidRDefault="004922DA" w:rsidP="004922DA">
      <w:pPr>
        <w:spacing w:after="0" w:line="240" w:lineRule="auto"/>
        <w:ind w:firstLine="570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Наиболее теплый месяц в году июль. Максимальная температура воздуха летнего периода достигает +42°С.</w:t>
      </w:r>
    </w:p>
    <w:p w:rsidR="004922DA" w:rsidRPr="009A61B4" w:rsidRDefault="004922DA" w:rsidP="004922DA">
      <w:pPr>
        <w:spacing w:after="0" w:line="240" w:lineRule="auto"/>
        <w:ind w:firstLine="570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Средняя месячная температура воздуха изменяется от +19,4 градусов по Цельсию в июле, до -13 градусов по Цельсию в январе. Переход среднесуточной температуры воздуха через 0</w:t>
      </w:r>
      <w:proofErr w:type="gramStart"/>
      <w:r w:rsidRPr="009A61B4">
        <w:rPr>
          <w:rFonts w:ascii="Times New Roman" w:hAnsi="Times New Roman"/>
          <w:color w:val="000000"/>
          <w:sz w:val="24"/>
          <w:szCs w:val="24"/>
        </w:rPr>
        <w:t>ºС</w:t>
      </w:r>
      <w:proofErr w:type="gramEnd"/>
      <w:r w:rsidRPr="009A61B4">
        <w:rPr>
          <w:rFonts w:ascii="Times New Roman" w:hAnsi="Times New Roman"/>
          <w:color w:val="000000"/>
          <w:sz w:val="24"/>
          <w:szCs w:val="24"/>
        </w:rPr>
        <w:t xml:space="preserve"> в сторону понижения осуществляется в конце октября. В это время появляется, но, как правило, тает первый снежный покров. В третьей декаде ноября устанавливается постоянный снежный покров, продолжительность залегания которого порядка 151 дня. Разрушение устойчивого снежного покрова отмечаются в конце марта - начале апреля. Окончательно снег сходит в первой половине апреля.</w:t>
      </w:r>
    </w:p>
    <w:p w:rsidR="004922DA" w:rsidRPr="009A61B4" w:rsidRDefault="004922DA" w:rsidP="004922DA">
      <w:pPr>
        <w:widowControl w:val="0"/>
        <w:suppressLineNumbers/>
        <w:spacing w:after="0" w:line="240" w:lineRule="auto"/>
        <w:ind w:firstLine="570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 xml:space="preserve">По количеству выпадающих осадков поселение относится к зоне близкого </w:t>
      </w:r>
      <w:proofErr w:type="gramStart"/>
      <w:r w:rsidRPr="009A61B4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9A61B4">
        <w:rPr>
          <w:rFonts w:ascii="Times New Roman" w:hAnsi="Times New Roman"/>
          <w:color w:val="000000"/>
          <w:sz w:val="24"/>
          <w:szCs w:val="24"/>
        </w:rPr>
        <w:t xml:space="preserve"> нормальному увлажнения. Осадки по временам года распределяются не равномерно. Сумма осадков за теплый период (с апреля по октябрь) составляет </w:t>
      </w:r>
      <w:smartTag w:uri="urn:schemas-microsoft-com:office:smarttags" w:element="metricconverter">
        <w:smartTagPr>
          <w:attr w:name="ProductID" w:val="339 мм"/>
        </w:smartTagPr>
        <w:r w:rsidRPr="009A61B4">
          <w:rPr>
            <w:rFonts w:ascii="Times New Roman" w:hAnsi="Times New Roman"/>
            <w:color w:val="000000"/>
            <w:sz w:val="24"/>
            <w:szCs w:val="24"/>
          </w:rPr>
          <w:t>339 мм</w:t>
        </w:r>
      </w:smartTag>
      <w:r w:rsidRPr="009A61B4">
        <w:rPr>
          <w:rFonts w:ascii="Times New Roman" w:hAnsi="Times New Roman"/>
          <w:color w:val="000000"/>
          <w:sz w:val="24"/>
          <w:szCs w:val="24"/>
        </w:rPr>
        <w:t xml:space="preserve">, за зимний (с ноября по март) – </w:t>
      </w:r>
      <w:smartTag w:uri="urn:schemas-microsoft-com:office:smarttags" w:element="metricconverter">
        <w:smartTagPr>
          <w:attr w:name="ProductID" w:val="159 мм"/>
        </w:smartTagPr>
        <w:r w:rsidRPr="009A61B4">
          <w:rPr>
            <w:rFonts w:ascii="Times New Roman" w:hAnsi="Times New Roman"/>
            <w:color w:val="000000"/>
            <w:sz w:val="24"/>
            <w:szCs w:val="24"/>
          </w:rPr>
          <w:t>159 мм</w:t>
        </w:r>
      </w:smartTag>
      <w:r w:rsidRPr="009A61B4">
        <w:rPr>
          <w:rFonts w:ascii="Times New Roman" w:hAnsi="Times New Roman"/>
          <w:color w:val="000000"/>
          <w:sz w:val="24"/>
          <w:szCs w:val="24"/>
        </w:rPr>
        <w:t xml:space="preserve">. Максимум осадков приходится на летние и осенние месяцы. Твердые осадки (снег) при малом количестве </w:t>
      </w:r>
      <w:r w:rsidRPr="009A61B4">
        <w:rPr>
          <w:rFonts w:ascii="Times New Roman" w:hAnsi="Times New Roman"/>
          <w:color w:val="000000"/>
          <w:sz w:val="24"/>
          <w:szCs w:val="24"/>
        </w:rPr>
        <w:lastRenderedPageBreak/>
        <w:t xml:space="preserve">дождей и суровой зиме служат дополнительным источником запаса влаги в почве, а также являются надежной защитой от зимнего промерзания почвы. </w:t>
      </w:r>
    </w:p>
    <w:p w:rsidR="004922DA" w:rsidRPr="009A61B4" w:rsidRDefault="004922DA" w:rsidP="004922DA">
      <w:pPr>
        <w:shd w:val="clear" w:color="auto" w:fill="FFFFFF"/>
        <w:spacing w:after="0" w:line="240" w:lineRule="auto"/>
        <w:ind w:firstLine="570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 xml:space="preserve">Характерной особенностью ветрового режима является преобладание в холодную часть года юго-западных и южных ветров, </w:t>
      </w:r>
      <w:proofErr w:type="gramStart"/>
      <w:r w:rsidRPr="009A61B4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9A61B4">
        <w:rPr>
          <w:rFonts w:ascii="Times New Roman" w:hAnsi="Times New Roman"/>
          <w:color w:val="000000"/>
          <w:sz w:val="24"/>
          <w:szCs w:val="24"/>
        </w:rPr>
        <w:t xml:space="preserve"> теплую — северных, западных и северо-западных. Наиболее сильные ветры — южного направления. Максимальная из средних скоростей ветра за январь 4,9 м/</w:t>
      </w:r>
      <w:proofErr w:type="gramStart"/>
      <w:r w:rsidRPr="009A61B4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9A61B4">
        <w:rPr>
          <w:rFonts w:ascii="Times New Roman" w:hAnsi="Times New Roman"/>
          <w:color w:val="000000"/>
          <w:sz w:val="24"/>
          <w:szCs w:val="24"/>
        </w:rPr>
        <w:t>. Средняя скорость ветра за три наиболее холодных месяца 4,0 м/с. Минимальная из средних скоростей ветра за июль составляет 2,9 м/с.</w:t>
      </w:r>
    </w:p>
    <w:p w:rsidR="004922DA" w:rsidRDefault="004922DA" w:rsidP="004922DA">
      <w:pPr>
        <w:pStyle w:val="4"/>
        <w:spacing w:before="0" w:after="0" w:line="240" w:lineRule="auto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bookmarkStart w:id="5" w:name="_Toc342476390"/>
    </w:p>
    <w:p w:rsidR="004922DA" w:rsidRPr="009A61B4" w:rsidRDefault="004922DA" w:rsidP="004922DA">
      <w:pPr>
        <w:pStyle w:val="4"/>
        <w:spacing w:before="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9A61B4">
        <w:rPr>
          <w:rFonts w:ascii="Times New Roman" w:hAnsi="Times New Roman"/>
          <w:color w:val="000000"/>
          <w:sz w:val="24"/>
          <w:szCs w:val="24"/>
        </w:rPr>
        <w:t>Рельеф и геоморфология</w:t>
      </w:r>
      <w:bookmarkEnd w:id="5"/>
    </w:p>
    <w:p w:rsidR="004922DA" w:rsidRPr="009A61B4" w:rsidRDefault="004922DA" w:rsidP="004922D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6" w:name="_Toc248510881"/>
      <w:bookmarkStart w:id="7" w:name="_Toc271708648"/>
      <w:bookmarkStart w:id="8" w:name="_Toc272748846"/>
      <w:bookmarkStart w:id="9" w:name="_Toc320177169"/>
      <w:r w:rsidRPr="009A61B4">
        <w:rPr>
          <w:rFonts w:ascii="Times New Roman" w:hAnsi="Times New Roman"/>
          <w:color w:val="000000"/>
          <w:sz w:val="24"/>
          <w:szCs w:val="24"/>
        </w:rPr>
        <w:t xml:space="preserve">В региональном тектоническом плане м.р. Шенталинский </w:t>
      </w:r>
      <w:proofErr w:type="gramStart"/>
      <w:r w:rsidRPr="009A61B4">
        <w:rPr>
          <w:rFonts w:ascii="Times New Roman" w:hAnsi="Times New Roman"/>
          <w:color w:val="000000"/>
          <w:sz w:val="24"/>
          <w:szCs w:val="24"/>
        </w:rPr>
        <w:t>приурочен</w:t>
      </w:r>
      <w:proofErr w:type="gramEnd"/>
      <w:r w:rsidRPr="009A61B4">
        <w:rPr>
          <w:rFonts w:ascii="Times New Roman" w:hAnsi="Times New Roman"/>
          <w:color w:val="000000"/>
          <w:sz w:val="24"/>
          <w:szCs w:val="24"/>
        </w:rPr>
        <w:t xml:space="preserve"> к западной части южного склона </w:t>
      </w:r>
      <w:proofErr w:type="spellStart"/>
      <w:r w:rsidRPr="009A61B4">
        <w:rPr>
          <w:rFonts w:ascii="Times New Roman" w:hAnsi="Times New Roman"/>
          <w:color w:val="000000"/>
          <w:sz w:val="24"/>
          <w:szCs w:val="24"/>
        </w:rPr>
        <w:t>Альметьевской</w:t>
      </w:r>
      <w:proofErr w:type="spellEnd"/>
      <w:r w:rsidRPr="009A61B4">
        <w:rPr>
          <w:rFonts w:ascii="Times New Roman" w:hAnsi="Times New Roman"/>
          <w:color w:val="000000"/>
          <w:sz w:val="24"/>
          <w:szCs w:val="24"/>
        </w:rPr>
        <w:t xml:space="preserve"> вершины татарского яруса в пределах западной части </w:t>
      </w:r>
      <w:proofErr w:type="spellStart"/>
      <w:r w:rsidRPr="009A61B4">
        <w:rPr>
          <w:rFonts w:ascii="Times New Roman" w:hAnsi="Times New Roman"/>
          <w:color w:val="000000"/>
          <w:sz w:val="24"/>
          <w:szCs w:val="24"/>
        </w:rPr>
        <w:t>Сокско-Шешминской</w:t>
      </w:r>
      <w:proofErr w:type="spellEnd"/>
      <w:r w:rsidRPr="009A61B4">
        <w:rPr>
          <w:rFonts w:ascii="Times New Roman" w:hAnsi="Times New Roman"/>
          <w:color w:val="000000"/>
          <w:sz w:val="24"/>
          <w:szCs w:val="24"/>
        </w:rPr>
        <w:t xml:space="preserve"> структурной зоны. </w:t>
      </w:r>
    </w:p>
    <w:p w:rsidR="004922DA" w:rsidRPr="009A61B4" w:rsidRDefault="004922DA" w:rsidP="004922D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A61B4">
        <w:rPr>
          <w:rFonts w:ascii="Times New Roman" w:hAnsi="Times New Roman"/>
          <w:color w:val="000000"/>
          <w:sz w:val="24"/>
          <w:szCs w:val="24"/>
        </w:rPr>
        <w:t xml:space="preserve">В формировании современного рельефа района основную роль играют коренные породы пермского и каменноугольного периодов, представленные в основном доломитами, известняками, мергелями, аргиллитами, алевролитами, гипсами, ангидритами и, частично, глинами и песчаниками. </w:t>
      </w:r>
      <w:proofErr w:type="gramEnd"/>
    </w:p>
    <w:p w:rsidR="004922DA" w:rsidRPr="009A61B4" w:rsidRDefault="004922DA" w:rsidP="004922D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На высоких элементах рельефа отложения пермской системы (песчаники, известняки, глины, мергели) местами выходят на дневную поверхность. На междуречных пространствах они в основном перекрыты более поздними делювиальными (неоген-четвертичными) и элювиальными отложениями.</w:t>
      </w:r>
    </w:p>
    <w:p w:rsidR="004922DA" w:rsidRPr="009A61B4" w:rsidRDefault="004922DA" w:rsidP="004922D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 xml:space="preserve">В геоморфологическом отношении территория Шенталинского района относится к провинции Высокого Заволжья, представляет собой холмистую ступенчатую </w:t>
      </w:r>
      <w:proofErr w:type="spellStart"/>
      <w:r w:rsidRPr="009A61B4">
        <w:rPr>
          <w:rFonts w:ascii="Times New Roman" w:hAnsi="Times New Roman"/>
          <w:color w:val="000000"/>
          <w:sz w:val="24"/>
          <w:szCs w:val="24"/>
        </w:rPr>
        <w:t>сильнорасчленённую</w:t>
      </w:r>
      <w:proofErr w:type="spellEnd"/>
      <w:r w:rsidRPr="009A61B4">
        <w:rPr>
          <w:rFonts w:ascii="Times New Roman" w:hAnsi="Times New Roman"/>
          <w:color w:val="000000"/>
          <w:sz w:val="24"/>
          <w:szCs w:val="24"/>
        </w:rPr>
        <w:t xml:space="preserve"> возвышенную олигоценовую равнину. Территория Шенталинского района располагается в области наибольших высот и наиболее глубокого </w:t>
      </w:r>
      <w:proofErr w:type="gramStart"/>
      <w:r w:rsidRPr="009A61B4">
        <w:rPr>
          <w:rFonts w:ascii="Times New Roman" w:hAnsi="Times New Roman"/>
          <w:color w:val="000000"/>
          <w:sz w:val="24"/>
          <w:szCs w:val="24"/>
        </w:rPr>
        <w:t>расчленения</w:t>
      </w:r>
      <w:proofErr w:type="gramEnd"/>
      <w:r w:rsidRPr="009A61B4">
        <w:rPr>
          <w:rFonts w:ascii="Times New Roman" w:hAnsi="Times New Roman"/>
          <w:color w:val="000000"/>
          <w:sz w:val="24"/>
          <w:szCs w:val="24"/>
        </w:rPr>
        <w:t xml:space="preserve"> где абсолютные отметки водоразделов достигают 280-</w:t>
      </w:r>
      <w:smartTag w:uri="urn:schemas-microsoft-com:office:smarttags" w:element="metricconverter">
        <w:smartTagPr>
          <w:attr w:name="ProductID" w:val="300 м"/>
        </w:smartTagPr>
        <w:r w:rsidRPr="009A61B4">
          <w:rPr>
            <w:rFonts w:ascii="Times New Roman" w:hAnsi="Times New Roman"/>
            <w:color w:val="000000"/>
            <w:sz w:val="24"/>
            <w:szCs w:val="24"/>
          </w:rPr>
          <w:t>300 м</w:t>
        </w:r>
      </w:smartTag>
      <w:r w:rsidRPr="009A61B4">
        <w:rPr>
          <w:rFonts w:ascii="Times New Roman" w:hAnsi="Times New Roman"/>
          <w:color w:val="000000"/>
          <w:sz w:val="24"/>
          <w:szCs w:val="24"/>
        </w:rPr>
        <w:t xml:space="preserve">, а в отдельных случаях </w:t>
      </w:r>
      <w:smartTag w:uri="urn:schemas-microsoft-com:office:smarttags" w:element="metricconverter">
        <w:smartTagPr>
          <w:attr w:name="ProductID" w:val="350 м"/>
        </w:smartTagPr>
        <w:r w:rsidRPr="009A61B4">
          <w:rPr>
            <w:rFonts w:ascii="Times New Roman" w:hAnsi="Times New Roman"/>
            <w:color w:val="000000"/>
            <w:sz w:val="24"/>
            <w:szCs w:val="24"/>
          </w:rPr>
          <w:t>350 м</w:t>
        </w:r>
      </w:smartTag>
      <w:r w:rsidRPr="009A61B4">
        <w:rPr>
          <w:rFonts w:ascii="Times New Roman" w:hAnsi="Times New Roman"/>
          <w:color w:val="000000"/>
          <w:sz w:val="24"/>
          <w:szCs w:val="24"/>
        </w:rPr>
        <w:t>, превышая высоты Жигулевских гор.</w:t>
      </w:r>
    </w:p>
    <w:p w:rsidR="004922DA" w:rsidRDefault="004922DA" w:rsidP="004922DA">
      <w:pPr>
        <w:pStyle w:val="4"/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10" w:name="_Toc342476391"/>
    </w:p>
    <w:p w:rsidR="004922DA" w:rsidRPr="009A61B4" w:rsidRDefault="004922DA" w:rsidP="004922DA">
      <w:pPr>
        <w:pStyle w:val="4"/>
        <w:spacing w:before="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Гидрогеолог</w:t>
      </w:r>
      <w:bookmarkEnd w:id="6"/>
      <w:r w:rsidRPr="009A61B4">
        <w:rPr>
          <w:rFonts w:ascii="Times New Roman" w:hAnsi="Times New Roman"/>
          <w:color w:val="000000"/>
          <w:sz w:val="24"/>
          <w:szCs w:val="24"/>
        </w:rPr>
        <w:t>ические условия</w:t>
      </w:r>
      <w:bookmarkStart w:id="11" w:name="_Toc248510882"/>
      <w:bookmarkStart w:id="12" w:name="_Toc271708649"/>
      <w:bookmarkStart w:id="13" w:name="_Toc272748847"/>
      <w:bookmarkStart w:id="14" w:name="_Toc320177170"/>
      <w:bookmarkEnd w:id="7"/>
      <w:bookmarkEnd w:id="8"/>
      <w:bookmarkEnd w:id="9"/>
      <w:bookmarkEnd w:id="10"/>
    </w:p>
    <w:p w:rsidR="004922DA" w:rsidRPr="009A61B4" w:rsidRDefault="004922DA" w:rsidP="004922D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Условия формирования  ресурсов подземных вод, т.е. особенности их питания,  разгрузки, химического состава в значительной степени определяются структурой земной коры,  характером рельефа, степенью обнаженности пород, т.е. тектоническими, геоморфологическими и геологическими условиями проектируемой территории.</w:t>
      </w:r>
    </w:p>
    <w:p w:rsidR="004922DA" w:rsidRPr="009A61B4" w:rsidRDefault="004922DA" w:rsidP="004922D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 xml:space="preserve">Территория сельского поселения Шентала приурочена к области распространения подземных вод с незащищенными водоносными подразделениями. Населенные пункты сельского поселения Шентала снабжаются водой из подземных водозаборов. </w:t>
      </w:r>
    </w:p>
    <w:p w:rsidR="004922DA" w:rsidRPr="009A61B4" w:rsidRDefault="004922DA" w:rsidP="004922D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 xml:space="preserve">Подземные воды пресные с минерализацией до 1,5 г/дм3. Водоносные горизонты </w:t>
      </w:r>
      <w:proofErr w:type="spellStart"/>
      <w:r w:rsidRPr="009A61B4">
        <w:rPr>
          <w:rFonts w:ascii="Times New Roman" w:hAnsi="Times New Roman"/>
          <w:color w:val="000000"/>
          <w:sz w:val="24"/>
          <w:szCs w:val="24"/>
        </w:rPr>
        <w:t>водопроводимостью</w:t>
      </w:r>
      <w:proofErr w:type="spellEnd"/>
      <w:r w:rsidRPr="009A61B4">
        <w:rPr>
          <w:rFonts w:ascii="Times New Roman" w:hAnsi="Times New Roman"/>
          <w:color w:val="000000"/>
          <w:sz w:val="24"/>
          <w:szCs w:val="24"/>
        </w:rPr>
        <w:t xml:space="preserve"> 50-10 м</w:t>
      </w:r>
      <w:proofErr w:type="gramStart"/>
      <w:r w:rsidRPr="009A61B4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9A61B4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9A61B4">
        <w:rPr>
          <w:rFonts w:ascii="Times New Roman" w:hAnsi="Times New Roman"/>
          <w:color w:val="000000"/>
          <w:sz w:val="24"/>
          <w:szCs w:val="24"/>
        </w:rPr>
        <w:t>сут</w:t>
      </w:r>
      <w:proofErr w:type="spellEnd"/>
      <w:r w:rsidRPr="009A61B4">
        <w:rPr>
          <w:rFonts w:ascii="Times New Roman" w:hAnsi="Times New Roman"/>
          <w:color w:val="000000"/>
          <w:sz w:val="24"/>
          <w:szCs w:val="24"/>
        </w:rPr>
        <w:t xml:space="preserve">, преимущественно расположены в алевролитах, песчаниках, конгломератах с прослоями известняков, мергелей и доломитов. </w:t>
      </w:r>
    </w:p>
    <w:p w:rsidR="004922DA" w:rsidRPr="009A61B4" w:rsidRDefault="004922DA" w:rsidP="004922D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 xml:space="preserve">Для территории  сельского поселения Шентала характерно распространение порово-пластовых вод в песчано-глинистых отложениях юрского и нижнетриасового возраста. Особенностью водовмещающих пород является их спорадическое обводнение. Воды пресные, со степенью минерализации в диапазоне 0,1-1,0 г/л. </w:t>
      </w:r>
    </w:p>
    <w:p w:rsidR="004922DA" w:rsidRDefault="004922DA" w:rsidP="004922DA">
      <w:pPr>
        <w:pStyle w:val="4"/>
        <w:spacing w:before="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5" w:name="_Toc342476392"/>
    </w:p>
    <w:p w:rsidR="004922DA" w:rsidRPr="009A61B4" w:rsidRDefault="004922DA" w:rsidP="004922DA">
      <w:pPr>
        <w:pStyle w:val="4"/>
        <w:spacing w:before="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Опасные природные процессы</w:t>
      </w:r>
      <w:bookmarkEnd w:id="11"/>
      <w:bookmarkEnd w:id="12"/>
      <w:bookmarkEnd w:id="13"/>
      <w:bookmarkEnd w:id="14"/>
      <w:bookmarkEnd w:id="15"/>
    </w:p>
    <w:p w:rsidR="004922DA" w:rsidRPr="009A61B4" w:rsidRDefault="004922DA" w:rsidP="004922DA">
      <w:pPr>
        <w:widowControl w:val="0"/>
        <w:suppressLineNumbers/>
        <w:spacing w:after="0" w:line="240" w:lineRule="auto"/>
        <w:ind w:firstLine="624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В границах проектирования заметно выражены современные геологические процессы: водная и ветровая эрозия, переработка берегов (абразия) рек и, оползни, подтопление, заболачивание.</w:t>
      </w:r>
    </w:p>
    <w:p w:rsidR="004922DA" w:rsidRPr="009A61B4" w:rsidRDefault="004922DA" w:rsidP="004922DA">
      <w:pPr>
        <w:widowControl w:val="0"/>
        <w:suppressLineNumbers/>
        <w:spacing w:after="0" w:line="240" w:lineRule="auto"/>
        <w:ind w:firstLine="624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i/>
          <w:color w:val="000000"/>
          <w:sz w:val="24"/>
          <w:szCs w:val="24"/>
          <w:u w:val="single"/>
        </w:rPr>
        <w:t>Эрозионные процессы</w:t>
      </w:r>
      <w:r w:rsidRPr="009A61B4">
        <w:rPr>
          <w:rFonts w:ascii="Times New Roman" w:hAnsi="Times New Roman"/>
          <w:color w:val="000000"/>
          <w:sz w:val="24"/>
          <w:szCs w:val="24"/>
        </w:rPr>
        <w:t xml:space="preserve"> получают развитие на территориях, лишенных лесонасаждений, сильно распаханных или имеющих крутые склоны. </w:t>
      </w:r>
    </w:p>
    <w:p w:rsidR="004922DA" w:rsidRPr="009A61B4" w:rsidRDefault="004922DA" w:rsidP="004922DA">
      <w:pPr>
        <w:widowControl w:val="0"/>
        <w:suppressLineNumbers/>
        <w:spacing w:after="0" w:line="240" w:lineRule="auto"/>
        <w:ind w:firstLine="624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 xml:space="preserve">Процессам водной эрозии в наибольшей степени подвержены склоны речных долин, оврагов, балок, ложбин стока. При этом преобладает процесс делювиального смыва. В результате делювиального смыва уничтожается верхний наиболее плодородный слой почвы. </w:t>
      </w:r>
    </w:p>
    <w:p w:rsidR="004922DA" w:rsidRPr="009A61B4" w:rsidRDefault="004922DA" w:rsidP="004922DA">
      <w:pPr>
        <w:widowControl w:val="0"/>
        <w:suppressLineNumbers/>
        <w:spacing w:after="0" w:line="240" w:lineRule="auto"/>
        <w:ind w:firstLine="624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lastRenderedPageBreak/>
        <w:t>Интенсивность делювиального смыва зависит от следующих факторов:</w:t>
      </w:r>
    </w:p>
    <w:p w:rsidR="004922DA" w:rsidRPr="009A61B4" w:rsidRDefault="004922DA" w:rsidP="004922DA">
      <w:pPr>
        <w:widowControl w:val="0"/>
        <w:numPr>
          <w:ilvl w:val="0"/>
          <w:numId w:val="13"/>
        </w:numPr>
        <w:suppressLineNumbers/>
        <w:tabs>
          <w:tab w:val="clear" w:pos="2053"/>
          <w:tab w:val="num" w:pos="1080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крутизны и длины склона;</w:t>
      </w:r>
    </w:p>
    <w:p w:rsidR="004922DA" w:rsidRPr="009A61B4" w:rsidRDefault="004922DA" w:rsidP="004922DA">
      <w:pPr>
        <w:widowControl w:val="0"/>
        <w:numPr>
          <w:ilvl w:val="0"/>
          <w:numId w:val="13"/>
        </w:numPr>
        <w:suppressLineNumbers/>
        <w:tabs>
          <w:tab w:val="clear" w:pos="2053"/>
          <w:tab w:val="num" w:pos="1080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состава слагающих пород;</w:t>
      </w:r>
    </w:p>
    <w:p w:rsidR="004922DA" w:rsidRPr="009A61B4" w:rsidRDefault="004922DA" w:rsidP="004922DA">
      <w:pPr>
        <w:widowControl w:val="0"/>
        <w:numPr>
          <w:ilvl w:val="0"/>
          <w:numId w:val="13"/>
        </w:numPr>
        <w:suppressLineNumbers/>
        <w:tabs>
          <w:tab w:val="clear" w:pos="2053"/>
          <w:tab w:val="num" w:pos="1080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режима атмосферных осадков;</w:t>
      </w:r>
    </w:p>
    <w:p w:rsidR="004922DA" w:rsidRPr="009A61B4" w:rsidRDefault="004922DA" w:rsidP="004922DA">
      <w:pPr>
        <w:widowControl w:val="0"/>
        <w:numPr>
          <w:ilvl w:val="0"/>
          <w:numId w:val="13"/>
        </w:numPr>
        <w:suppressLineNumbers/>
        <w:tabs>
          <w:tab w:val="clear" w:pos="2053"/>
          <w:tab w:val="num" w:pos="1080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интенсивности весеннего снеготаяния;</w:t>
      </w:r>
    </w:p>
    <w:p w:rsidR="004922DA" w:rsidRPr="009A61B4" w:rsidRDefault="004922DA" w:rsidP="004922DA">
      <w:pPr>
        <w:widowControl w:val="0"/>
        <w:numPr>
          <w:ilvl w:val="0"/>
          <w:numId w:val="13"/>
        </w:numPr>
        <w:suppressLineNumbers/>
        <w:tabs>
          <w:tab w:val="clear" w:pos="2053"/>
          <w:tab w:val="num" w:pos="1080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характера растительного покрова (наличие или отсутствие дернины на склоне).</w:t>
      </w:r>
    </w:p>
    <w:p w:rsidR="004922DA" w:rsidRDefault="004922DA" w:rsidP="004922DA">
      <w:pPr>
        <w:widowControl w:val="0"/>
        <w:suppressLineNumbers/>
        <w:spacing w:after="0" w:line="240" w:lineRule="auto"/>
        <w:ind w:firstLine="624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Делювиальный смыв интенсивно протекает на пашнях даже при очень малых углах наклона (2-3º). Определяющим фактором в развитии данного процесса является высота рельефа: чем больше высота рельефа, тем больше глубина его вертикального расчленения. Основные деструктивные процессы в почвах связаны в первую очередь именно с проявлением водной эрозии.</w:t>
      </w:r>
    </w:p>
    <w:p w:rsidR="004922DA" w:rsidRPr="009A61B4" w:rsidRDefault="004922DA" w:rsidP="004922DA">
      <w:pPr>
        <w:widowControl w:val="0"/>
        <w:suppressLineNumbers/>
        <w:spacing w:after="0" w:line="240" w:lineRule="auto"/>
        <w:ind w:firstLine="624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Сильные ветра в засушливое время года в сочетании с вышеперечисленными особенностями рельефа, геологического строения и недостаточным количеством защитных древесно-кустарниковых насаждений определяют развитие процессов ветровой эрозии.</w:t>
      </w:r>
    </w:p>
    <w:p w:rsidR="004922DA" w:rsidRPr="009A61B4" w:rsidRDefault="004922DA" w:rsidP="004922DA">
      <w:pPr>
        <w:widowControl w:val="0"/>
        <w:suppressLineNumber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Овражная эрозия распространена в нижних частях пологих склонов, где проявляются плащи делювия, и в пределах междуречий. Наиболее подвижной частью оврагов являются его вершины, которые в результате регрессивной эрозии могут выйти за пределы склонов, на которых они возникли, и продвинуться далеко в пределы междуречий. Основными факторами, способствующими развитию оврагов, являются литологические особенности коренных пород (выщелачивание карбонатных пород) и особенности рельефа рассматриваемой территории. Возрастающая антропогенная нагрузка (вырубка леса, распашка земель и прочее) способствует увеличения площади эродированных земель.</w:t>
      </w:r>
    </w:p>
    <w:p w:rsidR="004922DA" w:rsidRPr="009A61B4" w:rsidRDefault="004922DA" w:rsidP="004922DA">
      <w:pPr>
        <w:widowControl w:val="0"/>
        <w:suppressLineNumbers/>
        <w:spacing w:after="0" w:line="240" w:lineRule="auto"/>
        <w:ind w:firstLine="624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Овражные эрозионные формы рельефа, постепенно углубляясь, могут достигнуть уровня грунтовых вод, которые дадут начало формированию новой реки.</w:t>
      </w:r>
    </w:p>
    <w:p w:rsidR="004922DA" w:rsidRPr="009A61B4" w:rsidRDefault="004922DA" w:rsidP="004922DA">
      <w:pPr>
        <w:widowControl w:val="0"/>
        <w:suppressLineNumbers/>
        <w:spacing w:after="0" w:line="240" w:lineRule="auto"/>
        <w:ind w:firstLine="624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i/>
          <w:color w:val="000000"/>
          <w:sz w:val="24"/>
          <w:szCs w:val="24"/>
          <w:u w:val="single"/>
        </w:rPr>
        <w:t>Оползни</w:t>
      </w:r>
      <w:r w:rsidRPr="009A61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9A61B4">
        <w:rPr>
          <w:rFonts w:ascii="Times New Roman" w:hAnsi="Times New Roman"/>
          <w:color w:val="000000"/>
          <w:sz w:val="24"/>
          <w:szCs w:val="24"/>
        </w:rPr>
        <w:t>возникают на крутых склонах речных долин и балок, когда водоносный и водоупорный горизонт наклонены в сторону долины.</w:t>
      </w:r>
    </w:p>
    <w:p w:rsidR="004922DA" w:rsidRPr="009A61B4" w:rsidRDefault="004922DA" w:rsidP="004922DA">
      <w:pPr>
        <w:widowControl w:val="0"/>
        <w:suppressLineNumbers/>
        <w:spacing w:after="0" w:line="240" w:lineRule="auto"/>
        <w:ind w:firstLine="624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i/>
          <w:color w:val="000000"/>
          <w:sz w:val="24"/>
          <w:szCs w:val="24"/>
          <w:u w:val="single"/>
        </w:rPr>
        <w:t>Подтоплению грунтовыми водами</w:t>
      </w:r>
      <w:r w:rsidRPr="009A61B4">
        <w:rPr>
          <w:rFonts w:ascii="Times New Roman" w:hAnsi="Times New Roman"/>
          <w:color w:val="000000"/>
          <w:sz w:val="24"/>
          <w:szCs w:val="24"/>
        </w:rPr>
        <w:t xml:space="preserve"> в основном подвержены территории долина реки </w:t>
      </w:r>
      <w:proofErr w:type="spellStart"/>
      <w:r w:rsidRPr="009A61B4">
        <w:rPr>
          <w:rFonts w:ascii="Times New Roman" w:hAnsi="Times New Roman"/>
          <w:color w:val="000000"/>
          <w:sz w:val="24"/>
          <w:szCs w:val="24"/>
        </w:rPr>
        <w:t>Кондурча</w:t>
      </w:r>
      <w:proofErr w:type="spellEnd"/>
      <w:r w:rsidRPr="009A61B4">
        <w:rPr>
          <w:rFonts w:ascii="Times New Roman" w:hAnsi="Times New Roman"/>
          <w:color w:val="000000"/>
          <w:sz w:val="24"/>
          <w:szCs w:val="24"/>
        </w:rPr>
        <w:t>.</w:t>
      </w:r>
    </w:p>
    <w:p w:rsidR="004922DA" w:rsidRPr="009A61B4" w:rsidRDefault="004922DA" w:rsidP="004922DA">
      <w:pPr>
        <w:widowControl w:val="0"/>
        <w:suppressLineNumbers/>
        <w:spacing w:after="0" w:line="240" w:lineRule="auto"/>
        <w:ind w:firstLine="624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Основными причинами подтопления являются:</w:t>
      </w:r>
    </w:p>
    <w:p w:rsidR="004922DA" w:rsidRPr="009A61B4" w:rsidRDefault="004922DA" w:rsidP="004922DA">
      <w:pPr>
        <w:pStyle w:val="af9"/>
        <w:widowControl w:val="0"/>
        <w:numPr>
          <w:ilvl w:val="0"/>
          <w:numId w:val="12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низкие отметки рельефа;</w:t>
      </w:r>
    </w:p>
    <w:p w:rsidR="004922DA" w:rsidRPr="009A61B4" w:rsidRDefault="004922DA" w:rsidP="004922DA">
      <w:pPr>
        <w:pStyle w:val="af9"/>
        <w:widowControl w:val="0"/>
        <w:numPr>
          <w:ilvl w:val="0"/>
          <w:numId w:val="12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техногенные утечки из трубопроводов коммуникаций;</w:t>
      </w:r>
    </w:p>
    <w:p w:rsidR="004922DA" w:rsidRPr="009A61B4" w:rsidRDefault="004922DA" w:rsidP="004922DA">
      <w:pPr>
        <w:pStyle w:val="af9"/>
        <w:widowControl w:val="0"/>
        <w:numPr>
          <w:ilvl w:val="0"/>
          <w:numId w:val="12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нарушение условий поверхностного стока при застройке территорий населенных пунктов, а именно: скопление  поверхностных вод в естественных понижениях рельефа;</w:t>
      </w:r>
    </w:p>
    <w:p w:rsidR="004922DA" w:rsidRPr="009A61B4" w:rsidRDefault="004922DA" w:rsidP="004922DA">
      <w:pPr>
        <w:pStyle w:val="af9"/>
        <w:widowControl w:val="0"/>
        <w:numPr>
          <w:ilvl w:val="0"/>
          <w:numId w:val="12"/>
        </w:numPr>
        <w:suppressLineNumbers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отсутствие организованного отвода поверхностных вод с территорий населенных пунктов.</w:t>
      </w:r>
    </w:p>
    <w:p w:rsidR="004922DA" w:rsidRDefault="004922DA" w:rsidP="004922DA">
      <w:pPr>
        <w:pStyle w:val="4"/>
        <w:spacing w:before="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6" w:name="_Toc248510883"/>
      <w:bookmarkStart w:id="17" w:name="_Toc271708650"/>
      <w:bookmarkStart w:id="18" w:name="_Toc272748848"/>
      <w:bookmarkStart w:id="19" w:name="_Toc320177171"/>
      <w:bookmarkStart w:id="20" w:name="_Toc342476393"/>
    </w:p>
    <w:p w:rsidR="004922DA" w:rsidRPr="009A61B4" w:rsidRDefault="004922DA" w:rsidP="004922DA">
      <w:pPr>
        <w:pStyle w:val="4"/>
        <w:spacing w:before="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Гидрографическая сеть</w:t>
      </w:r>
      <w:bookmarkEnd w:id="16"/>
      <w:bookmarkEnd w:id="17"/>
      <w:bookmarkEnd w:id="18"/>
      <w:bookmarkEnd w:id="19"/>
      <w:bookmarkEnd w:id="20"/>
    </w:p>
    <w:p w:rsidR="004922DA" w:rsidRPr="009A61B4" w:rsidRDefault="004922DA" w:rsidP="004922D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21" w:name="_Toc248510884"/>
      <w:bookmarkStart w:id="22" w:name="_Toc271708651"/>
      <w:bookmarkStart w:id="23" w:name="_Toc272748849"/>
      <w:bookmarkStart w:id="24" w:name="_Toc320177172"/>
      <w:r w:rsidRPr="009A61B4">
        <w:rPr>
          <w:rFonts w:ascii="Times New Roman" w:hAnsi="Times New Roman"/>
          <w:color w:val="000000"/>
          <w:sz w:val="24"/>
          <w:szCs w:val="24"/>
        </w:rPr>
        <w:t xml:space="preserve">Реки Самарской области по водному режиму относятся к </w:t>
      </w:r>
      <w:proofErr w:type="spellStart"/>
      <w:r w:rsidRPr="009A61B4">
        <w:rPr>
          <w:rFonts w:ascii="Times New Roman" w:hAnsi="Times New Roman"/>
          <w:color w:val="000000"/>
          <w:sz w:val="24"/>
          <w:szCs w:val="24"/>
        </w:rPr>
        <w:t>Средневолжскому</w:t>
      </w:r>
      <w:proofErr w:type="spellEnd"/>
      <w:r w:rsidRPr="009A61B4">
        <w:rPr>
          <w:rFonts w:ascii="Times New Roman" w:hAnsi="Times New Roman"/>
          <w:color w:val="000000"/>
          <w:sz w:val="24"/>
          <w:szCs w:val="24"/>
        </w:rPr>
        <w:t xml:space="preserve"> гидрологическому району. Водный режим рек этого района характеризуется весенним половодьем, редкими и невысокими летне-осенними паводками, летне-осенней и зимней меженью. Реки Шенталинского района преимущественно снегового питания с существенной долей дождевого и незначительным участием подземной подпитки.</w:t>
      </w:r>
    </w:p>
    <w:p w:rsidR="004922DA" w:rsidRPr="009A61B4" w:rsidRDefault="004922DA" w:rsidP="004922D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 xml:space="preserve">На территории поселения протекают реки: </w:t>
      </w:r>
      <w:proofErr w:type="spellStart"/>
      <w:r w:rsidRPr="009A61B4">
        <w:rPr>
          <w:rFonts w:ascii="Times New Roman" w:hAnsi="Times New Roman"/>
          <w:color w:val="000000"/>
          <w:sz w:val="24"/>
          <w:szCs w:val="24"/>
        </w:rPr>
        <w:t>Черноречка</w:t>
      </w:r>
      <w:proofErr w:type="spellEnd"/>
      <w:r w:rsidRPr="009A61B4">
        <w:rPr>
          <w:rFonts w:ascii="Times New Roman" w:hAnsi="Times New Roman"/>
          <w:color w:val="000000"/>
          <w:sz w:val="24"/>
          <w:szCs w:val="24"/>
        </w:rPr>
        <w:t xml:space="preserve">, Большая </w:t>
      </w:r>
      <w:proofErr w:type="spellStart"/>
      <w:r w:rsidRPr="009A61B4">
        <w:rPr>
          <w:rFonts w:ascii="Times New Roman" w:hAnsi="Times New Roman"/>
          <w:color w:val="000000"/>
          <w:sz w:val="24"/>
          <w:szCs w:val="24"/>
        </w:rPr>
        <w:t>Тарханка</w:t>
      </w:r>
      <w:proofErr w:type="spellEnd"/>
      <w:r w:rsidRPr="009A61B4">
        <w:rPr>
          <w:rFonts w:ascii="Times New Roman" w:hAnsi="Times New Roman"/>
          <w:color w:val="000000"/>
          <w:sz w:val="24"/>
          <w:szCs w:val="24"/>
        </w:rPr>
        <w:t>.</w:t>
      </w:r>
    </w:p>
    <w:p w:rsidR="004922DA" w:rsidRDefault="004922DA" w:rsidP="004922DA">
      <w:pPr>
        <w:pStyle w:val="4"/>
        <w:spacing w:before="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25" w:name="_Toc248510885"/>
      <w:bookmarkStart w:id="26" w:name="_Toc271708652"/>
      <w:bookmarkStart w:id="27" w:name="_Toc272748850"/>
      <w:bookmarkStart w:id="28" w:name="_Toc320177173"/>
      <w:bookmarkStart w:id="29" w:name="_Toc342476394"/>
      <w:bookmarkEnd w:id="21"/>
      <w:bookmarkEnd w:id="22"/>
      <w:bookmarkEnd w:id="23"/>
      <w:bookmarkEnd w:id="24"/>
    </w:p>
    <w:p w:rsidR="004922DA" w:rsidRPr="009A61B4" w:rsidRDefault="004922DA" w:rsidP="004922DA">
      <w:pPr>
        <w:pStyle w:val="4"/>
        <w:spacing w:before="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Почвы и растительный покров</w:t>
      </w:r>
      <w:bookmarkEnd w:id="25"/>
      <w:bookmarkEnd w:id="26"/>
      <w:bookmarkEnd w:id="27"/>
      <w:bookmarkEnd w:id="28"/>
      <w:bookmarkEnd w:id="29"/>
    </w:p>
    <w:p w:rsidR="004922DA" w:rsidRPr="009A61B4" w:rsidRDefault="004922DA" w:rsidP="004922D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 xml:space="preserve">В границах  сельского поселения Шентала преобладающими типами почв являются черноземы, </w:t>
      </w:r>
      <w:proofErr w:type="spellStart"/>
      <w:r w:rsidRPr="009A61B4">
        <w:rPr>
          <w:rFonts w:ascii="Times New Roman" w:hAnsi="Times New Roman"/>
          <w:color w:val="000000"/>
          <w:sz w:val="24"/>
          <w:szCs w:val="24"/>
        </w:rPr>
        <w:t>выщелочные</w:t>
      </w:r>
      <w:proofErr w:type="spellEnd"/>
      <w:r w:rsidRPr="009A61B4">
        <w:rPr>
          <w:rFonts w:ascii="Times New Roman" w:hAnsi="Times New Roman"/>
          <w:color w:val="000000"/>
          <w:sz w:val="24"/>
          <w:szCs w:val="24"/>
        </w:rPr>
        <w:t xml:space="preserve"> среднемощные и маломощные с небольшим содержанием гумуса и бедные питательными веществами.</w:t>
      </w:r>
    </w:p>
    <w:p w:rsidR="004922DA" w:rsidRPr="009A61B4" w:rsidRDefault="004922DA" w:rsidP="004922D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Причиной снижения содержания гумуса является недостаточное внесение органических удобрений и низкий удельный вес посевов многолетних трав, вс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 w:rsidRPr="009A61B4">
        <w:rPr>
          <w:rFonts w:ascii="Times New Roman" w:hAnsi="Times New Roman"/>
          <w:color w:val="000000"/>
          <w:sz w:val="24"/>
          <w:szCs w:val="24"/>
        </w:rPr>
        <w:t>едствие чего процесс разложения органического вещества преобладает над его накоплением.</w:t>
      </w:r>
    </w:p>
    <w:p w:rsidR="004922DA" w:rsidRPr="009A61B4" w:rsidRDefault="004922DA" w:rsidP="004922D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lastRenderedPageBreak/>
        <w:t>Значительные площади пашни подвержены водной эрозии. Эродированные почвы встречаются практически во всех хозяйствах области.</w:t>
      </w:r>
    </w:p>
    <w:p w:rsidR="004922DA" w:rsidRPr="009A61B4" w:rsidRDefault="004922DA" w:rsidP="004922D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Лесная растительность в степной зоне практически отсутствует. Отдельные насаждения приурочены к долинам рек и балкам.</w:t>
      </w:r>
    </w:p>
    <w:p w:rsidR="004922DA" w:rsidRPr="009A61B4" w:rsidRDefault="004922DA" w:rsidP="004922D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A61B4">
        <w:rPr>
          <w:rFonts w:ascii="Times New Roman" w:hAnsi="Times New Roman"/>
          <w:color w:val="000000"/>
          <w:sz w:val="24"/>
          <w:szCs w:val="24"/>
        </w:rPr>
        <w:t>Азональным</w:t>
      </w:r>
      <w:proofErr w:type="spellEnd"/>
      <w:r w:rsidRPr="009A61B4">
        <w:rPr>
          <w:rFonts w:ascii="Times New Roman" w:hAnsi="Times New Roman"/>
          <w:color w:val="000000"/>
          <w:sz w:val="24"/>
          <w:szCs w:val="24"/>
        </w:rPr>
        <w:t xml:space="preserve"> типом растительности является растительность пойм, которая представлена крупно-разнотравными лугами с участками степных элементов в сочетании с древесно-кустарниковой растительностью.</w:t>
      </w:r>
    </w:p>
    <w:p w:rsidR="004922DA" w:rsidRPr="009A61B4" w:rsidRDefault="004922DA" w:rsidP="004922D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Тип лесов – смешанный (дуб, осина, береза).</w:t>
      </w:r>
    </w:p>
    <w:p w:rsidR="004922DA" w:rsidRPr="009A61B4" w:rsidRDefault="004922DA" w:rsidP="004922D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 xml:space="preserve">Назначение лесов – </w:t>
      </w:r>
      <w:proofErr w:type="gramStart"/>
      <w:r w:rsidRPr="009A61B4">
        <w:rPr>
          <w:rFonts w:ascii="Times New Roman" w:hAnsi="Times New Roman"/>
          <w:color w:val="000000"/>
          <w:sz w:val="24"/>
          <w:szCs w:val="24"/>
        </w:rPr>
        <w:t>защитные</w:t>
      </w:r>
      <w:proofErr w:type="gramEnd"/>
      <w:r w:rsidRPr="009A61B4">
        <w:rPr>
          <w:rFonts w:ascii="Times New Roman" w:hAnsi="Times New Roman"/>
          <w:color w:val="000000"/>
          <w:sz w:val="24"/>
          <w:szCs w:val="24"/>
        </w:rPr>
        <w:t>.</w:t>
      </w:r>
    </w:p>
    <w:p w:rsidR="004922DA" w:rsidRDefault="004922DA" w:rsidP="004922DA">
      <w:pPr>
        <w:pStyle w:val="4"/>
        <w:spacing w:before="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30" w:name="_Toc248510886"/>
      <w:bookmarkStart w:id="31" w:name="_Toc271708653"/>
      <w:bookmarkStart w:id="32" w:name="_Toc272748851"/>
      <w:bookmarkStart w:id="33" w:name="_Toc320177174"/>
      <w:bookmarkStart w:id="34" w:name="_Toc342476395"/>
    </w:p>
    <w:p w:rsidR="004922DA" w:rsidRPr="009A61B4" w:rsidRDefault="004922DA" w:rsidP="004922DA">
      <w:pPr>
        <w:pStyle w:val="4"/>
        <w:spacing w:before="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Природные рекреационные ресурсы</w:t>
      </w:r>
      <w:bookmarkEnd w:id="30"/>
      <w:bookmarkEnd w:id="31"/>
      <w:bookmarkEnd w:id="32"/>
      <w:bookmarkEnd w:id="33"/>
      <w:bookmarkEnd w:id="34"/>
    </w:p>
    <w:p w:rsidR="004922DA" w:rsidRPr="009A61B4" w:rsidRDefault="004922DA" w:rsidP="004922D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 xml:space="preserve">Природные рекреационные ресурсы с.п. </w:t>
      </w:r>
      <w:proofErr w:type="gramStart"/>
      <w:r w:rsidRPr="009A61B4">
        <w:rPr>
          <w:rFonts w:ascii="Times New Roman" w:hAnsi="Times New Roman"/>
          <w:color w:val="000000"/>
          <w:sz w:val="24"/>
          <w:szCs w:val="24"/>
        </w:rPr>
        <w:t xml:space="preserve">Шентала представлены лесами, </w:t>
      </w:r>
      <w:proofErr w:type="spellStart"/>
      <w:r w:rsidRPr="009A61B4">
        <w:rPr>
          <w:rFonts w:ascii="Times New Roman" w:hAnsi="Times New Roman"/>
          <w:color w:val="000000"/>
          <w:sz w:val="24"/>
          <w:szCs w:val="24"/>
        </w:rPr>
        <w:t>лесостепями</w:t>
      </w:r>
      <w:proofErr w:type="spellEnd"/>
      <w:r w:rsidRPr="009A61B4">
        <w:rPr>
          <w:rFonts w:ascii="Times New Roman" w:hAnsi="Times New Roman"/>
          <w:color w:val="000000"/>
          <w:sz w:val="24"/>
          <w:szCs w:val="24"/>
        </w:rPr>
        <w:t xml:space="preserve">, парками, а также акваторией и прибрежными территориями р. Большая </w:t>
      </w:r>
      <w:proofErr w:type="spellStart"/>
      <w:r w:rsidRPr="009A61B4">
        <w:rPr>
          <w:rFonts w:ascii="Times New Roman" w:hAnsi="Times New Roman"/>
          <w:color w:val="000000"/>
          <w:sz w:val="24"/>
          <w:szCs w:val="24"/>
        </w:rPr>
        <w:t>Тарханка</w:t>
      </w:r>
      <w:proofErr w:type="spellEnd"/>
      <w:r w:rsidRPr="009A61B4">
        <w:rPr>
          <w:rFonts w:ascii="Times New Roman" w:hAnsi="Times New Roman"/>
          <w:color w:val="000000"/>
          <w:sz w:val="24"/>
          <w:szCs w:val="24"/>
        </w:rPr>
        <w:t xml:space="preserve">, озер и прудов, используемые жителями для отдыха и рыболовства. </w:t>
      </w:r>
      <w:proofErr w:type="gramEnd"/>
    </w:p>
    <w:p w:rsidR="004922DA" w:rsidRPr="009A61B4" w:rsidRDefault="004922DA" w:rsidP="004922D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 xml:space="preserve">Территория в границах проектирования в целом имеет спокойный рельеф, живописный ландшафт, благоприятные климатические условия, что делает возможным развитие разнообразных видов рекреации, оздоровления населения и туризма. </w:t>
      </w:r>
    </w:p>
    <w:p w:rsidR="004922DA" w:rsidRPr="009A61B4" w:rsidRDefault="004922DA" w:rsidP="004922D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4922DA" w:rsidRPr="009A61B4" w:rsidRDefault="004922DA" w:rsidP="004922D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b/>
          <w:sz w:val="24"/>
          <w:szCs w:val="24"/>
          <w:lang w:eastAsia="ru-RU"/>
        </w:rPr>
        <w:t>2.2. Социально-экономическая характеристика сельского поселения Шентала</w:t>
      </w:r>
    </w:p>
    <w:p w:rsidR="004922DA" w:rsidRPr="009A61B4" w:rsidRDefault="004922DA" w:rsidP="004922DA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DA" w:rsidRPr="009A61B4" w:rsidRDefault="004922DA" w:rsidP="004922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>Данные по численности населения за последние годы в с. п. Шентала представлены в таблице 5.</w:t>
      </w:r>
      <w:proofErr w:type="gramEnd"/>
    </w:p>
    <w:p w:rsidR="004922DA" w:rsidRDefault="004922DA" w:rsidP="004922DA">
      <w:pPr>
        <w:spacing w:after="0" w:line="240" w:lineRule="auto"/>
        <w:ind w:left="2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22DA" w:rsidRPr="009A61B4" w:rsidRDefault="004922DA" w:rsidP="004922DA">
      <w:pPr>
        <w:spacing w:after="0" w:line="240" w:lineRule="auto"/>
        <w:ind w:left="2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>Таблица 5</w:t>
      </w:r>
    </w:p>
    <w:p w:rsidR="004922DA" w:rsidRPr="009A61B4" w:rsidRDefault="004922DA" w:rsidP="004922DA">
      <w:pPr>
        <w:spacing w:after="0" w:line="240" w:lineRule="auto"/>
        <w:ind w:left="2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>Динамика численности населения сельского поселения Шентала</w:t>
      </w:r>
    </w:p>
    <w:p w:rsidR="004922DA" w:rsidRPr="009A61B4" w:rsidRDefault="004922DA" w:rsidP="004922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0"/>
        <w:gridCol w:w="1455"/>
        <w:gridCol w:w="1455"/>
        <w:gridCol w:w="1455"/>
        <w:gridCol w:w="1455"/>
        <w:gridCol w:w="1455"/>
      </w:tblGrid>
      <w:tr w:rsidR="004922DA" w:rsidRPr="009A61B4" w:rsidTr="00931984">
        <w:trPr>
          <w:jc w:val="center"/>
        </w:trPr>
        <w:tc>
          <w:tcPr>
            <w:tcW w:w="2180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Населенные пункты</w:t>
            </w:r>
          </w:p>
        </w:tc>
        <w:tc>
          <w:tcPr>
            <w:tcW w:w="1455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01.01.2020г.</w:t>
            </w:r>
          </w:p>
        </w:tc>
        <w:tc>
          <w:tcPr>
            <w:tcW w:w="1455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01.01.2019г.</w:t>
            </w:r>
          </w:p>
        </w:tc>
        <w:tc>
          <w:tcPr>
            <w:tcW w:w="1455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01.01.2018г.</w:t>
            </w:r>
          </w:p>
        </w:tc>
        <w:tc>
          <w:tcPr>
            <w:tcW w:w="1455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01.01.2017г.</w:t>
            </w:r>
          </w:p>
        </w:tc>
        <w:tc>
          <w:tcPr>
            <w:tcW w:w="1455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01.01.2016г. </w:t>
            </w:r>
          </w:p>
        </w:tc>
      </w:tr>
      <w:tr w:rsidR="004922DA" w:rsidRPr="009A61B4" w:rsidTr="00931984">
        <w:trPr>
          <w:jc w:val="center"/>
        </w:trPr>
        <w:tc>
          <w:tcPr>
            <w:tcW w:w="2180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с.п. Шентала</w:t>
            </w:r>
          </w:p>
        </w:tc>
        <w:tc>
          <w:tcPr>
            <w:tcW w:w="1455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sz w:val="24"/>
                <w:szCs w:val="24"/>
              </w:rPr>
              <w:t>5802</w:t>
            </w:r>
          </w:p>
        </w:tc>
        <w:tc>
          <w:tcPr>
            <w:tcW w:w="1455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sz w:val="24"/>
                <w:szCs w:val="24"/>
              </w:rPr>
              <w:t>5996</w:t>
            </w:r>
          </w:p>
        </w:tc>
        <w:tc>
          <w:tcPr>
            <w:tcW w:w="1455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sz w:val="24"/>
                <w:szCs w:val="24"/>
              </w:rPr>
              <w:t>5984</w:t>
            </w:r>
          </w:p>
        </w:tc>
        <w:tc>
          <w:tcPr>
            <w:tcW w:w="1455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sz w:val="24"/>
                <w:szCs w:val="24"/>
              </w:rPr>
              <w:t>6821</w:t>
            </w:r>
          </w:p>
        </w:tc>
        <w:tc>
          <w:tcPr>
            <w:tcW w:w="1455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sz w:val="24"/>
                <w:szCs w:val="24"/>
              </w:rPr>
              <w:t>6844</w:t>
            </w:r>
          </w:p>
        </w:tc>
      </w:tr>
      <w:tr w:rsidR="004922DA" w:rsidRPr="009A61B4" w:rsidTr="00931984">
        <w:trPr>
          <w:jc w:val="center"/>
        </w:trPr>
        <w:tc>
          <w:tcPr>
            <w:tcW w:w="2180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 Шентала</w:t>
            </w:r>
          </w:p>
        </w:tc>
        <w:tc>
          <w:tcPr>
            <w:tcW w:w="1455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5785</w:t>
            </w:r>
          </w:p>
        </w:tc>
        <w:tc>
          <w:tcPr>
            <w:tcW w:w="1455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5974</w:t>
            </w:r>
          </w:p>
        </w:tc>
        <w:tc>
          <w:tcPr>
            <w:tcW w:w="1455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5966</w:t>
            </w:r>
          </w:p>
        </w:tc>
        <w:tc>
          <w:tcPr>
            <w:tcW w:w="1455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6802</w:t>
            </w:r>
          </w:p>
        </w:tc>
        <w:tc>
          <w:tcPr>
            <w:tcW w:w="1455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6823</w:t>
            </w:r>
          </w:p>
        </w:tc>
      </w:tr>
      <w:tr w:rsidR="004922DA" w:rsidRPr="009A61B4" w:rsidTr="00931984">
        <w:trPr>
          <w:jc w:val="center"/>
        </w:trPr>
        <w:tc>
          <w:tcPr>
            <w:tcW w:w="2180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 Северный</w:t>
            </w:r>
          </w:p>
        </w:tc>
        <w:tc>
          <w:tcPr>
            <w:tcW w:w="1455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55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55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55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55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4922DA" w:rsidRPr="009A61B4" w:rsidRDefault="004922DA" w:rsidP="004922D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22DA" w:rsidRPr="009A61B4" w:rsidRDefault="004922DA" w:rsidP="004922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Несмотря на общую тенденцию стабильной </w:t>
      </w:r>
      <w:proofErr w:type="spellStart"/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>депопуляции</w:t>
      </w:r>
      <w:proofErr w:type="spellEnd"/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 xml:space="preserve">, характерной как для региона, так и для муниципального района Шенталинский, в сельском поселении Шентала в последние годы наблюдается  падение численности населения. По данным, предоставленным администрацией с.п. Шентала  численность населения с 2016 года  уменьшилась на 1042  человека. </w:t>
      </w:r>
    </w:p>
    <w:p w:rsidR="004922DA" w:rsidRPr="009A61B4" w:rsidRDefault="004922DA" w:rsidP="004922D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Данные о возрастной структуре населения с. п. Шентала приведены в таблице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922DA" w:rsidRDefault="004922DA" w:rsidP="004922DA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22DA" w:rsidRPr="009A61B4" w:rsidRDefault="004922DA" w:rsidP="004922DA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>Таблица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6</w:t>
      </w:r>
    </w:p>
    <w:p w:rsidR="004922DA" w:rsidRPr="009A61B4" w:rsidRDefault="004922DA" w:rsidP="004922D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>Данные о возрастной структуре населения с.п. Шентала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798"/>
        <w:gridCol w:w="1737"/>
        <w:gridCol w:w="1737"/>
        <w:gridCol w:w="1737"/>
        <w:gridCol w:w="1737"/>
      </w:tblGrid>
      <w:tr w:rsidR="004922DA" w:rsidRPr="009A61B4" w:rsidTr="00931984">
        <w:trPr>
          <w:jc w:val="center"/>
        </w:trPr>
        <w:tc>
          <w:tcPr>
            <w:tcW w:w="675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98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1737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чел. на 01.01.2019г.</w:t>
            </w:r>
          </w:p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(дата) </w:t>
            </w:r>
          </w:p>
        </w:tc>
        <w:tc>
          <w:tcPr>
            <w:tcW w:w="1737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от общей численности населения </w:t>
            </w:r>
          </w:p>
        </w:tc>
        <w:tc>
          <w:tcPr>
            <w:tcW w:w="1737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чел. на 01.01.2020г. (дата)</w:t>
            </w:r>
          </w:p>
        </w:tc>
        <w:tc>
          <w:tcPr>
            <w:tcW w:w="1737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от общей численности населения</w:t>
            </w:r>
          </w:p>
        </w:tc>
      </w:tr>
      <w:tr w:rsidR="004922DA" w:rsidRPr="009A61B4" w:rsidTr="00931984">
        <w:trPr>
          <w:jc w:val="center"/>
        </w:trPr>
        <w:tc>
          <w:tcPr>
            <w:tcW w:w="675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9A61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8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Общая численность населения:</w:t>
            </w:r>
          </w:p>
        </w:tc>
        <w:tc>
          <w:tcPr>
            <w:tcW w:w="1737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5996</w:t>
            </w:r>
          </w:p>
        </w:tc>
        <w:tc>
          <w:tcPr>
            <w:tcW w:w="1737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5802</w:t>
            </w:r>
          </w:p>
        </w:tc>
        <w:tc>
          <w:tcPr>
            <w:tcW w:w="1737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2DA" w:rsidRPr="009A61B4" w:rsidTr="00931984">
        <w:trPr>
          <w:jc w:val="center"/>
        </w:trPr>
        <w:tc>
          <w:tcPr>
            <w:tcW w:w="675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9A61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8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Дети:</w:t>
            </w:r>
          </w:p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6 лет </w:t>
            </w:r>
          </w:p>
        </w:tc>
        <w:tc>
          <w:tcPr>
            <w:tcW w:w="1737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424</w:t>
            </w:r>
          </w:p>
        </w:tc>
        <w:tc>
          <w:tcPr>
            <w:tcW w:w="1737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1737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1737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7,7%</w:t>
            </w:r>
          </w:p>
        </w:tc>
      </w:tr>
      <w:tr w:rsidR="004922DA" w:rsidRPr="009A61B4" w:rsidTr="00931984">
        <w:trPr>
          <w:jc w:val="center"/>
        </w:trPr>
        <w:tc>
          <w:tcPr>
            <w:tcW w:w="675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7 до 15 </w:t>
            </w:r>
          </w:p>
        </w:tc>
        <w:tc>
          <w:tcPr>
            <w:tcW w:w="1737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562</w:t>
            </w:r>
          </w:p>
        </w:tc>
        <w:tc>
          <w:tcPr>
            <w:tcW w:w="1737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9,4%</w:t>
            </w:r>
          </w:p>
        </w:tc>
        <w:tc>
          <w:tcPr>
            <w:tcW w:w="1737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1737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7,1%</w:t>
            </w:r>
          </w:p>
        </w:tc>
      </w:tr>
      <w:tr w:rsidR="004922DA" w:rsidRPr="009A61B4" w:rsidTr="00931984">
        <w:trPr>
          <w:jc w:val="center"/>
        </w:trPr>
        <w:tc>
          <w:tcPr>
            <w:tcW w:w="675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16 до 17</w:t>
            </w:r>
          </w:p>
        </w:tc>
        <w:tc>
          <w:tcPr>
            <w:tcW w:w="1737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737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3,1%</w:t>
            </w:r>
          </w:p>
        </w:tc>
        <w:tc>
          <w:tcPr>
            <w:tcW w:w="1737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737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1,9%</w:t>
            </w:r>
          </w:p>
        </w:tc>
      </w:tr>
      <w:tr w:rsidR="004922DA" w:rsidRPr="009A61B4" w:rsidTr="00931984">
        <w:trPr>
          <w:jc w:val="center"/>
        </w:trPr>
        <w:tc>
          <w:tcPr>
            <w:tcW w:w="675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9A61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798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Население моложе </w:t>
            </w:r>
            <w:r w:rsidRPr="009A61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трудоспособного возраста</w:t>
            </w:r>
          </w:p>
        </w:tc>
        <w:tc>
          <w:tcPr>
            <w:tcW w:w="1737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lastRenderedPageBreak/>
              <w:t>980</w:t>
            </w:r>
          </w:p>
        </w:tc>
        <w:tc>
          <w:tcPr>
            <w:tcW w:w="1737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16,3%</w:t>
            </w:r>
          </w:p>
        </w:tc>
        <w:tc>
          <w:tcPr>
            <w:tcW w:w="1737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855</w:t>
            </w:r>
          </w:p>
        </w:tc>
        <w:tc>
          <w:tcPr>
            <w:tcW w:w="1737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14,8%</w:t>
            </w:r>
          </w:p>
        </w:tc>
      </w:tr>
      <w:tr w:rsidR="004922DA" w:rsidRPr="009A61B4" w:rsidTr="00931984">
        <w:trPr>
          <w:jc w:val="center"/>
        </w:trPr>
        <w:tc>
          <w:tcPr>
            <w:tcW w:w="675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IV</w:t>
            </w:r>
            <w:r w:rsidRPr="009A61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8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Население трудоспособного возраста:</w:t>
            </w:r>
          </w:p>
        </w:tc>
        <w:tc>
          <w:tcPr>
            <w:tcW w:w="1737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3284</w:t>
            </w:r>
          </w:p>
        </w:tc>
        <w:tc>
          <w:tcPr>
            <w:tcW w:w="1737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54,8%</w:t>
            </w:r>
          </w:p>
        </w:tc>
        <w:tc>
          <w:tcPr>
            <w:tcW w:w="1737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3221</w:t>
            </w:r>
          </w:p>
        </w:tc>
        <w:tc>
          <w:tcPr>
            <w:tcW w:w="1737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</w:tr>
      <w:tr w:rsidR="004922DA" w:rsidRPr="009A61B4" w:rsidTr="00931984">
        <w:trPr>
          <w:jc w:val="center"/>
        </w:trPr>
        <w:tc>
          <w:tcPr>
            <w:tcW w:w="675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женщины от 16 до 55 лет</w:t>
            </w:r>
          </w:p>
        </w:tc>
        <w:tc>
          <w:tcPr>
            <w:tcW w:w="1737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1580</w:t>
            </w:r>
          </w:p>
        </w:tc>
        <w:tc>
          <w:tcPr>
            <w:tcW w:w="1737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26,4%</w:t>
            </w:r>
          </w:p>
        </w:tc>
        <w:tc>
          <w:tcPr>
            <w:tcW w:w="1737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1548</w:t>
            </w:r>
          </w:p>
        </w:tc>
        <w:tc>
          <w:tcPr>
            <w:tcW w:w="1737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</w:tr>
      <w:tr w:rsidR="004922DA" w:rsidRPr="009A61B4" w:rsidTr="00931984">
        <w:trPr>
          <w:jc w:val="center"/>
        </w:trPr>
        <w:tc>
          <w:tcPr>
            <w:tcW w:w="675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мужчины от 16 до 60 лет</w:t>
            </w:r>
          </w:p>
        </w:tc>
        <w:tc>
          <w:tcPr>
            <w:tcW w:w="1737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1704</w:t>
            </w:r>
          </w:p>
        </w:tc>
        <w:tc>
          <w:tcPr>
            <w:tcW w:w="1737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28,4%</w:t>
            </w:r>
          </w:p>
        </w:tc>
        <w:tc>
          <w:tcPr>
            <w:tcW w:w="1737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1673</w:t>
            </w:r>
          </w:p>
        </w:tc>
        <w:tc>
          <w:tcPr>
            <w:tcW w:w="1737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</w:tr>
      <w:tr w:rsidR="004922DA" w:rsidRPr="009A61B4" w:rsidTr="00931984">
        <w:trPr>
          <w:jc w:val="center"/>
        </w:trPr>
        <w:tc>
          <w:tcPr>
            <w:tcW w:w="675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r w:rsidRPr="009A61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8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Население старше трудоспособного возраста</w:t>
            </w:r>
          </w:p>
        </w:tc>
        <w:tc>
          <w:tcPr>
            <w:tcW w:w="1737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1732</w:t>
            </w:r>
          </w:p>
        </w:tc>
        <w:tc>
          <w:tcPr>
            <w:tcW w:w="1737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28,9%</w:t>
            </w:r>
          </w:p>
        </w:tc>
        <w:tc>
          <w:tcPr>
            <w:tcW w:w="1737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1726</w:t>
            </w:r>
          </w:p>
        </w:tc>
        <w:tc>
          <w:tcPr>
            <w:tcW w:w="1737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</w:tr>
      <w:tr w:rsidR="004922DA" w:rsidRPr="009A61B4" w:rsidTr="00931984">
        <w:trPr>
          <w:jc w:val="center"/>
        </w:trPr>
        <w:tc>
          <w:tcPr>
            <w:tcW w:w="675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737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1021</w:t>
            </w:r>
          </w:p>
        </w:tc>
        <w:tc>
          <w:tcPr>
            <w:tcW w:w="1737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17,1%</w:t>
            </w:r>
          </w:p>
        </w:tc>
        <w:tc>
          <w:tcPr>
            <w:tcW w:w="1737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1017</w:t>
            </w:r>
          </w:p>
        </w:tc>
        <w:tc>
          <w:tcPr>
            <w:tcW w:w="1737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</w:tr>
      <w:tr w:rsidR="004922DA" w:rsidRPr="009A61B4" w:rsidTr="00931984">
        <w:trPr>
          <w:jc w:val="center"/>
        </w:trPr>
        <w:tc>
          <w:tcPr>
            <w:tcW w:w="675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мужчины </w:t>
            </w:r>
          </w:p>
        </w:tc>
        <w:tc>
          <w:tcPr>
            <w:tcW w:w="1737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1737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11,8%</w:t>
            </w:r>
          </w:p>
        </w:tc>
        <w:tc>
          <w:tcPr>
            <w:tcW w:w="1737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1737" w:type="dxa"/>
            <w:shd w:val="clear" w:color="auto" w:fill="auto"/>
          </w:tcPr>
          <w:p w:rsidR="004922DA" w:rsidRPr="009A61B4" w:rsidRDefault="004922DA" w:rsidP="00931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</w:tr>
    </w:tbl>
    <w:p w:rsidR="004922DA" w:rsidRPr="009A61B4" w:rsidRDefault="004922DA" w:rsidP="004922D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22DA" w:rsidRPr="009A61B4" w:rsidRDefault="004922DA" w:rsidP="00492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 xml:space="preserve">Демографические тенденции сказались и на возрастной структуре населения  с.п. Шентала, и на соотношении численности лиц нетрудоспособного возраста. Заметна тенденция уменьшения  доли молодого населения. Доля детей и подростков в возрасте от 0 до 15 лет сегодня составляет 14,8 % от всего населения. Доля населения в возрасте старше трудоспособного с.п. Шентала составляет 29,7 %. Процент трудоспособного населения составляет  55,5 %. </w:t>
      </w:r>
    </w:p>
    <w:p w:rsidR="004922DA" w:rsidRPr="009A61B4" w:rsidRDefault="004922DA" w:rsidP="00492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22DA" w:rsidRPr="009A61B4" w:rsidRDefault="004922DA" w:rsidP="0049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по занятости населения с.п. Шентала </w:t>
      </w:r>
      <w:proofErr w:type="gramStart"/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>представлены</w:t>
      </w:r>
      <w:proofErr w:type="gramEnd"/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 xml:space="preserve"> в таблице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7</w:t>
      </w:r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922DA" w:rsidRPr="009A61B4" w:rsidRDefault="004922DA" w:rsidP="004922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22DA" w:rsidRPr="009A61B4" w:rsidRDefault="004922DA" w:rsidP="004922DA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:rsidR="004922DA" w:rsidRPr="009A61B4" w:rsidRDefault="004922DA" w:rsidP="004922D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>Занятость населения с.п. Шентала</w:t>
      </w: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60"/>
        <w:gridCol w:w="1360"/>
        <w:gridCol w:w="1340"/>
      </w:tblGrid>
      <w:tr w:rsidR="004922DA" w:rsidRPr="009A61B4" w:rsidTr="00931984">
        <w:trPr>
          <w:trHeight w:val="235"/>
        </w:trPr>
        <w:tc>
          <w:tcPr>
            <w:tcW w:w="6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4922DA" w:rsidRPr="009A61B4" w:rsidTr="00931984">
        <w:trPr>
          <w:trHeight w:val="220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жителей всего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5996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5802</w:t>
            </w:r>
          </w:p>
        </w:tc>
      </w:tr>
      <w:tr w:rsidR="004922DA" w:rsidRPr="009A61B4" w:rsidTr="00931984">
        <w:trPr>
          <w:trHeight w:val="220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3284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3221</w:t>
            </w:r>
          </w:p>
        </w:tc>
      </w:tr>
      <w:tr w:rsidR="004922DA" w:rsidRPr="009A61B4" w:rsidTr="00931984">
        <w:trPr>
          <w:trHeight w:val="219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работающих от общего кол-ва жителей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</w:tr>
      <w:tr w:rsidR="004922DA" w:rsidRPr="009A61B4" w:rsidTr="00931984">
        <w:trPr>
          <w:trHeight w:val="40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2DA" w:rsidRPr="009A61B4" w:rsidTr="00931984">
        <w:trPr>
          <w:trHeight w:val="215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безработных, стоящих в службе занятости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4922DA" w:rsidRPr="009A61B4" w:rsidTr="00931984">
        <w:trPr>
          <w:trHeight w:val="220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дворов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1691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1694</w:t>
            </w:r>
          </w:p>
        </w:tc>
      </w:tr>
      <w:tr w:rsidR="004922DA" w:rsidRPr="009A61B4" w:rsidTr="00931984">
        <w:trPr>
          <w:trHeight w:val="220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дворов, занимающихся ЛПХ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1691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1694</w:t>
            </w:r>
          </w:p>
        </w:tc>
      </w:tr>
      <w:tr w:rsidR="004922DA" w:rsidRPr="009A61B4" w:rsidTr="00931984">
        <w:trPr>
          <w:trHeight w:val="220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дворов, с неработающим населением занимающихся ЛПХ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2DA" w:rsidRPr="009A61B4" w:rsidTr="00931984">
        <w:trPr>
          <w:trHeight w:val="222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пенсионеров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1732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1726</w:t>
            </w:r>
          </w:p>
        </w:tc>
      </w:tr>
    </w:tbl>
    <w:p w:rsidR="004922DA" w:rsidRPr="009A61B4" w:rsidRDefault="004922DA" w:rsidP="004922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4922DA" w:rsidRPr="009A61B4" w:rsidRDefault="004922DA" w:rsidP="004922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Численность экономически активного населения </w:t>
      </w:r>
      <w:proofErr w:type="gramStart"/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 xml:space="preserve"> с. п. </w:t>
      </w:r>
      <w:proofErr w:type="gramStart"/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>Шентала</w:t>
      </w:r>
      <w:proofErr w:type="gramEnd"/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3221 человека (на 2020г.). Доля численности экономически активного населения в трудоспособном возрасте от общей численности составляет 55,5  %.</w:t>
      </w:r>
    </w:p>
    <w:p w:rsidR="004922DA" w:rsidRPr="009A61B4" w:rsidRDefault="004922DA" w:rsidP="004922DA">
      <w:pPr>
        <w:spacing w:after="0" w:line="240" w:lineRule="auto"/>
        <w:ind w:left="260" w:firstLine="7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Структура занятого населения по видам деятельности </w:t>
      </w:r>
      <w:proofErr w:type="gramStart"/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 xml:space="preserve"> с.п. Шентала представлена в таблице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8.</w:t>
      </w:r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4922DA" w:rsidRPr="009A61B4" w:rsidRDefault="004922DA" w:rsidP="004922DA">
      <w:pPr>
        <w:spacing w:after="0" w:line="240" w:lineRule="auto"/>
        <w:ind w:left="260" w:firstLine="71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4922DA" w:rsidRPr="009A61B4" w:rsidRDefault="004922DA" w:rsidP="004922DA">
      <w:pPr>
        <w:spacing w:after="0" w:line="240" w:lineRule="auto"/>
        <w:ind w:left="260" w:firstLine="71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>Структура занятого населения по видам деятельности, %</w:t>
      </w:r>
    </w:p>
    <w:tbl>
      <w:tblPr>
        <w:tblW w:w="0" w:type="auto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7"/>
        <w:gridCol w:w="3387"/>
        <w:gridCol w:w="3387"/>
      </w:tblGrid>
      <w:tr w:rsidR="004922DA" w:rsidRPr="009A61B4" w:rsidTr="00931984">
        <w:tc>
          <w:tcPr>
            <w:tcW w:w="3387" w:type="dxa"/>
            <w:shd w:val="clear" w:color="auto" w:fill="auto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Показатели, %</w:t>
            </w:r>
          </w:p>
        </w:tc>
        <w:tc>
          <w:tcPr>
            <w:tcW w:w="3387" w:type="dxa"/>
            <w:shd w:val="clear" w:color="auto" w:fill="auto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(год) %</w:t>
            </w:r>
          </w:p>
        </w:tc>
        <w:tc>
          <w:tcPr>
            <w:tcW w:w="3387" w:type="dxa"/>
            <w:shd w:val="clear" w:color="auto" w:fill="auto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(год) %</w:t>
            </w:r>
          </w:p>
        </w:tc>
      </w:tr>
      <w:tr w:rsidR="004922DA" w:rsidRPr="009A61B4" w:rsidTr="00931984">
        <w:tc>
          <w:tcPr>
            <w:tcW w:w="3387" w:type="dxa"/>
            <w:shd w:val="clear" w:color="auto" w:fill="auto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3387" w:type="dxa"/>
            <w:shd w:val="clear" w:color="auto" w:fill="auto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8,7%  (286 чел.)</w:t>
            </w:r>
          </w:p>
        </w:tc>
        <w:tc>
          <w:tcPr>
            <w:tcW w:w="3387" w:type="dxa"/>
            <w:shd w:val="clear" w:color="auto" w:fill="auto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8,7% (280 чел.)</w:t>
            </w:r>
          </w:p>
        </w:tc>
      </w:tr>
      <w:tr w:rsidR="004922DA" w:rsidRPr="009A61B4" w:rsidTr="00931984">
        <w:tc>
          <w:tcPr>
            <w:tcW w:w="3387" w:type="dxa"/>
            <w:shd w:val="clear" w:color="auto" w:fill="auto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Промышленность </w:t>
            </w:r>
          </w:p>
        </w:tc>
        <w:tc>
          <w:tcPr>
            <w:tcW w:w="3387" w:type="dxa"/>
            <w:shd w:val="clear" w:color="auto" w:fill="auto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1,2% (40 чел.)</w:t>
            </w:r>
          </w:p>
        </w:tc>
        <w:tc>
          <w:tcPr>
            <w:tcW w:w="3387" w:type="dxa"/>
            <w:shd w:val="clear" w:color="auto" w:fill="auto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1,3% (41 чел.)</w:t>
            </w:r>
          </w:p>
        </w:tc>
      </w:tr>
      <w:tr w:rsidR="004922DA" w:rsidRPr="009A61B4" w:rsidTr="00931984">
        <w:tc>
          <w:tcPr>
            <w:tcW w:w="3387" w:type="dxa"/>
            <w:shd w:val="clear" w:color="auto" w:fill="auto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Здравоохранение, социальное обеспечение </w:t>
            </w:r>
          </w:p>
        </w:tc>
        <w:tc>
          <w:tcPr>
            <w:tcW w:w="3387" w:type="dxa"/>
            <w:shd w:val="clear" w:color="auto" w:fill="auto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10,4% (341 чел.)</w:t>
            </w:r>
          </w:p>
        </w:tc>
        <w:tc>
          <w:tcPr>
            <w:tcW w:w="3387" w:type="dxa"/>
            <w:shd w:val="clear" w:color="auto" w:fill="auto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10,6% (341 чел.)</w:t>
            </w:r>
          </w:p>
        </w:tc>
      </w:tr>
      <w:tr w:rsidR="004922DA" w:rsidRPr="009A61B4" w:rsidTr="00931984">
        <w:tc>
          <w:tcPr>
            <w:tcW w:w="3387" w:type="dxa"/>
            <w:shd w:val="clear" w:color="auto" w:fill="auto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Сельское хозяйство </w:t>
            </w:r>
          </w:p>
        </w:tc>
        <w:tc>
          <w:tcPr>
            <w:tcW w:w="3387" w:type="dxa"/>
            <w:shd w:val="clear" w:color="auto" w:fill="auto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1,2% (40 чел.)</w:t>
            </w:r>
          </w:p>
        </w:tc>
        <w:tc>
          <w:tcPr>
            <w:tcW w:w="3387" w:type="dxa"/>
            <w:shd w:val="clear" w:color="auto" w:fill="auto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1,4% (45 чел.)</w:t>
            </w:r>
          </w:p>
        </w:tc>
      </w:tr>
      <w:tr w:rsidR="004922DA" w:rsidRPr="009A61B4" w:rsidTr="00931984">
        <w:tc>
          <w:tcPr>
            <w:tcW w:w="3387" w:type="dxa"/>
            <w:shd w:val="clear" w:color="auto" w:fill="auto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3387" w:type="dxa"/>
            <w:shd w:val="clear" w:color="auto" w:fill="auto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2,2% (73 чел.)</w:t>
            </w:r>
          </w:p>
        </w:tc>
        <w:tc>
          <w:tcPr>
            <w:tcW w:w="3387" w:type="dxa"/>
            <w:shd w:val="clear" w:color="auto" w:fill="auto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1,9% (61 чел.)</w:t>
            </w:r>
          </w:p>
        </w:tc>
      </w:tr>
      <w:tr w:rsidR="004922DA" w:rsidRPr="009A61B4" w:rsidTr="00931984">
        <w:tc>
          <w:tcPr>
            <w:tcW w:w="3387" w:type="dxa"/>
            <w:shd w:val="clear" w:color="auto" w:fill="auto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Транспортное обслуживание </w:t>
            </w:r>
          </w:p>
        </w:tc>
        <w:tc>
          <w:tcPr>
            <w:tcW w:w="3387" w:type="dxa"/>
            <w:shd w:val="clear" w:color="auto" w:fill="auto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2,4% (92 чел.)</w:t>
            </w:r>
          </w:p>
        </w:tc>
        <w:tc>
          <w:tcPr>
            <w:tcW w:w="3387" w:type="dxa"/>
            <w:shd w:val="clear" w:color="auto" w:fill="auto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2,9% (93 чел.)</w:t>
            </w:r>
          </w:p>
        </w:tc>
      </w:tr>
      <w:tr w:rsidR="004922DA" w:rsidRPr="009A61B4" w:rsidTr="00931984">
        <w:tc>
          <w:tcPr>
            <w:tcW w:w="3387" w:type="dxa"/>
            <w:shd w:val="clear" w:color="auto" w:fill="auto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 и искусство </w:t>
            </w:r>
          </w:p>
        </w:tc>
        <w:tc>
          <w:tcPr>
            <w:tcW w:w="3387" w:type="dxa"/>
            <w:shd w:val="clear" w:color="auto" w:fill="auto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2,4% (92 чел.)</w:t>
            </w:r>
          </w:p>
        </w:tc>
        <w:tc>
          <w:tcPr>
            <w:tcW w:w="3387" w:type="dxa"/>
            <w:shd w:val="clear" w:color="auto" w:fill="auto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2,9% (93 чел.)</w:t>
            </w:r>
          </w:p>
        </w:tc>
      </w:tr>
      <w:tr w:rsidR="004922DA" w:rsidRPr="009A61B4" w:rsidTr="00931984">
        <w:tc>
          <w:tcPr>
            <w:tcW w:w="3387" w:type="dxa"/>
            <w:shd w:val="clear" w:color="auto" w:fill="auto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Прочие </w:t>
            </w:r>
          </w:p>
        </w:tc>
        <w:tc>
          <w:tcPr>
            <w:tcW w:w="3387" w:type="dxa"/>
            <w:shd w:val="clear" w:color="auto" w:fill="auto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70,6%   (2320 чел.)</w:t>
            </w:r>
          </w:p>
        </w:tc>
        <w:tc>
          <w:tcPr>
            <w:tcW w:w="3387" w:type="dxa"/>
            <w:shd w:val="clear" w:color="auto" w:fill="auto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70,4%  (2267 чел.)</w:t>
            </w:r>
          </w:p>
        </w:tc>
      </w:tr>
    </w:tbl>
    <w:p w:rsidR="004922DA" w:rsidRPr="009A61B4" w:rsidRDefault="004922DA" w:rsidP="004922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4922DA" w:rsidRPr="009A61B4" w:rsidRDefault="004922DA" w:rsidP="004922DA">
      <w:pPr>
        <w:spacing w:after="0" w:line="240" w:lineRule="auto"/>
        <w:ind w:left="2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>Динамика среднедушевых доходов населения с.п. Шентала приведена в таблице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9</w:t>
      </w:r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922DA" w:rsidRPr="009A61B4" w:rsidRDefault="004922DA" w:rsidP="004922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22DA" w:rsidRPr="009A61B4" w:rsidRDefault="004922DA" w:rsidP="004922DA">
      <w:pPr>
        <w:spacing w:after="0" w:line="240" w:lineRule="auto"/>
        <w:ind w:left="2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>Таблица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9</w:t>
      </w:r>
    </w:p>
    <w:p w:rsidR="004922DA" w:rsidRPr="009A61B4" w:rsidRDefault="004922DA" w:rsidP="004922DA">
      <w:pPr>
        <w:spacing w:after="0" w:line="240" w:lineRule="auto"/>
        <w:ind w:left="2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>Динамика доходов населения с.п. Шентала</w:t>
      </w:r>
    </w:p>
    <w:tbl>
      <w:tblPr>
        <w:tblW w:w="0" w:type="auto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4"/>
        <w:gridCol w:w="3375"/>
        <w:gridCol w:w="3375"/>
      </w:tblGrid>
      <w:tr w:rsidR="004922DA" w:rsidRPr="009A61B4" w:rsidTr="00931984">
        <w:tc>
          <w:tcPr>
            <w:tcW w:w="3473" w:type="dxa"/>
            <w:shd w:val="clear" w:color="auto" w:fill="auto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3474" w:type="dxa"/>
            <w:shd w:val="clear" w:color="auto" w:fill="auto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</w:t>
            </w:r>
          </w:p>
        </w:tc>
        <w:tc>
          <w:tcPr>
            <w:tcW w:w="3474" w:type="dxa"/>
            <w:shd w:val="clear" w:color="auto" w:fill="auto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</w:t>
            </w:r>
          </w:p>
        </w:tc>
      </w:tr>
      <w:tr w:rsidR="004922DA" w:rsidRPr="009A61B4" w:rsidTr="00931984">
        <w:tc>
          <w:tcPr>
            <w:tcW w:w="3473" w:type="dxa"/>
            <w:shd w:val="clear" w:color="auto" w:fill="auto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Среднемесячная начисленная заработная плата работников предприятий и организаций, руб.</w:t>
            </w:r>
          </w:p>
        </w:tc>
        <w:tc>
          <w:tcPr>
            <w:tcW w:w="3474" w:type="dxa"/>
            <w:shd w:val="clear" w:color="auto" w:fill="auto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3474" w:type="dxa"/>
            <w:shd w:val="clear" w:color="auto" w:fill="auto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</w:t>
            </w:r>
          </w:p>
        </w:tc>
      </w:tr>
      <w:tr w:rsidR="004922DA" w:rsidRPr="009A61B4" w:rsidTr="00931984">
        <w:tc>
          <w:tcPr>
            <w:tcW w:w="3473" w:type="dxa"/>
            <w:shd w:val="clear" w:color="auto" w:fill="auto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Среднедушевые доходы населения, руб. в месяц</w:t>
            </w:r>
          </w:p>
        </w:tc>
        <w:tc>
          <w:tcPr>
            <w:tcW w:w="3474" w:type="dxa"/>
            <w:shd w:val="clear" w:color="auto" w:fill="auto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3474" w:type="dxa"/>
            <w:shd w:val="clear" w:color="auto" w:fill="auto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4922DA" w:rsidRPr="009A61B4" w:rsidTr="00931984">
        <w:tc>
          <w:tcPr>
            <w:tcW w:w="3473" w:type="dxa"/>
            <w:shd w:val="clear" w:color="auto" w:fill="auto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населения с доходами ниже прожиточного минимума, %</w:t>
            </w:r>
          </w:p>
        </w:tc>
        <w:tc>
          <w:tcPr>
            <w:tcW w:w="3474" w:type="dxa"/>
            <w:shd w:val="clear" w:color="auto" w:fill="auto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74" w:type="dxa"/>
            <w:shd w:val="clear" w:color="auto" w:fill="auto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4922DA" w:rsidRPr="009A61B4" w:rsidTr="00931984">
        <w:tc>
          <w:tcPr>
            <w:tcW w:w="3473" w:type="dxa"/>
            <w:shd w:val="clear" w:color="auto" w:fill="auto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Величина прожиточного минимума, руб.</w:t>
            </w:r>
          </w:p>
        </w:tc>
        <w:tc>
          <w:tcPr>
            <w:tcW w:w="3474" w:type="dxa"/>
            <w:shd w:val="clear" w:color="auto" w:fill="auto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10148</w:t>
            </w:r>
          </w:p>
        </w:tc>
        <w:tc>
          <w:tcPr>
            <w:tcW w:w="3474" w:type="dxa"/>
            <w:shd w:val="clear" w:color="auto" w:fill="auto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10329</w:t>
            </w:r>
          </w:p>
        </w:tc>
      </w:tr>
      <w:tr w:rsidR="004922DA" w:rsidRPr="009A61B4" w:rsidTr="00931984">
        <w:tc>
          <w:tcPr>
            <w:tcW w:w="3473" w:type="dxa"/>
            <w:shd w:val="clear" w:color="auto" w:fill="auto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Покупательная способность </w:t>
            </w:r>
          </w:p>
        </w:tc>
        <w:tc>
          <w:tcPr>
            <w:tcW w:w="3474" w:type="dxa"/>
            <w:shd w:val="clear" w:color="auto" w:fill="auto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474" w:type="dxa"/>
            <w:shd w:val="clear" w:color="auto" w:fill="auto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</w:t>
            </w:r>
          </w:p>
        </w:tc>
      </w:tr>
    </w:tbl>
    <w:p w:rsidR="004922DA" w:rsidRPr="009A61B4" w:rsidRDefault="004922DA" w:rsidP="004922D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922DA" w:rsidRPr="009A61B4" w:rsidRDefault="004922DA" w:rsidP="004922DA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Земельные участки  в составе производственных зон предназначены для застройки промышленными, коммунально-складскими, иными предназначенными для этих целей производственными объектами.</w:t>
      </w:r>
    </w:p>
    <w:p w:rsidR="004922DA" w:rsidRPr="009A61B4" w:rsidRDefault="004922DA" w:rsidP="004922DA">
      <w:pPr>
        <w:tabs>
          <w:tab w:val="num" w:pos="1771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Территория сельского поселения Шентала относится к северной сельскохозяйственной природно-экономической зоне, специализация которой определилась как </w:t>
      </w:r>
      <w:r w:rsidRPr="009A61B4">
        <w:rPr>
          <w:rFonts w:ascii="Times New Roman" w:hAnsi="Times New Roman"/>
          <w:bCs/>
          <w:color w:val="000000"/>
          <w:sz w:val="24"/>
          <w:szCs w:val="24"/>
        </w:rPr>
        <w:t>молочно-зерновая с развитым свиноводством.</w:t>
      </w:r>
    </w:p>
    <w:p w:rsidR="004922DA" w:rsidRDefault="004922DA" w:rsidP="004922DA">
      <w:pPr>
        <w:tabs>
          <w:tab w:val="num" w:pos="177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A61B4">
        <w:rPr>
          <w:rFonts w:ascii="Times New Roman" w:hAnsi="Times New Roman"/>
          <w:color w:val="000000"/>
          <w:sz w:val="24"/>
          <w:szCs w:val="24"/>
          <w:lang w:eastAsia="ru-RU"/>
        </w:rPr>
        <w:t>Основными отраслями производства в сельском поселении Шентала является сельскохозяйственная и пищевая промышленность.</w:t>
      </w:r>
    </w:p>
    <w:p w:rsidR="004922DA" w:rsidRPr="009A61B4" w:rsidRDefault="004922DA" w:rsidP="004922DA">
      <w:pPr>
        <w:tabs>
          <w:tab w:val="num" w:pos="1771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 xml:space="preserve">Общая площадь земельных участков, занятых объектами производственной и коммунально-складской зоны по сельскому поселению </w:t>
      </w:r>
      <w:r w:rsidRPr="009A61B4">
        <w:rPr>
          <w:rFonts w:ascii="Times New Roman" w:hAnsi="Times New Roman"/>
          <w:color w:val="000000"/>
          <w:sz w:val="24"/>
          <w:szCs w:val="24"/>
          <w:lang w:eastAsia="ru-RU"/>
        </w:rPr>
        <w:t>Шентала</w:t>
      </w:r>
      <w:r w:rsidRPr="009A61B4">
        <w:rPr>
          <w:rFonts w:ascii="Times New Roman" w:hAnsi="Times New Roman"/>
          <w:color w:val="000000"/>
          <w:sz w:val="24"/>
          <w:szCs w:val="24"/>
        </w:rPr>
        <w:t xml:space="preserve"> составляет </w:t>
      </w:r>
      <w:smartTag w:uri="urn:schemas-microsoft-com:office:smarttags" w:element="metricconverter">
        <w:smartTagPr>
          <w:attr w:name="ProductID" w:val="10 га"/>
        </w:smartTagPr>
        <w:r w:rsidRPr="009A61B4">
          <w:rPr>
            <w:rFonts w:ascii="Times New Roman" w:hAnsi="Times New Roman"/>
            <w:color w:val="000000"/>
            <w:sz w:val="24"/>
            <w:szCs w:val="24"/>
          </w:rPr>
          <w:t>10 га</w:t>
        </w:r>
      </w:smartTag>
      <w:r w:rsidRPr="009A61B4">
        <w:rPr>
          <w:rFonts w:ascii="Times New Roman" w:hAnsi="Times New Roman"/>
          <w:color w:val="000000"/>
          <w:sz w:val="24"/>
          <w:szCs w:val="24"/>
        </w:rPr>
        <w:t>.</w:t>
      </w:r>
    </w:p>
    <w:p w:rsidR="004922DA" w:rsidRPr="009A61B4" w:rsidRDefault="004922DA" w:rsidP="004922DA">
      <w:pPr>
        <w:shd w:val="clear" w:color="auto" w:fill="FFFFFF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Производственная зона включает промышленные и строи</w:t>
      </w:r>
      <w:r w:rsidRPr="009A61B4">
        <w:rPr>
          <w:rFonts w:ascii="Times New Roman" w:hAnsi="Times New Roman"/>
          <w:color w:val="000000"/>
          <w:spacing w:val="-1"/>
          <w:sz w:val="24"/>
          <w:szCs w:val="24"/>
        </w:rPr>
        <w:t xml:space="preserve">тельно-монтажные организации. Основными градообразующими </w:t>
      </w:r>
      <w:r w:rsidRPr="009A61B4">
        <w:rPr>
          <w:rFonts w:ascii="Times New Roman" w:hAnsi="Times New Roman"/>
          <w:color w:val="000000"/>
          <w:sz w:val="24"/>
          <w:szCs w:val="24"/>
        </w:rPr>
        <w:t>предприятиями района являются ОАО «Шенталинский элеватор», АО «</w:t>
      </w:r>
      <w:proofErr w:type="spellStart"/>
      <w:r w:rsidRPr="009A61B4">
        <w:rPr>
          <w:rFonts w:ascii="Times New Roman" w:hAnsi="Times New Roman"/>
          <w:color w:val="000000"/>
          <w:sz w:val="24"/>
          <w:szCs w:val="24"/>
        </w:rPr>
        <w:t>Черемшаннефтепродукт</w:t>
      </w:r>
      <w:proofErr w:type="spellEnd"/>
      <w:r w:rsidRPr="009A61B4">
        <w:rPr>
          <w:rFonts w:ascii="Times New Roman" w:hAnsi="Times New Roman"/>
          <w:color w:val="000000"/>
          <w:sz w:val="24"/>
          <w:szCs w:val="24"/>
        </w:rPr>
        <w:t xml:space="preserve">», Дорожно-эксплуатационное управление, </w:t>
      </w:r>
      <w:proofErr w:type="spellStart"/>
      <w:r w:rsidRPr="009A61B4">
        <w:rPr>
          <w:rFonts w:ascii="Times New Roman" w:hAnsi="Times New Roman"/>
          <w:color w:val="000000"/>
          <w:sz w:val="24"/>
          <w:szCs w:val="24"/>
        </w:rPr>
        <w:t>Шенталинское</w:t>
      </w:r>
      <w:proofErr w:type="spellEnd"/>
      <w:r w:rsidRPr="009A61B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A61B4">
        <w:rPr>
          <w:rFonts w:ascii="Times New Roman" w:hAnsi="Times New Roman"/>
          <w:color w:val="000000"/>
          <w:sz w:val="24"/>
          <w:szCs w:val="24"/>
        </w:rPr>
        <w:t>РайПО</w:t>
      </w:r>
      <w:proofErr w:type="spellEnd"/>
      <w:r w:rsidRPr="009A61B4">
        <w:rPr>
          <w:rFonts w:ascii="Times New Roman" w:hAnsi="Times New Roman"/>
          <w:color w:val="000000"/>
          <w:sz w:val="24"/>
          <w:szCs w:val="24"/>
        </w:rPr>
        <w:t xml:space="preserve">,  </w:t>
      </w:r>
      <w:proofErr w:type="spellStart"/>
      <w:r w:rsidRPr="009A61B4">
        <w:rPr>
          <w:rFonts w:ascii="Times New Roman" w:hAnsi="Times New Roman"/>
          <w:color w:val="000000"/>
          <w:sz w:val="24"/>
          <w:szCs w:val="24"/>
        </w:rPr>
        <w:t>Шенталинское</w:t>
      </w:r>
      <w:proofErr w:type="spellEnd"/>
      <w:r w:rsidRPr="009A61B4">
        <w:rPr>
          <w:rFonts w:ascii="Times New Roman" w:hAnsi="Times New Roman"/>
          <w:color w:val="000000"/>
          <w:sz w:val="24"/>
          <w:szCs w:val="24"/>
        </w:rPr>
        <w:t xml:space="preserve"> ПОЖКХ и другие.</w:t>
      </w:r>
    </w:p>
    <w:p w:rsidR="004922DA" w:rsidRDefault="004922DA" w:rsidP="004922D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Близость производственных зон к жилым зонам, в ряде случаев ограничивает развитие предприятий, так как с увеличением мощности предприятия возможно увеличение размера санитарно защитной зоны. В этом случае возникает необходимость выноса предприятия за пределы селитебной территории.</w:t>
      </w:r>
    </w:p>
    <w:p w:rsidR="004922DA" w:rsidRPr="009A61B4" w:rsidRDefault="004922DA" w:rsidP="004922DA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В санитарно-защитной зоне промышленных, коммунальных и складских объектов не допускается размещение жилых домов, дошкольных общеобразовательных учреждений, учреждений здравоохранения, учреждений отдыха, физкультурно-оздоровительных и спортивных сооружений, садоводческих, дачных и огороднических кооперативов, а также производство сельскохозяйственной продукции.</w:t>
      </w:r>
    </w:p>
    <w:p w:rsidR="004922DA" w:rsidRDefault="004922DA" w:rsidP="004922D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DA" w:rsidRPr="009A61B4" w:rsidRDefault="004922DA" w:rsidP="004922D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b/>
          <w:sz w:val="24"/>
          <w:szCs w:val="24"/>
          <w:lang w:eastAsia="ru-RU"/>
        </w:rPr>
        <w:t>2.3 Характеристика функционирования и показатели работы транспортной инфраструктуры по видам транспорта</w:t>
      </w:r>
    </w:p>
    <w:p w:rsidR="004922DA" w:rsidRPr="009A61B4" w:rsidRDefault="004922DA" w:rsidP="004922DA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DA" w:rsidRPr="009A61B4" w:rsidRDefault="004922DA" w:rsidP="004922DA">
      <w:pPr>
        <w:pStyle w:val="af9"/>
        <w:spacing w:after="0" w:line="240" w:lineRule="auto"/>
        <w:ind w:firstLine="570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Земельные участки в составе зон инженерной и транспортной инфраструктур  предназначены для застройки объектами железнодорожного, автомобильного, речного, воздушного и трубопроводного транспорта, связи, инженерной инфраструктуры, а также объектами иного назначения.</w:t>
      </w:r>
    </w:p>
    <w:p w:rsidR="004922DA" w:rsidRPr="00A103EA" w:rsidRDefault="004922DA" w:rsidP="004922DA">
      <w:pPr>
        <w:pStyle w:val="4"/>
        <w:spacing w:before="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35" w:name="_Toc342476411"/>
      <w:r w:rsidRPr="00A103EA">
        <w:rPr>
          <w:rFonts w:ascii="Times New Roman" w:hAnsi="Times New Roman"/>
          <w:color w:val="000000"/>
          <w:sz w:val="24"/>
          <w:szCs w:val="24"/>
        </w:rPr>
        <w:lastRenderedPageBreak/>
        <w:t>Транспорт</w:t>
      </w:r>
      <w:bookmarkEnd w:id="35"/>
    </w:p>
    <w:p w:rsidR="004922DA" w:rsidRPr="009A61B4" w:rsidRDefault="004922DA" w:rsidP="004922DA">
      <w:pPr>
        <w:pStyle w:val="afb"/>
        <w:spacing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9A61B4">
        <w:rPr>
          <w:rFonts w:ascii="Times New Roman" w:hAnsi="Times New Roman"/>
          <w:bCs/>
          <w:color w:val="000000"/>
          <w:sz w:val="24"/>
          <w:szCs w:val="24"/>
        </w:rPr>
        <w:t xml:space="preserve">Наибольшее развитие в с.п. Шентала получили железнодорожный и автомобильный виды транспорта. </w:t>
      </w:r>
      <w:r w:rsidRPr="009A61B4">
        <w:rPr>
          <w:rFonts w:ascii="Times New Roman" w:hAnsi="Times New Roman"/>
          <w:color w:val="000000"/>
          <w:spacing w:val="-1"/>
          <w:sz w:val="24"/>
          <w:szCs w:val="24"/>
        </w:rPr>
        <w:t>Через с.п.Шентала проходят шесть автомобильных дорог общего пользования регионального и межмуниципального значения.</w:t>
      </w:r>
    </w:p>
    <w:p w:rsidR="004922DA" w:rsidRPr="009A61B4" w:rsidRDefault="004922DA" w:rsidP="004922DA">
      <w:pPr>
        <w:tabs>
          <w:tab w:val="num" w:pos="285"/>
        </w:tabs>
        <w:spacing w:after="0" w:line="240" w:lineRule="auto"/>
        <w:ind w:firstLine="567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По территории поселения осуществляются перевозки рейсовыми автобусами по постоянным маршрутам, связывая населенные пункты поселения между собой и с административным центром Шентала.</w:t>
      </w:r>
    </w:p>
    <w:p w:rsidR="004922DA" w:rsidRPr="00A103EA" w:rsidRDefault="004922DA" w:rsidP="004922DA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103EA">
        <w:rPr>
          <w:rFonts w:ascii="Times New Roman" w:hAnsi="Times New Roman"/>
          <w:b/>
          <w:color w:val="000000"/>
          <w:sz w:val="24"/>
          <w:szCs w:val="24"/>
        </w:rPr>
        <w:t>Железнодорожный транспорт</w:t>
      </w:r>
    </w:p>
    <w:p w:rsidR="004922DA" w:rsidRPr="009A61B4" w:rsidRDefault="004922DA" w:rsidP="004922DA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 xml:space="preserve">По территории с.п. Шентала проходит однопутная </w:t>
      </w:r>
      <w:proofErr w:type="spellStart"/>
      <w:r w:rsidRPr="009A61B4">
        <w:rPr>
          <w:rFonts w:ascii="Times New Roman" w:hAnsi="Times New Roman"/>
          <w:color w:val="000000"/>
          <w:sz w:val="24"/>
          <w:szCs w:val="24"/>
        </w:rPr>
        <w:t>неэлектрофицированная</w:t>
      </w:r>
      <w:proofErr w:type="spellEnd"/>
      <w:r w:rsidRPr="009A61B4">
        <w:rPr>
          <w:rFonts w:ascii="Times New Roman" w:hAnsi="Times New Roman"/>
          <w:color w:val="000000"/>
          <w:sz w:val="24"/>
          <w:szCs w:val="24"/>
        </w:rPr>
        <w:t xml:space="preserve"> федеральная железная дорога магистрального типа «Чишмы – Ульяновск - Инза» Куйбышевской железной дороги. </w:t>
      </w:r>
      <w:proofErr w:type="gramStart"/>
      <w:r w:rsidRPr="009A61B4">
        <w:rPr>
          <w:rFonts w:ascii="Times New Roman" w:hAnsi="Times New Roman"/>
          <w:color w:val="000000"/>
          <w:sz w:val="24"/>
          <w:szCs w:val="24"/>
        </w:rPr>
        <w:t>Железная дорога «Чишмы – Ульяновск - Инза» проходит через административный центр поселения – ж.д.ст. Шентала.</w:t>
      </w:r>
      <w:proofErr w:type="gramEnd"/>
      <w:r w:rsidRPr="00A103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61B4">
        <w:rPr>
          <w:rFonts w:ascii="Times New Roman" w:hAnsi="Times New Roman"/>
          <w:color w:val="000000"/>
          <w:sz w:val="24"/>
          <w:szCs w:val="24"/>
        </w:rPr>
        <w:t xml:space="preserve">Протяженность в границах поселения – </w:t>
      </w:r>
      <w:smartTag w:uri="urn:schemas-microsoft-com:office:smarttags" w:element="metricconverter">
        <w:smartTagPr>
          <w:attr w:name="ProductID" w:val="2,40 км"/>
        </w:smartTagPr>
        <w:r w:rsidRPr="009A61B4">
          <w:rPr>
            <w:rFonts w:ascii="Times New Roman" w:hAnsi="Times New Roman"/>
            <w:color w:val="000000"/>
            <w:sz w:val="24"/>
            <w:szCs w:val="24"/>
          </w:rPr>
          <w:t>2,40 км</w:t>
        </w:r>
      </w:smartTag>
      <w:r w:rsidRPr="009A61B4">
        <w:rPr>
          <w:rFonts w:ascii="Times New Roman" w:hAnsi="Times New Roman"/>
          <w:color w:val="000000"/>
          <w:sz w:val="24"/>
          <w:szCs w:val="24"/>
        </w:rPr>
        <w:t>.</w:t>
      </w:r>
      <w:r w:rsidRPr="00A103E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9A61B4">
        <w:rPr>
          <w:rFonts w:ascii="Times New Roman" w:hAnsi="Times New Roman"/>
          <w:color w:val="000000"/>
          <w:sz w:val="24"/>
          <w:szCs w:val="24"/>
        </w:rPr>
        <w:t>реобладающ</w:t>
      </w:r>
      <w:r>
        <w:rPr>
          <w:rFonts w:ascii="Times New Roman" w:hAnsi="Times New Roman"/>
          <w:color w:val="000000"/>
          <w:sz w:val="24"/>
          <w:szCs w:val="24"/>
        </w:rPr>
        <w:t>ее</w:t>
      </w:r>
      <w:r w:rsidRPr="009A61B4">
        <w:rPr>
          <w:rFonts w:ascii="Times New Roman" w:hAnsi="Times New Roman"/>
          <w:color w:val="000000"/>
          <w:sz w:val="24"/>
          <w:szCs w:val="24"/>
        </w:rPr>
        <w:t xml:space="preserve"> направление грузопотоков «Уфа-Ульяновск».</w:t>
      </w:r>
    </w:p>
    <w:p w:rsidR="004922DA" w:rsidRDefault="004922DA" w:rsidP="004922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922DA" w:rsidRPr="009A61B4" w:rsidRDefault="004922DA" w:rsidP="004922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A61B4">
        <w:rPr>
          <w:rFonts w:ascii="Times New Roman" w:hAnsi="Times New Roman"/>
          <w:b/>
          <w:color w:val="000000"/>
          <w:sz w:val="24"/>
          <w:szCs w:val="24"/>
        </w:rPr>
        <w:t>Характеристика железной дороги «Чишмы-Ульяновск-Инза»</w:t>
      </w:r>
    </w:p>
    <w:p w:rsidR="004922DA" w:rsidRPr="009A61B4" w:rsidRDefault="004922DA" w:rsidP="004922D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Таблица</w:t>
      </w:r>
      <w:r>
        <w:rPr>
          <w:rFonts w:ascii="Times New Roman" w:hAnsi="Times New Roman"/>
          <w:color w:val="000000"/>
          <w:sz w:val="24"/>
          <w:szCs w:val="24"/>
        </w:rPr>
        <w:t xml:space="preserve"> 10</w:t>
      </w:r>
    </w:p>
    <w:tbl>
      <w:tblPr>
        <w:tblW w:w="99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559"/>
        <w:gridCol w:w="1843"/>
        <w:gridCol w:w="1276"/>
        <w:gridCol w:w="1559"/>
        <w:gridCol w:w="1560"/>
      </w:tblGrid>
      <w:tr w:rsidR="004922DA" w:rsidRPr="009A61B4" w:rsidTr="00931984">
        <w:tc>
          <w:tcPr>
            <w:tcW w:w="2127" w:type="dxa"/>
            <w:shd w:val="pct10" w:color="auto" w:fill="auto"/>
            <w:vAlign w:val="center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Железная дорога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Тип дороги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Протяженность (в границах области)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4922DA" w:rsidRPr="009A61B4" w:rsidRDefault="004922DA" w:rsidP="00931984">
            <w:pPr>
              <w:spacing w:after="0" w:line="240" w:lineRule="auto"/>
              <w:ind w:righ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путей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4922DA" w:rsidRPr="009A61B4" w:rsidRDefault="004922DA" w:rsidP="00931984">
            <w:pPr>
              <w:spacing w:after="0" w:line="240" w:lineRule="auto"/>
              <w:ind w:righ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Вид тяги</w:t>
            </w:r>
          </w:p>
        </w:tc>
        <w:tc>
          <w:tcPr>
            <w:tcW w:w="1560" w:type="dxa"/>
            <w:shd w:val="pct10" w:color="auto" w:fill="auto"/>
            <w:vAlign w:val="center"/>
          </w:tcPr>
          <w:p w:rsidR="004922DA" w:rsidRPr="009A61B4" w:rsidRDefault="004922DA" w:rsidP="00931984">
            <w:pPr>
              <w:spacing w:after="0" w:line="240" w:lineRule="auto"/>
              <w:ind w:righ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Преобладающее направление грузопотоков</w:t>
            </w:r>
          </w:p>
        </w:tc>
      </w:tr>
      <w:tr w:rsidR="004922DA" w:rsidRPr="009A61B4" w:rsidTr="00931984">
        <w:trPr>
          <w:trHeight w:val="551"/>
        </w:trPr>
        <w:tc>
          <w:tcPr>
            <w:tcW w:w="2127" w:type="dxa"/>
            <w:vAlign w:val="center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Чишмы-Ульяновск-Инза</w:t>
            </w:r>
          </w:p>
        </w:tc>
        <w:tc>
          <w:tcPr>
            <w:tcW w:w="1559" w:type="dxa"/>
            <w:vAlign w:val="center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магистральная</w:t>
            </w:r>
          </w:p>
        </w:tc>
        <w:tc>
          <w:tcPr>
            <w:tcW w:w="1843" w:type="dxa"/>
            <w:vAlign w:val="center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276" w:type="dxa"/>
            <w:vAlign w:val="center"/>
          </w:tcPr>
          <w:p w:rsidR="004922DA" w:rsidRPr="009A61B4" w:rsidRDefault="004922DA" w:rsidP="00931984">
            <w:pPr>
              <w:spacing w:after="0" w:line="240" w:lineRule="auto"/>
              <w:ind w:righ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922DA" w:rsidRPr="009A61B4" w:rsidRDefault="004922DA" w:rsidP="00931984">
            <w:pPr>
              <w:spacing w:after="0" w:line="240" w:lineRule="auto"/>
              <w:ind w:righ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</w:t>
            </w:r>
            <w:proofErr w:type="spellStart"/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электрофицированная</w:t>
            </w:r>
            <w:proofErr w:type="spellEnd"/>
          </w:p>
        </w:tc>
        <w:tc>
          <w:tcPr>
            <w:tcW w:w="1560" w:type="dxa"/>
            <w:vAlign w:val="center"/>
          </w:tcPr>
          <w:p w:rsidR="004922DA" w:rsidRPr="009A61B4" w:rsidRDefault="004922DA" w:rsidP="00931984">
            <w:pPr>
              <w:spacing w:after="0" w:line="240" w:lineRule="auto"/>
              <w:ind w:righ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Уфа-Ульяновск</w:t>
            </w:r>
          </w:p>
        </w:tc>
      </w:tr>
    </w:tbl>
    <w:p w:rsidR="004922DA" w:rsidRPr="009A61B4" w:rsidRDefault="004922DA" w:rsidP="004922D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922DA" w:rsidRPr="009A61B4" w:rsidRDefault="004922DA" w:rsidP="004922DA">
      <w:pPr>
        <w:spacing w:after="0" w:line="240" w:lineRule="auto"/>
        <w:ind w:firstLine="283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На территории поселения существует железнодорожная станция Шентала.</w:t>
      </w:r>
    </w:p>
    <w:p w:rsidR="004922DA" w:rsidRPr="009A61B4" w:rsidRDefault="004922DA" w:rsidP="004922DA">
      <w:pPr>
        <w:pStyle w:val="af9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 xml:space="preserve">Железнодорожный вокзал располагается в центре </w:t>
      </w:r>
      <w:proofErr w:type="spellStart"/>
      <w:r w:rsidRPr="009A61B4">
        <w:rPr>
          <w:rFonts w:ascii="Times New Roman" w:hAnsi="Times New Roman"/>
          <w:color w:val="000000"/>
          <w:sz w:val="24"/>
          <w:szCs w:val="24"/>
        </w:rPr>
        <w:t>ж.д.ст.Шентала</w:t>
      </w:r>
      <w:proofErr w:type="spellEnd"/>
      <w:r w:rsidRPr="009A61B4">
        <w:rPr>
          <w:rFonts w:ascii="Times New Roman" w:hAnsi="Times New Roman"/>
          <w:color w:val="000000"/>
          <w:sz w:val="24"/>
          <w:szCs w:val="24"/>
        </w:rPr>
        <w:t xml:space="preserve"> по ул. Вокзальной.</w:t>
      </w:r>
    </w:p>
    <w:p w:rsidR="004922DA" w:rsidRPr="009A61B4" w:rsidRDefault="004922DA" w:rsidP="004922D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A61B4">
        <w:rPr>
          <w:rFonts w:ascii="Times New Roman" w:hAnsi="Times New Roman"/>
          <w:color w:val="000000"/>
          <w:sz w:val="24"/>
          <w:szCs w:val="24"/>
        </w:rPr>
        <w:t>Расстояние от административного центра ж.д.ст. «Шентала» до станции «Самара» Куйбышевской железной дороги «Москва – Рязань – Саранск - Самара-Уфа 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61B4">
        <w:rPr>
          <w:rFonts w:ascii="Times New Roman" w:hAnsi="Times New Roman"/>
          <w:color w:val="000000"/>
          <w:sz w:val="24"/>
          <w:szCs w:val="24"/>
        </w:rPr>
        <w:t xml:space="preserve">Челябинск» составляет – </w:t>
      </w:r>
      <w:smartTag w:uri="urn:schemas-microsoft-com:office:smarttags" w:element="metricconverter">
        <w:smartTagPr>
          <w:attr w:name="ProductID" w:val="204 км"/>
        </w:smartTagPr>
        <w:r w:rsidRPr="009A61B4">
          <w:rPr>
            <w:rFonts w:ascii="Times New Roman" w:hAnsi="Times New Roman"/>
            <w:color w:val="000000"/>
            <w:sz w:val="24"/>
            <w:szCs w:val="24"/>
          </w:rPr>
          <w:t>204 км</w:t>
        </w:r>
      </w:smartTag>
      <w:r w:rsidRPr="009A61B4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4922DA" w:rsidRPr="009A61B4" w:rsidRDefault="004922DA" w:rsidP="004922DA">
      <w:pPr>
        <w:spacing w:after="0" w:line="240" w:lineRule="auto"/>
        <w:ind w:firstLine="680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 xml:space="preserve">Характеристика железнодорожной станции представлена в </w:t>
      </w:r>
      <w:r w:rsidRPr="009A61B4">
        <w:rPr>
          <w:rFonts w:ascii="Times New Roman" w:hAnsi="Times New Roman"/>
          <w:i/>
          <w:color w:val="000000"/>
          <w:sz w:val="24"/>
          <w:szCs w:val="24"/>
        </w:rPr>
        <w:t>Таблице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11</w:t>
      </w:r>
      <w:r w:rsidRPr="009A61B4">
        <w:rPr>
          <w:rFonts w:ascii="Times New Roman" w:hAnsi="Times New Roman"/>
          <w:i/>
          <w:color w:val="000000"/>
          <w:sz w:val="24"/>
          <w:szCs w:val="24"/>
        </w:rPr>
        <w:t xml:space="preserve">  </w:t>
      </w:r>
      <w:r w:rsidRPr="009A61B4">
        <w:rPr>
          <w:rFonts w:ascii="Times New Roman" w:hAnsi="Times New Roman"/>
          <w:color w:val="000000"/>
          <w:sz w:val="24"/>
          <w:szCs w:val="24"/>
        </w:rPr>
        <w:t>по данным управления Куйбышевской железной дороги - ОАО «РЖД».</w:t>
      </w:r>
    </w:p>
    <w:p w:rsidR="004922DA" w:rsidRPr="009A61B4" w:rsidRDefault="004922DA" w:rsidP="004922DA">
      <w:pPr>
        <w:spacing w:after="0" w:line="240" w:lineRule="auto"/>
        <w:ind w:firstLine="540"/>
        <w:jc w:val="right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 xml:space="preserve">Таблица </w:t>
      </w:r>
      <w:r>
        <w:rPr>
          <w:rFonts w:ascii="Times New Roman" w:hAnsi="Times New Roman"/>
          <w:color w:val="000000"/>
          <w:sz w:val="24"/>
          <w:szCs w:val="24"/>
        </w:rPr>
        <w:t>11</w:t>
      </w:r>
    </w:p>
    <w:p w:rsidR="004922DA" w:rsidRPr="009A61B4" w:rsidRDefault="004922DA" w:rsidP="004922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A61B4">
        <w:rPr>
          <w:rFonts w:ascii="Times New Roman" w:hAnsi="Times New Roman"/>
          <w:b/>
          <w:color w:val="000000"/>
          <w:sz w:val="24"/>
          <w:szCs w:val="24"/>
        </w:rPr>
        <w:t>Характеристика железнодорожной станции на 2009г.</w:t>
      </w:r>
    </w:p>
    <w:tbl>
      <w:tblPr>
        <w:tblW w:w="9493" w:type="dxa"/>
        <w:jc w:val="center"/>
        <w:tblInd w:w="-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2"/>
        <w:gridCol w:w="2243"/>
        <w:gridCol w:w="1206"/>
        <w:gridCol w:w="1134"/>
        <w:gridCol w:w="2071"/>
        <w:gridCol w:w="2127"/>
      </w:tblGrid>
      <w:tr w:rsidR="004922DA" w:rsidRPr="009A61B4" w:rsidTr="00931984">
        <w:trPr>
          <w:jc w:val="center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2DA" w:rsidRPr="009A61B4" w:rsidRDefault="004922DA" w:rsidP="00931984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4922DA" w:rsidRPr="009A61B4" w:rsidRDefault="004922DA" w:rsidP="00931984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п.п.</w:t>
            </w:r>
          </w:p>
          <w:p w:rsidR="004922DA" w:rsidRPr="009A61B4" w:rsidRDefault="004922DA" w:rsidP="00931984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2DA" w:rsidRPr="009A61B4" w:rsidRDefault="004922DA" w:rsidP="00931984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Название</w:t>
            </w:r>
          </w:p>
          <w:p w:rsidR="004922DA" w:rsidRPr="009A61B4" w:rsidRDefault="004922DA" w:rsidP="00931984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2DA" w:rsidRPr="009A61B4" w:rsidRDefault="004922DA" w:rsidP="00931984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Грузооборот </w:t>
            </w:r>
          </w:p>
          <w:p w:rsidR="004922DA" w:rsidRPr="009A61B4" w:rsidRDefault="004922DA" w:rsidP="00931984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(тонн)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Пассажирооборот </w:t>
            </w:r>
          </w:p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(тыс</w:t>
            </w:r>
            <w:proofErr w:type="gramStart"/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асс-км)</w:t>
            </w:r>
          </w:p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перевезенных пассажиров (чел.)</w:t>
            </w:r>
          </w:p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22DA" w:rsidRPr="009A61B4" w:rsidTr="00931984">
        <w:trPr>
          <w:trHeight w:val="470"/>
          <w:jc w:val="center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2DA" w:rsidRPr="009A61B4" w:rsidRDefault="004922DA" w:rsidP="00931984">
            <w:pPr>
              <w:spacing w:after="0" w:line="240" w:lineRule="auto"/>
              <w:ind w:firstLine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2DA" w:rsidRPr="009A61B4" w:rsidRDefault="004922DA" w:rsidP="00931984">
            <w:pPr>
              <w:spacing w:after="0" w:line="240" w:lineRule="auto"/>
              <w:ind w:firstLine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22DA" w:rsidRPr="009A61B4" w:rsidRDefault="004922DA" w:rsidP="00931984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погрузка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2DA" w:rsidRPr="009A61B4" w:rsidRDefault="004922DA" w:rsidP="00931984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выгрузка</w:t>
            </w: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22DA" w:rsidRPr="009A61B4" w:rsidTr="00931984">
        <w:trPr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2DA" w:rsidRPr="009A61B4" w:rsidRDefault="004922DA" w:rsidP="00931984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2DA" w:rsidRPr="009A61B4" w:rsidRDefault="004922DA" w:rsidP="00931984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22DA" w:rsidRPr="009A61B4" w:rsidRDefault="004922DA" w:rsidP="00931984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922DA" w:rsidRPr="009A61B4" w:rsidTr="00931984">
        <w:trPr>
          <w:jc w:val="center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2DA" w:rsidRPr="009A61B4" w:rsidRDefault="004922DA" w:rsidP="00931984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2DA" w:rsidRPr="009A61B4" w:rsidRDefault="004922DA" w:rsidP="00931984">
            <w:pPr>
              <w:spacing w:after="0" w:line="240" w:lineRule="auto"/>
              <w:ind w:firstLine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proofErr w:type="gramEnd"/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.д.ст. Шентала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2DA" w:rsidRPr="009A61B4" w:rsidRDefault="004922DA" w:rsidP="00931984">
            <w:pPr>
              <w:pStyle w:val="af0"/>
              <w:ind w:firstLine="2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A61B4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22DA" w:rsidRPr="009A61B4" w:rsidRDefault="004922DA" w:rsidP="00931984">
            <w:pPr>
              <w:pStyle w:val="af0"/>
              <w:ind w:firstLine="2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A61B4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A" w:rsidRPr="009A61B4" w:rsidRDefault="004922DA" w:rsidP="00931984">
            <w:pPr>
              <w:pStyle w:val="af0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A61B4">
              <w:rPr>
                <w:rFonts w:ascii="Times New Roman" w:hAnsi="Times New Roman" w:cs="Times New Roman"/>
                <w:bCs/>
                <w:iCs/>
              </w:rPr>
              <w:t>1056936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A" w:rsidRPr="009A61B4" w:rsidRDefault="004922DA" w:rsidP="00931984">
            <w:pPr>
              <w:pStyle w:val="af0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A61B4">
              <w:rPr>
                <w:rFonts w:ascii="Times New Roman" w:hAnsi="Times New Roman" w:cs="Times New Roman"/>
                <w:bCs/>
                <w:iCs/>
              </w:rPr>
              <w:t>24051</w:t>
            </w:r>
          </w:p>
        </w:tc>
      </w:tr>
    </w:tbl>
    <w:p w:rsidR="004922DA" w:rsidRPr="009A61B4" w:rsidRDefault="004922DA" w:rsidP="004922D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922DA" w:rsidRPr="009A61B4" w:rsidRDefault="004922DA" w:rsidP="004922DA">
      <w:pPr>
        <w:spacing w:after="0" w:line="240" w:lineRule="auto"/>
        <w:ind w:firstLine="680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 xml:space="preserve">Грузооборот железнодорожной станций представлен в </w:t>
      </w:r>
      <w:r w:rsidRPr="009A61B4">
        <w:rPr>
          <w:rFonts w:ascii="Times New Roman" w:hAnsi="Times New Roman"/>
          <w:i/>
          <w:color w:val="000000"/>
          <w:sz w:val="24"/>
          <w:szCs w:val="24"/>
        </w:rPr>
        <w:t>Таблице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12</w:t>
      </w:r>
      <w:r w:rsidRPr="009A61B4">
        <w:rPr>
          <w:rFonts w:ascii="Times New Roman" w:hAnsi="Times New Roman"/>
          <w:i/>
          <w:color w:val="000000"/>
          <w:sz w:val="24"/>
          <w:szCs w:val="24"/>
        </w:rPr>
        <w:t xml:space="preserve">  </w:t>
      </w:r>
      <w:r w:rsidRPr="009A61B4">
        <w:rPr>
          <w:rFonts w:ascii="Times New Roman" w:hAnsi="Times New Roman"/>
          <w:color w:val="000000"/>
          <w:sz w:val="24"/>
          <w:szCs w:val="24"/>
        </w:rPr>
        <w:t>по данным управления Куйбышевской железной дороги - ОАО «РЖД».</w:t>
      </w:r>
    </w:p>
    <w:p w:rsidR="004922DA" w:rsidRPr="009A61B4" w:rsidRDefault="004922DA" w:rsidP="004922DA">
      <w:pPr>
        <w:spacing w:after="0" w:line="240" w:lineRule="auto"/>
        <w:ind w:firstLine="540"/>
        <w:jc w:val="right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Таблица</w:t>
      </w:r>
      <w:r>
        <w:rPr>
          <w:rFonts w:ascii="Times New Roman" w:hAnsi="Times New Roman"/>
          <w:color w:val="000000"/>
          <w:sz w:val="24"/>
          <w:szCs w:val="24"/>
        </w:rPr>
        <w:t xml:space="preserve"> 12</w:t>
      </w:r>
    </w:p>
    <w:tbl>
      <w:tblPr>
        <w:tblW w:w="9228" w:type="dxa"/>
        <w:tblInd w:w="94" w:type="dxa"/>
        <w:tblLook w:val="04A0"/>
      </w:tblPr>
      <w:tblGrid>
        <w:gridCol w:w="2141"/>
        <w:gridCol w:w="1134"/>
        <w:gridCol w:w="1134"/>
        <w:gridCol w:w="1134"/>
        <w:gridCol w:w="1134"/>
        <w:gridCol w:w="1275"/>
        <w:gridCol w:w="1276"/>
      </w:tblGrid>
      <w:tr w:rsidR="004922DA" w:rsidRPr="009A61B4" w:rsidTr="00931984">
        <w:trPr>
          <w:trHeight w:val="270"/>
        </w:trPr>
        <w:tc>
          <w:tcPr>
            <w:tcW w:w="9228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Грузооборот железнодорожной станции на 2009 г.</w:t>
            </w:r>
          </w:p>
        </w:tc>
      </w:tr>
      <w:tr w:rsidR="004922DA" w:rsidRPr="009A61B4" w:rsidTr="00931984">
        <w:trPr>
          <w:trHeight w:val="270"/>
        </w:trPr>
        <w:tc>
          <w:tcPr>
            <w:tcW w:w="21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Станция отправления </w:t>
            </w:r>
          </w:p>
        </w:tc>
        <w:tc>
          <w:tcPr>
            <w:tcW w:w="7087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2009</w:t>
            </w:r>
          </w:p>
        </w:tc>
      </w:tr>
      <w:tr w:rsidR="004922DA" w:rsidRPr="009A61B4" w:rsidTr="00931984">
        <w:trPr>
          <w:trHeight w:val="270"/>
        </w:trPr>
        <w:tc>
          <w:tcPr>
            <w:tcW w:w="2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погрузка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выгрузка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грузооборот</w:t>
            </w:r>
          </w:p>
        </w:tc>
      </w:tr>
      <w:tr w:rsidR="004922DA" w:rsidRPr="009A61B4" w:rsidTr="00931984">
        <w:trPr>
          <w:trHeight w:val="270"/>
        </w:trPr>
        <w:tc>
          <w:tcPr>
            <w:tcW w:w="2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вагоны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тонны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вагоны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тонны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вагоны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тонны</w:t>
            </w:r>
          </w:p>
        </w:tc>
      </w:tr>
      <w:tr w:rsidR="004922DA" w:rsidRPr="009A61B4" w:rsidTr="00931984">
        <w:trPr>
          <w:trHeight w:val="270"/>
        </w:trPr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proofErr w:type="gramEnd"/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.д.ст. ШЕНТАЛА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12318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2686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101453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3102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113771</w:t>
            </w:r>
          </w:p>
        </w:tc>
      </w:tr>
    </w:tbl>
    <w:p w:rsidR="004922DA" w:rsidRPr="009A61B4" w:rsidRDefault="004922DA" w:rsidP="004922D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922DA" w:rsidRPr="009A61B4" w:rsidRDefault="004922DA" w:rsidP="004922D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103EA">
        <w:rPr>
          <w:rFonts w:ascii="Times New Roman" w:hAnsi="Times New Roman"/>
          <w:b/>
          <w:color w:val="000000"/>
          <w:sz w:val="24"/>
          <w:szCs w:val="24"/>
        </w:rPr>
        <w:t>Автомобильный транспорт</w:t>
      </w:r>
    </w:p>
    <w:p w:rsidR="004922DA" w:rsidRDefault="004922DA" w:rsidP="004922DA">
      <w:pPr>
        <w:pStyle w:val="af9"/>
        <w:spacing w:after="0" w:line="240" w:lineRule="auto"/>
        <w:ind w:left="0"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1B4">
        <w:rPr>
          <w:rFonts w:ascii="Times New Roman" w:hAnsi="Times New Roman"/>
          <w:bCs/>
          <w:color w:val="000000"/>
          <w:sz w:val="24"/>
          <w:szCs w:val="24"/>
        </w:rPr>
        <w:t xml:space="preserve">Наибольшее значение в экономике </w:t>
      </w:r>
      <w:r w:rsidRPr="009A61B4">
        <w:rPr>
          <w:rFonts w:ascii="Times New Roman" w:hAnsi="Times New Roman"/>
          <w:iCs/>
          <w:color w:val="000000"/>
          <w:sz w:val="24"/>
          <w:szCs w:val="24"/>
        </w:rPr>
        <w:t xml:space="preserve">муниципального района </w:t>
      </w:r>
      <w:r w:rsidRPr="009A61B4">
        <w:rPr>
          <w:rFonts w:ascii="Times New Roman" w:hAnsi="Times New Roman"/>
          <w:bCs/>
          <w:color w:val="000000"/>
          <w:sz w:val="24"/>
          <w:szCs w:val="24"/>
        </w:rPr>
        <w:t>Шенталинский играет автомобильный транспорт, располагающий хорошей инфраструктурой.</w:t>
      </w:r>
    </w:p>
    <w:p w:rsidR="004922DA" w:rsidRPr="005E207E" w:rsidRDefault="004922DA" w:rsidP="004922DA">
      <w:pPr>
        <w:pStyle w:val="af9"/>
        <w:spacing w:after="0" w:line="240" w:lineRule="auto"/>
        <w:ind w:left="0"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Федеральные автомобильные дороги общего пользования, проходящие в переделах Самарской области, не пересекают территорию муниципального района</w:t>
      </w:r>
      <w:r w:rsidRPr="009A61B4">
        <w:rPr>
          <w:rFonts w:ascii="Times New Roman" w:hAnsi="Times New Roman"/>
          <w:bCs/>
          <w:color w:val="000000"/>
          <w:sz w:val="24"/>
          <w:szCs w:val="24"/>
        </w:rPr>
        <w:t xml:space="preserve"> Шенталинский</w:t>
      </w:r>
      <w:r w:rsidRPr="009A61B4">
        <w:rPr>
          <w:rFonts w:ascii="Times New Roman" w:hAnsi="Times New Roman"/>
          <w:color w:val="000000"/>
          <w:sz w:val="24"/>
          <w:szCs w:val="24"/>
        </w:rPr>
        <w:t>.</w:t>
      </w:r>
    </w:p>
    <w:p w:rsidR="004922DA" w:rsidRDefault="004922DA" w:rsidP="004922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bCs/>
          <w:color w:val="000000"/>
          <w:sz w:val="24"/>
          <w:szCs w:val="24"/>
        </w:rPr>
        <w:t xml:space="preserve">Сельское поселение Шентала </w:t>
      </w:r>
      <w:r w:rsidRPr="009A61B4">
        <w:rPr>
          <w:rFonts w:ascii="Times New Roman" w:hAnsi="Times New Roman"/>
          <w:iCs/>
          <w:color w:val="000000"/>
          <w:sz w:val="24"/>
          <w:szCs w:val="24"/>
        </w:rPr>
        <w:t xml:space="preserve">имеет развитую сеть автомобильных дорог </w:t>
      </w:r>
      <w:r w:rsidRPr="009A61B4">
        <w:rPr>
          <w:rFonts w:ascii="Times New Roman" w:hAnsi="Times New Roman"/>
          <w:bCs/>
          <w:color w:val="000000"/>
          <w:sz w:val="24"/>
          <w:szCs w:val="24"/>
        </w:rPr>
        <w:t xml:space="preserve">общего пользования </w:t>
      </w:r>
      <w:r w:rsidRPr="009A61B4">
        <w:rPr>
          <w:rFonts w:ascii="Times New Roman" w:hAnsi="Times New Roman"/>
          <w:color w:val="000000"/>
          <w:sz w:val="24"/>
          <w:szCs w:val="24"/>
        </w:rPr>
        <w:t>регионального или межмуниципального значения, 93,5 % из них имеют твердое (асфальтобетонное) покрытие.</w:t>
      </w:r>
    </w:p>
    <w:p w:rsidR="004922DA" w:rsidRPr="009A61B4" w:rsidRDefault="004922DA" w:rsidP="004922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bCs/>
          <w:color w:val="000000"/>
          <w:sz w:val="24"/>
          <w:szCs w:val="24"/>
        </w:rPr>
        <w:t xml:space="preserve">Протяженность автомобильных дорог общего пользования </w:t>
      </w:r>
      <w:r w:rsidRPr="009A61B4">
        <w:rPr>
          <w:rFonts w:ascii="Times New Roman" w:hAnsi="Times New Roman"/>
          <w:color w:val="000000"/>
          <w:sz w:val="24"/>
          <w:szCs w:val="24"/>
        </w:rPr>
        <w:t>регионального или межмуниципального значения на территории с.п</w:t>
      </w:r>
      <w:proofErr w:type="gramStart"/>
      <w:r w:rsidRPr="009A61B4">
        <w:rPr>
          <w:rFonts w:ascii="Times New Roman" w:hAnsi="Times New Roman"/>
          <w:color w:val="000000"/>
          <w:sz w:val="24"/>
          <w:szCs w:val="24"/>
        </w:rPr>
        <w:t>.Ш</w:t>
      </w:r>
      <w:proofErr w:type="gramEnd"/>
      <w:r w:rsidRPr="009A61B4">
        <w:rPr>
          <w:rFonts w:ascii="Times New Roman" w:hAnsi="Times New Roman"/>
          <w:color w:val="000000"/>
          <w:sz w:val="24"/>
          <w:szCs w:val="24"/>
        </w:rPr>
        <w:t xml:space="preserve">ентала </w:t>
      </w:r>
      <w:r w:rsidRPr="009A61B4">
        <w:rPr>
          <w:rFonts w:ascii="Times New Roman" w:hAnsi="Times New Roman"/>
          <w:bCs/>
          <w:color w:val="000000"/>
          <w:sz w:val="24"/>
          <w:szCs w:val="24"/>
        </w:rPr>
        <w:t>составляет - 12,469</w:t>
      </w:r>
      <w:r w:rsidRPr="009A61B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A61B4">
        <w:rPr>
          <w:rFonts w:ascii="Times New Roman" w:hAnsi="Times New Roman"/>
          <w:bCs/>
          <w:color w:val="000000"/>
          <w:sz w:val="24"/>
          <w:szCs w:val="24"/>
        </w:rPr>
        <w:t>км.</w:t>
      </w:r>
    </w:p>
    <w:p w:rsidR="004922DA" w:rsidRPr="009A61B4" w:rsidRDefault="004922DA" w:rsidP="004922DA">
      <w:pPr>
        <w:pStyle w:val="af0"/>
        <w:rPr>
          <w:rFonts w:ascii="Times New Roman" w:hAnsi="Times New Roman" w:cs="Times New Roman"/>
        </w:rPr>
      </w:pPr>
      <w:r w:rsidRPr="009A61B4">
        <w:rPr>
          <w:rFonts w:ascii="Times New Roman" w:hAnsi="Times New Roman" w:cs="Times New Roman"/>
        </w:rPr>
        <w:t xml:space="preserve">Расстояние от административного центра ж.д.ст. Шентала до автомагистрали федерального значения «Москва-Урал» М-5» составляет - </w:t>
      </w:r>
      <w:smartTag w:uri="urn:schemas-microsoft-com:office:smarttags" w:element="metricconverter">
        <w:smartTagPr>
          <w:attr w:name="ProductID" w:val="52 км"/>
        </w:smartTagPr>
        <w:r w:rsidRPr="009A61B4">
          <w:rPr>
            <w:rFonts w:ascii="Times New Roman" w:hAnsi="Times New Roman" w:cs="Times New Roman"/>
          </w:rPr>
          <w:t>52 км</w:t>
        </w:r>
      </w:smartTag>
      <w:r w:rsidRPr="009A61B4">
        <w:rPr>
          <w:rFonts w:ascii="Times New Roman" w:hAnsi="Times New Roman" w:cs="Times New Roman"/>
        </w:rPr>
        <w:t>.</w:t>
      </w:r>
    </w:p>
    <w:p w:rsidR="004922DA" w:rsidRPr="009A61B4" w:rsidRDefault="004922DA" w:rsidP="004922D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922DA" w:rsidRPr="009A61B4" w:rsidRDefault="004922DA" w:rsidP="004922D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 xml:space="preserve">Таблица </w:t>
      </w:r>
      <w:r>
        <w:rPr>
          <w:rFonts w:ascii="Times New Roman" w:hAnsi="Times New Roman"/>
          <w:color w:val="000000"/>
          <w:sz w:val="24"/>
          <w:szCs w:val="24"/>
        </w:rPr>
        <w:t>13</w:t>
      </w:r>
    </w:p>
    <w:p w:rsidR="004922DA" w:rsidRPr="009A61B4" w:rsidRDefault="004922DA" w:rsidP="004922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A61B4">
        <w:rPr>
          <w:rFonts w:ascii="Times New Roman" w:hAnsi="Times New Roman"/>
          <w:b/>
          <w:color w:val="000000"/>
          <w:sz w:val="24"/>
          <w:szCs w:val="24"/>
        </w:rPr>
        <w:t xml:space="preserve">Перечень автомобильных дорог общего пользования регионального или межмуниципального значения на территории </w:t>
      </w:r>
    </w:p>
    <w:p w:rsidR="004922DA" w:rsidRPr="009A61B4" w:rsidRDefault="004922DA" w:rsidP="004922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A61B4">
        <w:rPr>
          <w:rFonts w:ascii="Times New Roman" w:hAnsi="Times New Roman"/>
          <w:b/>
          <w:color w:val="000000"/>
          <w:sz w:val="24"/>
          <w:szCs w:val="24"/>
        </w:rPr>
        <w:t>муниципального района Шенталинский Самарской области</w:t>
      </w:r>
    </w:p>
    <w:p w:rsidR="004922DA" w:rsidRPr="009A61B4" w:rsidRDefault="004922DA" w:rsidP="004922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347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127"/>
        <w:gridCol w:w="2976"/>
        <w:gridCol w:w="1418"/>
        <w:gridCol w:w="1133"/>
        <w:gridCol w:w="1134"/>
        <w:gridCol w:w="992"/>
      </w:tblGrid>
      <w:tr w:rsidR="004922DA" w:rsidRPr="009A61B4" w:rsidTr="00931984">
        <w:trPr>
          <w:trHeight w:val="20"/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shd w:val="clear" w:color="auto" w:fill="D9D9D9"/>
            <w:vAlign w:val="center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автомобильной дороги общего пользования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протяженность, </w:t>
            </w:r>
            <w:proofErr w:type="gramStart"/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Асфальто-бетонные</w:t>
            </w:r>
            <w:proofErr w:type="spellEnd"/>
            <w:proofErr w:type="gramEnd"/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, км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Грунто-щебеночные</w:t>
            </w:r>
            <w:proofErr w:type="spellEnd"/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Грунтовые</w:t>
            </w:r>
          </w:p>
        </w:tc>
      </w:tr>
      <w:tr w:rsidR="004922DA" w:rsidRPr="009A61B4" w:rsidTr="00931984">
        <w:trPr>
          <w:trHeight w:val="20"/>
          <w:jc w:val="center"/>
        </w:trPr>
        <w:tc>
          <w:tcPr>
            <w:tcW w:w="567" w:type="dxa"/>
            <w:vAlign w:val="center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27" w:type="dxa"/>
            <w:vAlign w:val="center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6310441000665</w:t>
            </w:r>
          </w:p>
        </w:tc>
        <w:tc>
          <w:tcPr>
            <w:tcW w:w="2976" w:type="dxa"/>
            <w:vAlign w:val="center"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Клявлино - Шентала (</w:t>
            </w:r>
            <w:proofErr w:type="gramStart"/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25,7 - км 52)</w:t>
            </w:r>
          </w:p>
        </w:tc>
        <w:tc>
          <w:tcPr>
            <w:tcW w:w="1418" w:type="dxa"/>
            <w:vAlign w:val="center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33" w:type="dxa"/>
            <w:vAlign w:val="center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34" w:type="dxa"/>
            <w:vAlign w:val="center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4922DA" w:rsidRPr="009A61B4" w:rsidTr="00931984">
        <w:trPr>
          <w:trHeight w:val="20"/>
          <w:jc w:val="center"/>
        </w:trPr>
        <w:tc>
          <w:tcPr>
            <w:tcW w:w="567" w:type="dxa"/>
            <w:vAlign w:val="center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127" w:type="dxa"/>
            <w:vAlign w:val="center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6310441000666</w:t>
            </w:r>
          </w:p>
        </w:tc>
        <w:tc>
          <w:tcPr>
            <w:tcW w:w="2976" w:type="dxa"/>
            <w:vAlign w:val="center"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«Урал» - </w:t>
            </w:r>
            <w:proofErr w:type="gramStart"/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Челно-Вершины-Шентала</w:t>
            </w:r>
            <w:proofErr w:type="gramEnd"/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(км 15,0 - км 26,09) (п. 7 в ред. Постановление Правительства Самарской области от 04.03.2009 №69)</w:t>
            </w:r>
          </w:p>
        </w:tc>
        <w:tc>
          <w:tcPr>
            <w:tcW w:w="1418" w:type="dxa"/>
            <w:vAlign w:val="center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2,327</w:t>
            </w:r>
          </w:p>
        </w:tc>
        <w:tc>
          <w:tcPr>
            <w:tcW w:w="1133" w:type="dxa"/>
            <w:vAlign w:val="center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2,327</w:t>
            </w:r>
          </w:p>
        </w:tc>
        <w:tc>
          <w:tcPr>
            <w:tcW w:w="1134" w:type="dxa"/>
            <w:vAlign w:val="center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4922DA" w:rsidRPr="009A61B4" w:rsidTr="00931984">
        <w:trPr>
          <w:trHeight w:val="20"/>
          <w:jc w:val="center"/>
        </w:trPr>
        <w:tc>
          <w:tcPr>
            <w:tcW w:w="567" w:type="dxa"/>
            <w:vAlign w:val="center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127" w:type="dxa"/>
            <w:vAlign w:val="center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6310441000667</w:t>
            </w:r>
          </w:p>
        </w:tc>
        <w:tc>
          <w:tcPr>
            <w:tcW w:w="2976" w:type="dxa"/>
            <w:vAlign w:val="center"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Шентала - Азеево в границах района (</w:t>
            </w:r>
            <w:proofErr w:type="gramStart"/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79,5 - км 97,04)</w:t>
            </w:r>
          </w:p>
        </w:tc>
        <w:tc>
          <w:tcPr>
            <w:tcW w:w="1418" w:type="dxa"/>
            <w:vAlign w:val="center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33" w:type="dxa"/>
            <w:vAlign w:val="center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34" w:type="dxa"/>
            <w:vAlign w:val="center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4922DA" w:rsidRPr="009A61B4" w:rsidTr="00931984">
        <w:trPr>
          <w:trHeight w:val="20"/>
          <w:jc w:val="center"/>
        </w:trPr>
        <w:tc>
          <w:tcPr>
            <w:tcW w:w="567" w:type="dxa"/>
            <w:vAlign w:val="center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127" w:type="dxa"/>
            <w:vAlign w:val="center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6310441000668</w:t>
            </w:r>
          </w:p>
        </w:tc>
        <w:tc>
          <w:tcPr>
            <w:tcW w:w="2976" w:type="dxa"/>
            <w:vAlign w:val="center"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"Урал" - </w:t>
            </w:r>
            <w:proofErr w:type="spellStart"/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Исаклы</w:t>
            </w:r>
            <w:proofErr w:type="spellEnd"/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Шентала (</w:t>
            </w:r>
            <w:proofErr w:type="gramStart"/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25,5 - км 52)</w:t>
            </w:r>
          </w:p>
        </w:tc>
        <w:tc>
          <w:tcPr>
            <w:tcW w:w="1418" w:type="dxa"/>
            <w:vAlign w:val="center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2,542</w:t>
            </w:r>
          </w:p>
        </w:tc>
        <w:tc>
          <w:tcPr>
            <w:tcW w:w="1133" w:type="dxa"/>
            <w:vAlign w:val="center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2,542</w:t>
            </w:r>
          </w:p>
        </w:tc>
        <w:tc>
          <w:tcPr>
            <w:tcW w:w="1134" w:type="dxa"/>
            <w:vAlign w:val="center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4922DA" w:rsidRPr="009A61B4" w:rsidTr="00931984">
        <w:trPr>
          <w:trHeight w:val="20"/>
          <w:jc w:val="center"/>
        </w:trPr>
        <w:tc>
          <w:tcPr>
            <w:tcW w:w="567" w:type="dxa"/>
            <w:vAlign w:val="center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127" w:type="dxa"/>
            <w:vAlign w:val="center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6310441000677</w:t>
            </w:r>
          </w:p>
        </w:tc>
        <w:tc>
          <w:tcPr>
            <w:tcW w:w="2976" w:type="dxa"/>
            <w:vAlign w:val="center"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Шентала – </w:t>
            </w:r>
            <w:proofErr w:type="spellStart"/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Емелькино</w:t>
            </w:r>
            <w:proofErr w:type="spellEnd"/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(п. 18 в ред. Постановление Правительства Самарской области от 04.03.2009 №69)</w:t>
            </w:r>
          </w:p>
        </w:tc>
        <w:tc>
          <w:tcPr>
            <w:tcW w:w="1418" w:type="dxa"/>
            <w:vAlign w:val="center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1,800</w:t>
            </w:r>
          </w:p>
        </w:tc>
        <w:tc>
          <w:tcPr>
            <w:tcW w:w="1133" w:type="dxa"/>
            <w:vAlign w:val="center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1,800</w:t>
            </w:r>
          </w:p>
        </w:tc>
        <w:tc>
          <w:tcPr>
            <w:tcW w:w="1134" w:type="dxa"/>
            <w:vAlign w:val="center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4922DA" w:rsidRPr="009A61B4" w:rsidTr="00931984">
        <w:trPr>
          <w:trHeight w:val="20"/>
          <w:jc w:val="center"/>
        </w:trPr>
        <w:tc>
          <w:tcPr>
            <w:tcW w:w="567" w:type="dxa"/>
            <w:vAlign w:val="center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127" w:type="dxa"/>
            <w:vAlign w:val="center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6310441000678</w:t>
            </w:r>
          </w:p>
        </w:tc>
        <w:tc>
          <w:tcPr>
            <w:tcW w:w="2976" w:type="dxa"/>
            <w:vAlign w:val="center"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Обход с</w:t>
            </w:r>
            <w:proofErr w:type="gramStart"/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.Ш</w:t>
            </w:r>
            <w:proofErr w:type="gramEnd"/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ентала</w:t>
            </w:r>
          </w:p>
        </w:tc>
        <w:tc>
          <w:tcPr>
            <w:tcW w:w="1418" w:type="dxa"/>
            <w:vAlign w:val="center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2,400</w:t>
            </w:r>
          </w:p>
        </w:tc>
        <w:tc>
          <w:tcPr>
            <w:tcW w:w="1133" w:type="dxa"/>
            <w:vAlign w:val="center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2,400</w:t>
            </w:r>
          </w:p>
        </w:tc>
        <w:tc>
          <w:tcPr>
            <w:tcW w:w="1134" w:type="dxa"/>
            <w:vAlign w:val="center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4922DA" w:rsidRPr="009A61B4" w:rsidTr="00931984">
        <w:trPr>
          <w:trHeight w:val="20"/>
          <w:jc w:val="center"/>
        </w:trPr>
        <w:tc>
          <w:tcPr>
            <w:tcW w:w="567" w:type="dxa"/>
            <w:vAlign w:val="center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976" w:type="dxa"/>
            <w:vAlign w:val="center"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12,469</w:t>
            </w:r>
          </w:p>
        </w:tc>
        <w:tc>
          <w:tcPr>
            <w:tcW w:w="1133" w:type="dxa"/>
            <w:vAlign w:val="center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12,469</w:t>
            </w:r>
          </w:p>
        </w:tc>
        <w:tc>
          <w:tcPr>
            <w:tcW w:w="1134" w:type="dxa"/>
            <w:vAlign w:val="center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922DA" w:rsidRPr="009A61B4" w:rsidRDefault="004922DA" w:rsidP="004922D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922DA" w:rsidRDefault="004922DA" w:rsidP="004922D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Примыкания и пересечения улиц и дорог местного значения поселения с автодорогами регионального и межмуниципального  значения решены в одном уровне, но не соответствуют техническим требованиям и требованиям безопасности дорожного движения. В местах примыкания отсутствует уширение проезжей части региональной дороги, в местах пересечений отсутствует светофорное регулирование.</w:t>
      </w:r>
    </w:p>
    <w:p w:rsidR="004922DA" w:rsidRDefault="004922DA" w:rsidP="004922D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В с.п</w:t>
      </w:r>
      <w:proofErr w:type="gramStart"/>
      <w:r w:rsidRPr="009A61B4">
        <w:rPr>
          <w:rFonts w:ascii="Times New Roman" w:hAnsi="Times New Roman"/>
          <w:color w:val="000000"/>
          <w:sz w:val="24"/>
          <w:szCs w:val="24"/>
        </w:rPr>
        <w:t>.Ш</w:t>
      </w:r>
      <w:proofErr w:type="gramEnd"/>
      <w:r w:rsidRPr="009A61B4">
        <w:rPr>
          <w:rFonts w:ascii="Times New Roman" w:hAnsi="Times New Roman"/>
          <w:color w:val="000000"/>
          <w:sz w:val="24"/>
          <w:szCs w:val="24"/>
        </w:rPr>
        <w:t xml:space="preserve">ентала существуют два ж.д.переезда, расположенные в </w:t>
      </w:r>
      <w:proofErr w:type="spellStart"/>
      <w:r w:rsidRPr="009A61B4">
        <w:rPr>
          <w:rFonts w:ascii="Times New Roman" w:hAnsi="Times New Roman"/>
          <w:color w:val="000000"/>
          <w:sz w:val="24"/>
          <w:szCs w:val="24"/>
        </w:rPr>
        <w:t>ж.д.ст.Шентала</w:t>
      </w:r>
      <w:proofErr w:type="spellEnd"/>
      <w:r w:rsidRPr="009A61B4">
        <w:rPr>
          <w:rFonts w:ascii="Times New Roman" w:hAnsi="Times New Roman"/>
          <w:color w:val="000000"/>
          <w:sz w:val="24"/>
          <w:szCs w:val="24"/>
        </w:rPr>
        <w:t xml:space="preserve"> на пересечении автодороги «Обход </w:t>
      </w:r>
      <w:proofErr w:type="spellStart"/>
      <w:r w:rsidRPr="009A61B4">
        <w:rPr>
          <w:rFonts w:ascii="Times New Roman" w:hAnsi="Times New Roman"/>
          <w:color w:val="000000"/>
          <w:sz w:val="24"/>
          <w:szCs w:val="24"/>
        </w:rPr>
        <w:t>ж.д.ст.Шентала</w:t>
      </w:r>
      <w:proofErr w:type="spellEnd"/>
      <w:r w:rsidRPr="009A61B4">
        <w:rPr>
          <w:rFonts w:ascii="Times New Roman" w:hAnsi="Times New Roman"/>
          <w:color w:val="000000"/>
          <w:sz w:val="24"/>
          <w:szCs w:val="24"/>
        </w:rPr>
        <w:t xml:space="preserve">» с железной дорогой «Чишмы – Ульяновск - </w:t>
      </w:r>
      <w:r w:rsidRPr="009A61B4">
        <w:rPr>
          <w:rFonts w:ascii="Times New Roman" w:hAnsi="Times New Roman"/>
          <w:color w:val="000000"/>
          <w:sz w:val="24"/>
          <w:szCs w:val="24"/>
        </w:rPr>
        <w:lastRenderedPageBreak/>
        <w:t xml:space="preserve">Инза» и на пересечении автодороги «Шентала – </w:t>
      </w:r>
      <w:proofErr w:type="spellStart"/>
      <w:r w:rsidRPr="009A61B4">
        <w:rPr>
          <w:rFonts w:ascii="Times New Roman" w:hAnsi="Times New Roman"/>
          <w:color w:val="000000"/>
          <w:sz w:val="24"/>
          <w:szCs w:val="24"/>
        </w:rPr>
        <w:t>Емелькино</w:t>
      </w:r>
      <w:proofErr w:type="spellEnd"/>
      <w:r w:rsidRPr="009A61B4">
        <w:rPr>
          <w:rFonts w:ascii="Times New Roman" w:hAnsi="Times New Roman"/>
          <w:color w:val="000000"/>
          <w:sz w:val="24"/>
          <w:szCs w:val="24"/>
        </w:rPr>
        <w:t>» с железной дорогой «Чишмы – Ульяновск - Инза».</w:t>
      </w:r>
    </w:p>
    <w:p w:rsidR="004922DA" w:rsidRPr="009A61B4" w:rsidRDefault="004922DA" w:rsidP="004922D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К северу от п. Северный расположен мост через озеро.</w:t>
      </w:r>
    </w:p>
    <w:p w:rsidR="004922DA" w:rsidRDefault="004922DA" w:rsidP="004922DA">
      <w:pPr>
        <w:pStyle w:val="5"/>
        <w:spacing w:before="0" w:after="0" w:line="240" w:lineRule="auto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bookmarkStart w:id="36" w:name="_Toc342476413"/>
    </w:p>
    <w:p w:rsidR="004922DA" w:rsidRDefault="004922DA" w:rsidP="004922DA">
      <w:pPr>
        <w:pStyle w:val="5"/>
        <w:spacing w:before="0" w:after="0" w:line="240" w:lineRule="auto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 w:rsidRPr="00A103EA">
        <w:rPr>
          <w:rFonts w:ascii="Times New Roman" w:hAnsi="Times New Roman"/>
          <w:i w:val="0"/>
          <w:color w:val="000000"/>
          <w:sz w:val="24"/>
          <w:szCs w:val="24"/>
        </w:rPr>
        <w:t>Сеть общественного пассажирского транспорта</w:t>
      </w:r>
      <w:bookmarkEnd w:id="36"/>
    </w:p>
    <w:p w:rsidR="004922DA" w:rsidRPr="005E207E" w:rsidRDefault="004922DA" w:rsidP="004922DA"/>
    <w:p w:rsidR="004922DA" w:rsidRDefault="004922DA" w:rsidP="004922DA">
      <w:pPr>
        <w:tabs>
          <w:tab w:val="num" w:pos="285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По территории поселения осуществляются перевозки рейсовыми автобусами по дорогам общего пользования постоянными маршрутами, связывая населенные пункты поселения между собой.</w:t>
      </w:r>
    </w:p>
    <w:p w:rsidR="004922DA" w:rsidRPr="009A61B4" w:rsidRDefault="004922DA" w:rsidP="004922DA">
      <w:pPr>
        <w:tabs>
          <w:tab w:val="num" w:pos="285"/>
        </w:tabs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Организовано движение автобусных маршрутов, связывающих ж.д.ст. Шентала с областным центром – Самара и г.о</w:t>
      </w:r>
      <w:proofErr w:type="gramStart"/>
      <w:r w:rsidRPr="009A61B4">
        <w:rPr>
          <w:rFonts w:ascii="Times New Roman" w:hAnsi="Times New Roman"/>
          <w:color w:val="000000"/>
          <w:sz w:val="24"/>
          <w:szCs w:val="24"/>
        </w:rPr>
        <w:t>.Т</w:t>
      </w:r>
      <w:proofErr w:type="gramEnd"/>
      <w:r w:rsidRPr="009A61B4">
        <w:rPr>
          <w:rFonts w:ascii="Times New Roman" w:hAnsi="Times New Roman"/>
          <w:color w:val="000000"/>
          <w:sz w:val="24"/>
          <w:szCs w:val="24"/>
        </w:rPr>
        <w:t>ольятти, а также  населенными пунктами соседних муниципальных районов.</w:t>
      </w:r>
    </w:p>
    <w:p w:rsidR="004922DA" w:rsidRDefault="004922DA" w:rsidP="004922D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922DA" w:rsidRDefault="004922DA" w:rsidP="004922D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 xml:space="preserve">Таблица </w:t>
      </w:r>
      <w:r>
        <w:rPr>
          <w:rFonts w:ascii="Times New Roman" w:hAnsi="Times New Roman"/>
          <w:color w:val="000000"/>
          <w:sz w:val="24"/>
          <w:szCs w:val="24"/>
        </w:rPr>
        <w:t>14</w:t>
      </w:r>
    </w:p>
    <w:p w:rsidR="004922DA" w:rsidRPr="009A61B4" w:rsidRDefault="004922DA" w:rsidP="004922D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0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0"/>
        <w:gridCol w:w="1800"/>
        <w:gridCol w:w="1560"/>
        <w:gridCol w:w="1920"/>
        <w:gridCol w:w="1200"/>
        <w:gridCol w:w="2280"/>
      </w:tblGrid>
      <w:tr w:rsidR="004922DA" w:rsidRPr="009A61B4" w:rsidTr="00931984">
        <w:tc>
          <w:tcPr>
            <w:tcW w:w="840" w:type="dxa"/>
          </w:tcPr>
          <w:p w:rsidR="004922DA" w:rsidRPr="009A61B4" w:rsidRDefault="004922DA" w:rsidP="00931984">
            <w:pPr>
              <w:tabs>
                <w:tab w:val="left" w:pos="12"/>
              </w:tabs>
              <w:spacing w:after="0" w:line="240" w:lineRule="auto"/>
              <w:ind w:right="10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00" w:type="dxa"/>
          </w:tcPr>
          <w:p w:rsidR="004922DA" w:rsidRPr="009A61B4" w:rsidRDefault="004922DA" w:rsidP="00931984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Пункт</w:t>
            </w:r>
          </w:p>
          <w:p w:rsidR="004922DA" w:rsidRPr="009A61B4" w:rsidRDefault="004922DA" w:rsidP="00931984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назначения</w:t>
            </w:r>
          </w:p>
        </w:tc>
        <w:tc>
          <w:tcPr>
            <w:tcW w:w="1560" w:type="dxa"/>
          </w:tcPr>
          <w:p w:rsidR="004922DA" w:rsidRPr="009A61B4" w:rsidRDefault="004922DA" w:rsidP="00931984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</w:p>
          <w:p w:rsidR="004922DA" w:rsidRPr="009A61B4" w:rsidRDefault="004922DA" w:rsidP="00931984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отправления</w:t>
            </w:r>
          </w:p>
        </w:tc>
        <w:tc>
          <w:tcPr>
            <w:tcW w:w="1920" w:type="dxa"/>
          </w:tcPr>
          <w:p w:rsidR="004922DA" w:rsidRPr="009A61B4" w:rsidRDefault="004922DA" w:rsidP="00931984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200" w:type="dxa"/>
          </w:tcPr>
          <w:p w:rsidR="004922DA" w:rsidRPr="009A61B4" w:rsidRDefault="004922DA" w:rsidP="00931984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Тип ТС</w:t>
            </w:r>
          </w:p>
        </w:tc>
        <w:tc>
          <w:tcPr>
            <w:tcW w:w="2280" w:type="dxa"/>
          </w:tcPr>
          <w:p w:rsidR="004922DA" w:rsidRPr="009A61B4" w:rsidRDefault="004922DA" w:rsidP="00931984">
            <w:pPr>
              <w:tabs>
                <w:tab w:val="left" w:pos="175"/>
              </w:tabs>
              <w:spacing w:after="0" w:line="240" w:lineRule="auto"/>
              <w:ind w:left="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4922DA" w:rsidRPr="009A61B4" w:rsidTr="00931984">
        <w:tc>
          <w:tcPr>
            <w:tcW w:w="840" w:type="dxa"/>
          </w:tcPr>
          <w:p w:rsidR="004922DA" w:rsidRPr="009A61B4" w:rsidRDefault="004922DA" w:rsidP="00931984">
            <w:pPr>
              <w:tabs>
                <w:tab w:val="left" w:pos="12"/>
              </w:tabs>
              <w:spacing w:after="0" w:line="240" w:lineRule="auto"/>
              <w:ind w:right="-4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1800" w:type="dxa"/>
          </w:tcPr>
          <w:p w:rsidR="004922DA" w:rsidRPr="009A61B4" w:rsidRDefault="004922DA" w:rsidP="00931984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Самара</w:t>
            </w:r>
          </w:p>
        </w:tc>
        <w:tc>
          <w:tcPr>
            <w:tcW w:w="1560" w:type="dxa"/>
          </w:tcPr>
          <w:p w:rsidR="004922DA" w:rsidRPr="009A61B4" w:rsidRDefault="004922DA" w:rsidP="00931984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5:45</w:t>
            </w:r>
          </w:p>
        </w:tc>
        <w:tc>
          <w:tcPr>
            <w:tcW w:w="1920" w:type="dxa"/>
          </w:tcPr>
          <w:p w:rsidR="004922DA" w:rsidRPr="009A61B4" w:rsidRDefault="004922DA" w:rsidP="00931984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200" w:type="dxa"/>
          </w:tcPr>
          <w:p w:rsidR="004922DA" w:rsidRPr="009A61B4" w:rsidRDefault="004922DA" w:rsidP="00931984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автобус</w:t>
            </w:r>
          </w:p>
        </w:tc>
        <w:tc>
          <w:tcPr>
            <w:tcW w:w="2280" w:type="dxa"/>
          </w:tcPr>
          <w:p w:rsidR="004922DA" w:rsidRPr="009A61B4" w:rsidRDefault="004922DA" w:rsidP="00931984">
            <w:pPr>
              <w:tabs>
                <w:tab w:val="left" w:pos="175"/>
              </w:tabs>
              <w:spacing w:after="0" w:line="240" w:lineRule="auto"/>
              <w:ind w:left="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через </w:t>
            </w:r>
            <w:proofErr w:type="spellStart"/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Исаклы</w:t>
            </w:r>
            <w:proofErr w:type="spellEnd"/>
          </w:p>
        </w:tc>
      </w:tr>
      <w:tr w:rsidR="004922DA" w:rsidRPr="009A61B4" w:rsidTr="00931984">
        <w:tc>
          <w:tcPr>
            <w:tcW w:w="840" w:type="dxa"/>
          </w:tcPr>
          <w:p w:rsidR="004922DA" w:rsidRPr="009A61B4" w:rsidRDefault="004922DA" w:rsidP="00931984">
            <w:pPr>
              <w:tabs>
                <w:tab w:val="left" w:pos="12"/>
              </w:tabs>
              <w:spacing w:after="0" w:line="240" w:lineRule="auto"/>
              <w:ind w:right="-4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1800" w:type="dxa"/>
          </w:tcPr>
          <w:p w:rsidR="004922DA" w:rsidRPr="009A61B4" w:rsidRDefault="004922DA" w:rsidP="00931984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Самара</w:t>
            </w:r>
          </w:p>
        </w:tc>
        <w:tc>
          <w:tcPr>
            <w:tcW w:w="1560" w:type="dxa"/>
          </w:tcPr>
          <w:p w:rsidR="004922DA" w:rsidRPr="009A61B4" w:rsidRDefault="004922DA" w:rsidP="00931984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6:00</w:t>
            </w:r>
          </w:p>
        </w:tc>
        <w:tc>
          <w:tcPr>
            <w:tcW w:w="1920" w:type="dxa"/>
          </w:tcPr>
          <w:p w:rsidR="004922DA" w:rsidRPr="009A61B4" w:rsidRDefault="004922DA" w:rsidP="00931984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200" w:type="dxa"/>
          </w:tcPr>
          <w:p w:rsidR="004922DA" w:rsidRPr="009A61B4" w:rsidRDefault="004922DA" w:rsidP="00931984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автобус</w:t>
            </w:r>
          </w:p>
        </w:tc>
        <w:tc>
          <w:tcPr>
            <w:tcW w:w="2280" w:type="dxa"/>
          </w:tcPr>
          <w:p w:rsidR="004922DA" w:rsidRPr="009A61B4" w:rsidRDefault="004922DA" w:rsidP="00931984">
            <w:pPr>
              <w:tabs>
                <w:tab w:val="left" w:pos="175"/>
              </w:tabs>
              <w:spacing w:after="0" w:line="240" w:lineRule="auto"/>
              <w:ind w:left="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через </w:t>
            </w:r>
            <w:proofErr w:type="spellStart"/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Исаклы</w:t>
            </w:r>
            <w:proofErr w:type="spellEnd"/>
          </w:p>
        </w:tc>
      </w:tr>
      <w:tr w:rsidR="004922DA" w:rsidRPr="009A61B4" w:rsidTr="00931984">
        <w:tc>
          <w:tcPr>
            <w:tcW w:w="840" w:type="dxa"/>
          </w:tcPr>
          <w:p w:rsidR="004922DA" w:rsidRPr="009A61B4" w:rsidRDefault="004922DA" w:rsidP="00931984">
            <w:pPr>
              <w:tabs>
                <w:tab w:val="left" w:pos="12"/>
                <w:tab w:val="left" w:pos="372"/>
              </w:tabs>
              <w:spacing w:after="0" w:line="240" w:lineRule="auto"/>
              <w:ind w:right="-4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1800" w:type="dxa"/>
          </w:tcPr>
          <w:p w:rsidR="004922DA" w:rsidRPr="009A61B4" w:rsidRDefault="004922DA" w:rsidP="00931984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Самара</w:t>
            </w:r>
          </w:p>
        </w:tc>
        <w:tc>
          <w:tcPr>
            <w:tcW w:w="1560" w:type="dxa"/>
          </w:tcPr>
          <w:p w:rsidR="004922DA" w:rsidRPr="009A61B4" w:rsidRDefault="004922DA" w:rsidP="00931984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7:30</w:t>
            </w:r>
          </w:p>
        </w:tc>
        <w:tc>
          <w:tcPr>
            <w:tcW w:w="1920" w:type="dxa"/>
          </w:tcPr>
          <w:p w:rsidR="004922DA" w:rsidRPr="009A61B4" w:rsidRDefault="004922DA" w:rsidP="00931984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ПН</w:t>
            </w:r>
            <w:proofErr w:type="gramEnd"/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, ЧТ,ПТ,СБ</w:t>
            </w:r>
          </w:p>
        </w:tc>
        <w:tc>
          <w:tcPr>
            <w:tcW w:w="1200" w:type="dxa"/>
          </w:tcPr>
          <w:p w:rsidR="004922DA" w:rsidRPr="009A61B4" w:rsidRDefault="004922DA" w:rsidP="00931984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ГАЗель</w:t>
            </w:r>
            <w:proofErr w:type="spellEnd"/>
          </w:p>
        </w:tc>
        <w:tc>
          <w:tcPr>
            <w:tcW w:w="2280" w:type="dxa"/>
          </w:tcPr>
          <w:p w:rsidR="004922DA" w:rsidRPr="009A61B4" w:rsidRDefault="004922DA" w:rsidP="00931984">
            <w:pPr>
              <w:tabs>
                <w:tab w:val="left" w:pos="175"/>
              </w:tabs>
              <w:spacing w:after="0" w:line="240" w:lineRule="auto"/>
              <w:ind w:left="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через </w:t>
            </w:r>
            <w:proofErr w:type="spellStart"/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Исаклы</w:t>
            </w:r>
            <w:proofErr w:type="spellEnd"/>
          </w:p>
        </w:tc>
      </w:tr>
      <w:tr w:rsidR="004922DA" w:rsidRPr="009A61B4" w:rsidTr="00931984">
        <w:tc>
          <w:tcPr>
            <w:tcW w:w="840" w:type="dxa"/>
          </w:tcPr>
          <w:p w:rsidR="004922DA" w:rsidRPr="009A61B4" w:rsidRDefault="004922DA" w:rsidP="00931984">
            <w:pPr>
              <w:tabs>
                <w:tab w:val="left" w:pos="12"/>
                <w:tab w:val="left" w:pos="372"/>
              </w:tabs>
              <w:spacing w:after="0" w:line="240" w:lineRule="auto"/>
              <w:ind w:right="-4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1800" w:type="dxa"/>
          </w:tcPr>
          <w:p w:rsidR="004922DA" w:rsidRPr="009A61B4" w:rsidRDefault="004922DA" w:rsidP="00931984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Самара</w:t>
            </w:r>
          </w:p>
          <w:p w:rsidR="004922DA" w:rsidRPr="009A61B4" w:rsidRDefault="004922DA" w:rsidP="00931984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(транзит из </w:t>
            </w:r>
            <w:proofErr w:type="gramStart"/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Денискино</w:t>
            </w:r>
            <w:proofErr w:type="gramEnd"/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4922DA" w:rsidRPr="009A61B4" w:rsidRDefault="004922DA" w:rsidP="00931984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8:45</w:t>
            </w:r>
          </w:p>
        </w:tc>
        <w:tc>
          <w:tcPr>
            <w:tcW w:w="1920" w:type="dxa"/>
          </w:tcPr>
          <w:p w:rsidR="004922DA" w:rsidRPr="009A61B4" w:rsidRDefault="004922DA" w:rsidP="00931984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200" w:type="dxa"/>
          </w:tcPr>
          <w:p w:rsidR="004922DA" w:rsidRPr="009A61B4" w:rsidRDefault="004922DA" w:rsidP="00931984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ГАЗель</w:t>
            </w:r>
            <w:proofErr w:type="spellEnd"/>
          </w:p>
        </w:tc>
        <w:tc>
          <w:tcPr>
            <w:tcW w:w="2280" w:type="dxa"/>
          </w:tcPr>
          <w:p w:rsidR="004922DA" w:rsidRPr="009A61B4" w:rsidRDefault="004922DA" w:rsidP="00931984">
            <w:pPr>
              <w:tabs>
                <w:tab w:val="left" w:pos="175"/>
              </w:tabs>
              <w:spacing w:after="0" w:line="240" w:lineRule="auto"/>
              <w:ind w:left="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через </w:t>
            </w:r>
            <w:proofErr w:type="spellStart"/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Исаклы</w:t>
            </w:r>
            <w:proofErr w:type="spellEnd"/>
          </w:p>
        </w:tc>
      </w:tr>
      <w:tr w:rsidR="004922DA" w:rsidRPr="009A61B4" w:rsidTr="00931984">
        <w:tc>
          <w:tcPr>
            <w:tcW w:w="840" w:type="dxa"/>
          </w:tcPr>
          <w:p w:rsidR="004922DA" w:rsidRPr="009A61B4" w:rsidRDefault="004922DA" w:rsidP="00931984">
            <w:pPr>
              <w:tabs>
                <w:tab w:val="left" w:pos="12"/>
                <w:tab w:val="left" w:pos="372"/>
              </w:tabs>
              <w:spacing w:after="0" w:line="240" w:lineRule="auto"/>
              <w:ind w:right="-4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793</w:t>
            </w:r>
          </w:p>
        </w:tc>
        <w:tc>
          <w:tcPr>
            <w:tcW w:w="1800" w:type="dxa"/>
          </w:tcPr>
          <w:p w:rsidR="004922DA" w:rsidRPr="009A61B4" w:rsidRDefault="004922DA" w:rsidP="00931984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Самара</w:t>
            </w:r>
          </w:p>
          <w:p w:rsidR="004922DA" w:rsidRPr="009A61B4" w:rsidRDefault="004922DA" w:rsidP="00931984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(транзит из Нижнекамска)</w:t>
            </w:r>
          </w:p>
        </w:tc>
        <w:tc>
          <w:tcPr>
            <w:tcW w:w="1560" w:type="dxa"/>
          </w:tcPr>
          <w:p w:rsidR="004922DA" w:rsidRPr="009A61B4" w:rsidRDefault="004922DA" w:rsidP="00931984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9:30</w:t>
            </w:r>
          </w:p>
        </w:tc>
        <w:tc>
          <w:tcPr>
            <w:tcW w:w="1920" w:type="dxa"/>
          </w:tcPr>
          <w:p w:rsidR="004922DA" w:rsidRPr="009A61B4" w:rsidRDefault="004922DA" w:rsidP="00931984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200" w:type="dxa"/>
          </w:tcPr>
          <w:p w:rsidR="004922DA" w:rsidRPr="009A61B4" w:rsidRDefault="004922DA" w:rsidP="00931984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автобус</w:t>
            </w:r>
          </w:p>
        </w:tc>
        <w:tc>
          <w:tcPr>
            <w:tcW w:w="2280" w:type="dxa"/>
          </w:tcPr>
          <w:p w:rsidR="004922DA" w:rsidRPr="009A61B4" w:rsidRDefault="004922DA" w:rsidP="00931984">
            <w:pPr>
              <w:tabs>
                <w:tab w:val="left" w:pos="175"/>
              </w:tabs>
              <w:spacing w:after="0" w:line="240" w:lineRule="auto"/>
              <w:ind w:left="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через </w:t>
            </w:r>
            <w:proofErr w:type="spellStart"/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Исаклы</w:t>
            </w:r>
            <w:proofErr w:type="spellEnd"/>
          </w:p>
        </w:tc>
      </w:tr>
      <w:tr w:rsidR="004922DA" w:rsidRPr="009A61B4" w:rsidTr="00931984">
        <w:tc>
          <w:tcPr>
            <w:tcW w:w="840" w:type="dxa"/>
          </w:tcPr>
          <w:p w:rsidR="004922DA" w:rsidRPr="009A61B4" w:rsidRDefault="004922DA" w:rsidP="00931984">
            <w:pPr>
              <w:tabs>
                <w:tab w:val="left" w:pos="12"/>
                <w:tab w:val="left" w:pos="372"/>
              </w:tabs>
              <w:spacing w:after="0" w:line="240" w:lineRule="auto"/>
              <w:ind w:right="-4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1800" w:type="dxa"/>
          </w:tcPr>
          <w:p w:rsidR="004922DA" w:rsidRPr="009A61B4" w:rsidRDefault="004922DA" w:rsidP="00931984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Самара</w:t>
            </w:r>
          </w:p>
        </w:tc>
        <w:tc>
          <w:tcPr>
            <w:tcW w:w="1560" w:type="dxa"/>
          </w:tcPr>
          <w:p w:rsidR="004922DA" w:rsidRPr="009A61B4" w:rsidRDefault="004922DA" w:rsidP="00931984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920" w:type="dxa"/>
          </w:tcPr>
          <w:p w:rsidR="004922DA" w:rsidRPr="009A61B4" w:rsidRDefault="004922DA" w:rsidP="00931984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200" w:type="dxa"/>
          </w:tcPr>
          <w:p w:rsidR="004922DA" w:rsidRPr="009A61B4" w:rsidRDefault="004922DA" w:rsidP="00931984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автобус</w:t>
            </w:r>
          </w:p>
        </w:tc>
        <w:tc>
          <w:tcPr>
            <w:tcW w:w="2280" w:type="dxa"/>
          </w:tcPr>
          <w:p w:rsidR="004922DA" w:rsidRPr="009A61B4" w:rsidRDefault="004922DA" w:rsidP="00931984">
            <w:pPr>
              <w:tabs>
                <w:tab w:val="left" w:pos="175"/>
              </w:tabs>
              <w:spacing w:after="0" w:line="240" w:lineRule="auto"/>
              <w:ind w:left="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через </w:t>
            </w:r>
            <w:proofErr w:type="spellStart"/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Исаклы</w:t>
            </w:r>
            <w:proofErr w:type="spellEnd"/>
          </w:p>
        </w:tc>
      </w:tr>
      <w:tr w:rsidR="004922DA" w:rsidRPr="009A61B4" w:rsidTr="00931984">
        <w:tc>
          <w:tcPr>
            <w:tcW w:w="840" w:type="dxa"/>
          </w:tcPr>
          <w:p w:rsidR="004922DA" w:rsidRPr="009A61B4" w:rsidRDefault="004922DA" w:rsidP="00931984">
            <w:pPr>
              <w:tabs>
                <w:tab w:val="left" w:pos="12"/>
                <w:tab w:val="left" w:pos="372"/>
              </w:tabs>
              <w:spacing w:after="0" w:line="240" w:lineRule="auto"/>
              <w:ind w:right="-4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1800" w:type="dxa"/>
          </w:tcPr>
          <w:p w:rsidR="004922DA" w:rsidRPr="009A61B4" w:rsidRDefault="004922DA" w:rsidP="00931984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Самара</w:t>
            </w:r>
          </w:p>
        </w:tc>
        <w:tc>
          <w:tcPr>
            <w:tcW w:w="1560" w:type="dxa"/>
          </w:tcPr>
          <w:p w:rsidR="004922DA" w:rsidRPr="009A61B4" w:rsidRDefault="004922DA" w:rsidP="00931984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14:10</w:t>
            </w:r>
          </w:p>
        </w:tc>
        <w:tc>
          <w:tcPr>
            <w:tcW w:w="1920" w:type="dxa"/>
          </w:tcPr>
          <w:p w:rsidR="004922DA" w:rsidRPr="009A61B4" w:rsidRDefault="004922DA" w:rsidP="00931984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1200" w:type="dxa"/>
          </w:tcPr>
          <w:p w:rsidR="004922DA" w:rsidRPr="009A61B4" w:rsidRDefault="004922DA" w:rsidP="00931984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ГАЗель</w:t>
            </w:r>
            <w:proofErr w:type="spellEnd"/>
          </w:p>
        </w:tc>
        <w:tc>
          <w:tcPr>
            <w:tcW w:w="2280" w:type="dxa"/>
          </w:tcPr>
          <w:p w:rsidR="004922DA" w:rsidRPr="009A61B4" w:rsidRDefault="004922DA" w:rsidP="00931984">
            <w:pPr>
              <w:tabs>
                <w:tab w:val="left" w:pos="175"/>
              </w:tabs>
              <w:spacing w:after="0" w:line="240" w:lineRule="auto"/>
              <w:ind w:left="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через </w:t>
            </w:r>
            <w:proofErr w:type="spellStart"/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Исаклы</w:t>
            </w:r>
            <w:proofErr w:type="spellEnd"/>
          </w:p>
        </w:tc>
      </w:tr>
      <w:tr w:rsidR="004922DA" w:rsidRPr="009A61B4" w:rsidTr="00931984">
        <w:tc>
          <w:tcPr>
            <w:tcW w:w="840" w:type="dxa"/>
          </w:tcPr>
          <w:p w:rsidR="004922DA" w:rsidRPr="009A61B4" w:rsidRDefault="004922DA" w:rsidP="00931984">
            <w:pPr>
              <w:tabs>
                <w:tab w:val="left" w:pos="12"/>
                <w:tab w:val="left" w:pos="37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1800" w:type="dxa"/>
          </w:tcPr>
          <w:p w:rsidR="004922DA" w:rsidRPr="009A61B4" w:rsidRDefault="004922DA" w:rsidP="00931984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Тольятти</w:t>
            </w:r>
          </w:p>
        </w:tc>
        <w:tc>
          <w:tcPr>
            <w:tcW w:w="1560" w:type="dxa"/>
          </w:tcPr>
          <w:p w:rsidR="004922DA" w:rsidRPr="009A61B4" w:rsidRDefault="004922DA" w:rsidP="00931984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14:20</w:t>
            </w:r>
          </w:p>
        </w:tc>
        <w:tc>
          <w:tcPr>
            <w:tcW w:w="1920" w:type="dxa"/>
          </w:tcPr>
          <w:p w:rsidR="004922DA" w:rsidRPr="009A61B4" w:rsidRDefault="004922DA" w:rsidP="00931984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ежедневно,</w:t>
            </w:r>
          </w:p>
          <w:p w:rsidR="004922DA" w:rsidRPr="009A61B4" w:rsidRDefault="004922DA" w:rsidP="00931984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кроме </w:t>
            </w:r>
            <w:proofErr w:type="gramStart"/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1200" w:type="dxa"/>
          </w:tcPr>
          <w:p w:rsidR="004922DA" w:rsidRPr="009A61B4" w:rsidRDefault="004922DA" w:rsidP="00931984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микроавтобус</w:t>
            </w:r>
          </w:p>
        </w:tc>
        <w:tc>
          <w:tcPr>
            <w:tcW w:w="2280" w:type="dxa"/>
          </w:tcPr>
          <w:p w:rsidR="004922DA" w:rsidRPr="009A61B4" w:rsidRDefault="004922DA" w:rsidP="00931984">
            <w:pPr>
              <w:tabs>
                <w:tab w:val="left" w:pos="175"/>
              </w:tabs>
              <w:spacing w:after="0" w:line="240" w:lineRule="auto"/>
              <w:ind w:left="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ч/</w:t>
            </w:r>
            <w:proofErr w:type="spellStart"/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Челно-Вершины</w:t>
            </w:r>
            <w:proofErr w:type="gramStart"/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,Л</w:t>
            </w:r>
            <w:proofErr w:type="gramEnd"/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иповку</w:t>
            </w:r>
            <w:proofErr w:type="spellEnd"/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4922DA" w:rsidRPr="009A61B4" w:rsidRDefault="004922DA" w:rsidP="00931984">
            <w:pPr>
              <w:tabs>
                <w:tab w:val="left" w:pos="175"/>
              </w:tabs>
              <w:spacing w:after="0" w:line="240" w:lineRule="auto"/>
              <w:ind w:left="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Кошки</w:t>
            </w:r>
            <w:proofErr w:type="gramStart"/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,Е</w:t>
            </w:r>
            <w:proofErr w:type="gramEnd"/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лховку</w:t>
            </w:r>
            <w:proofErr w:type="spellEnd"/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пов</w:t>
            </w:r>
            <w:proofErr w:type="spellEnd"/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),</w:t>
            </w:r>
          </w:p>
          <w:p w:rsidR="004922DA" w:rsidRPr="009A61B4" w:rsidRDefault="004922DA" w:rsidP="00931984">
            <w:pPr>
              <w:tabs>
                <w:tab w:val="left" w:pos="175"/>
              </w:tabs>
              <w:spacing w:after="0" w:line="240" w:lineRule="auto"/>
              <w:ind w:left="1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Нов</w:t>
            </w:r>
            <w:proofErr w:type="gramStart"/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инарадку</w:t>
            </w:r>
            <w:proofErr w:type="spellEnd"/>
          </w:p>
        </w:tc>
      </w:tr>
    </w:tbl>
    <w:p w:rsidR="004922DA" w:rsidRPr="009A61B4" w:rsidRDefault="004922DA" w:rsidP="004922D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922DA" w:rsidRPr="009A61B4" w:rsidRDefault="004922DA" w:rsidP="004922D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Кассовый пункт расположен на ул. Вокзальной, в здании ж/</w:t>
      </w:r>
      <w:proofErr w:type="spellStart"/>
      <w:r w:rsidRPr="009A61B4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9A61B4">
        <w:rPr>
          <w:rFonts w:ascii="Times New Roman" w:hAnsi="Times New Roman"/>
          <w:color w:val="000000"/>
          <w:sz w:val="24"/>
          <w:szCs w:val="24"/>
        </w:rPr>
        <w:t xml:space="preserve"> вокзала станции Шентала.</w:t>
      </w:r>
    </w:p>
    <w:p w:rsidR="004922DA" w:rsidRPr="009A61B4" w:rsidRDefault="004922DA" w:rsidP="004922D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922DA" w:rsidRPr="007222CF" w:rsidRDefault="004922DA" w:rsidP="004922DA">
      <w:pPr>
        <w:pStyle w:val="3"/>
        <w:spacing w:before="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37" w:name="_Toc342476415"/>
      <w:r w:rsidRPr="007222CF">
        <w:rPr>
          <w:rFonts w:ascii="Times New Roman" w:hAnsi="Times New Roman"/>
          <w:color w:val="000000"/>
          <w:sz w:val="24"/>
          <w:szCs w:val="24"/>
        </w:rPr>
        <w:t>Зона инженерной инфраструктуры</w:t>
      </w:r>
      <w:bookmarkEnd w:id="37"/>
    </w:p>
    <w:p w:rsidR="004922DA" w:rsidRPr="009A61B4" w:rsidRDefault="004922DA" w:rsidP="004922DA">
      <w:pPr>
        <w:pStyle w:val="25"/>
        <w:spacing w:after="0" w:line="240" w:lineRule="auto"/>
        <w:ind w:left="0" w:firstLine="851"/>
        <w:rPr>
          <w:rFonts w:ascii="Times New Roman" w:hAnsi="Times New Roman"/>
          <w:color w:val="000000"/>
          <w:szCs w:val="24"/>
        </w:rPr>
      </w:pPr>
      <w:r w:rsidRPr="009A61B4">
        <w:rPr>
          <w:rFonts w:ascii="Times New Roman" w:hAnsi="Times New Roman"/>
          <w:color w:val="000000"/>
          <w:szCs w:val="24"/>
        </w:rPr>
        <w:t>Зона инженерной инфраструктуры предназначена для размещения и функционирования сооружений трубопроводного транспорта, связи, инженерного оборудования.</w:t>
      </w:r>
    </w:p>
    <w:p w:rsidR="004922DA" w:rsidRPr="009A61B4" w:rsidRDefault="004922DA" w:rsidP="004922DA">
      <w:pPr>
        <w:pStyle w:val="25"/>
        <w:spacing w:after="0" w:line="240" w:lineRule="auto"/>
        <w:ind w:left="0" w:firstLine="851"/>
        <w:rPr>
          <w:rFonts w:ascii="Times New Roman" w:hAnsi="Times New Roman"/>
          <w:color w:val="000000"/>
          <w:szCs w:val="24"/>
        </w:rPr>
      </w:pPr>
      <w:r w:rsidRPr="009A61B4">
        <w:rPr>
          <w:rFonts w:ascii="Times New Roman" w:hAnsi="Times New Roman"/>
          <w:color w:val="000000"/>
          <w:szCs w:val="24"/>
        </w:rPr>
        <w:t>Зона включает в себя:</w:t>
      </w:r>
    </w:p>
    <w:p w:rsidR="004922DA" w:rsidRPr="009A61B4" w:rsidRDefault="004922DA" w:rsidP="004922DA">
      <w:pPr>
        <w:pStyle w:val="af9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коридоры магистральных инженерных сетей и ЛЭП;</w:t>
      </w:r>
    </w:p>
    <w:p w:rsidR="004922DA" w:rsidRPr="009A61B4" w:rsidRDefault="004922DA" w:rsidP="004922DA">
      <w:pPr>
        <w:pStyle w:val="af9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территорию очистных сооружений;</w:t>
      </w:r>
    </w:p>
    <w:p w:rsidR="004922DA" w:rsidRPr="009A61B4" w:rsidRDefault="004922DA" w:rsidP="004922DA">
      <w:pPr>
        <w:pStyle w:val="af9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территорию водозаборов</w:t>
      </w:r>
      <w:r w:rsidRPr="009A61B4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4922DA" w:rsidRPr="009A61B4" w:rsidRDefault="004922DA" w:rsidP="004922DA">
      <w:pPr>
        <w:pStyle w:val="af9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линейные участки сетей инженерного оборудования территории.</w:t>
      </w:r>
    </w:p>
    <w:p w:rsidR="004922DA" w:rsidRPr="009A61B4" w:rsidRDefault="004922DA" w:rsidP="004922DA">
      <w:pPr>
        <w:pStyle w:val="af9"/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</w:p>
    <w:p w:rsidR="004922DA" w:rsidRPr="007222CF" w:rsidRDefault="004922DA" w:rsidP="004922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222CF">
        <w:rPr>
          <w:rFonts w:ascii="Times New Roman" w:hAnsi="Times New Roman"/>
          <w:b/>
          <w:color w:val="000000"/>
          <w:sz w:val="24"/>
          <w:szCs w:val="24"/>
        </w:rPr>
        <w:t>ЛЭП</w:t>
      </w:r>
    </w:p>
    <w:p w:rsidR="004922DA" w:rsidRPr="009A61B4" w:rsidRDefault="004922DA" w:rsidP="004922DA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 xml:space="preserve">Территорию с.п. Шентала пересекают ЛЭП напряженностью 110 кВ, 35 кВ и 10 кВ. </w:t>
      </w:r>
    </w:p>
    <w:p w:rsidR="004922DA" w:rsidRPr="009A61B4" w:rsidRDefault="004922DA" w:rsidP="004922D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 xml:space="preserve">Согласно </w:t>
      </w:r>
      <w:proofErr w:type="spellStart"/>
      <w:r w:rsidRPr="009A61B4">
        <w:rPr>
          <w:rFonts w:ascii="Times New Roman" w:hAnsi="Times New Roman"/>
          <w:i/>
          <w:color w:val="000000"/>
          <w:sz w:val="24"/>
          <w:szCs w:val="24"/>
        </w:rPr>
        <w:t>СанПиН</w:t>
      </w:r>
      <w:proofErr w:type="spellEnd"/>
      <w:r w:rsidRPr="009A61B4">
        <w:rPr>
          <w:rFonts w:ascii="Times New Roman" w:hAnsi="Times New Roman"/>
          <w:i/>
          <w:color w:val="000000"/>
          <w:sz w:val="24"/>
          <w:szCs w:val="24"/>
        </w:rPr>
        <w:t xml:space="preserve"> 2.2.1/2.1.1.1200-03 </w:t>
      </w:r>
      <w:r w:rsidRPr="009A61B4">
        <w:rPr>
          <w:rFonts w:ascii="Times New Roman" w:hAnsi="Times New Roman"/>
          <w:color w:val="000000"/>
          <w:sz w:val="24"/>
          <w:szCs w:val="24"/>
        </w:rPr>
        <w:t xml:space="preserve">в целях защиты населения от воздействия электрического поля, создаваемого воздушными линиями электропередачи, устанавливаются санитарные разрывы </w:t>
      </w:r>
      <w:r w:rsidRPr="009A61B4">
        <w:rPr>
          <w:rFonts w:ascii="Times New Roman" w:hAnsi="Times New Roman"/>
          <w:color w:val="000000"/>
          <w:sz w:val="24"/>
          <w:szCs w:val="24"/>
        </w:rPr>
        <w:lastRenderedPageBreak/>
        <w:t>вдоль трассы высоковольтной линии, за пределами которых напряженность электрического поля не превышает 1 кВ/м.</w:t>
      </w:r>
    </w:p>
    <w:p w:rsidR="004922DA" w:rsidRPr="009A61B4" w:rsidRDefault="004922DA" w:rsidP="004922D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 xml:space="preserve">20м – для </w:t>
      </w:r>
      <w:proofErr w:type="gramStart"/>
      <w:r w:rsidRPr="009A61B4">
        <w:rPr>
          <w:rFonts w:ascii="Times New Roman" w:hAnsi="Times New Roman"/>
          <w:color w:val="000000"/>
          <w:sz w:val="24"/>
          <w:szCs w:val="24"/>
        </w:rPr>
        <w:t>ВЛ</w:t>
      </w:r>
      <w:proofErr w:type="gramEnd"/>
      <w:r w:rsidRPr="009A61B4">
        <w:rPr>
          <w:rFonts w:ascii="Times New Roman" w:hAnsi="Times New Roman"/>
          <w:color w:val="000000"/>
          <w:sz w:val="24"/>
          <w:szCs w:val="24"/>
        </w:rPr>
        <w:t>, напряжением до 330 кВ.</w:t>
      </w:r>
    </w:p>
    <w:p w:rsidR="004922DA" w:rsidRPr="009A61B4" w:rsidRDefault="004922DA" w:rsidP="004922D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922DA" w:rsidRPr="009A61B4" w:rsidRDefault="004922DA" w:rsidP="004922D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222CF">
        <w:rPr>
          <w:rFonts w:ascii="Times New Roman" w:hAnsi="Times New Roman"/>
          <w:b/>
          <w:color w:val="000000"/>
          <w:sz w:val="24"/>
          <w:szCs w:val="24"/>
        </w:rPr>
        <w:t>Трубопроводный транспорт</w:t>
      </w:r>
    </w:p>
    <w:p w:rsidR="004922DA" w:rsidRPr="009A61B4" w:rsidRDefault="004922DA" w:rsidP="004922D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С востока на запад территорию сельского поселения Шентала пересекает магистральный газопровод «Уренгой-Петровск» - Шентала» (Г37, диаметр 212мм).</w:t>
      </w:r>
    </w:p>
    <w:p w:rsidR="004922DA" w:rsidRPr="009A61B4" w:rsidRDefault="004922DA" w:rsidP="004922D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38" w:name="_Toc271708670"/>
      <w:bookmarkStart w:id="39" w:name="_Toc272748868"/>
      <w:r w:rsidRPr="009A61B4">
        <w:rPr>
          <w:rFonts w:ascii="Times New Roman" w:hAnsi="Times New Roman"/>
          <w:color w:val="000000"/>
          <w:sz w:val="24"/>
          <w:szCs w:val="24"/>
        </w:rPr>
        <w:t>На территории сельского поселения Шентала, магистральных нефтепроводов не выявлено. С юной части сельского поселения к ГРС-33 ст. Шентала подходит магистральный газопровод-отвод «Уренгой-Петровск</w:t>
      </w:r>
      <w:proofErr w:type="gramStart"/>
      <w:r w:rsidRPr="009A61B4">
        <w:rPr>
          <w:rFonts w:ascii="Times New Roman" w:hAnsi="Times New Roman"/>
          <w:color w:val="000000"/>
          <w:sz w:val="24"/>
          <w:szCs w:val="24"/>
        </w:rPr>
        <w:t>»-</w:t>
      </w:r>
      <w:proofErr w:type="gramEnd"/>
      <w:r w:rsidRPr="009A61B4">
        <w:rPr>
          <w:rFonts w:ascii="Times New Roman" w:hAnsi="Times New Roman"/>
          <w:color w:val="000000"/>
          <w:sz w:val="24"/>
          <w:szCs w:val="24"/>
        </w:rPr>
        <w:t xml:space="preserve">Шентала» диаметром 200 мм. </w:t>
      </w:r>
      <w:proofErr w:type="gramStart"/>
      <w:r w:rsidRPr="009A61B4">
        <w:rPr>
          <w:rFonts w:ascii="Times New Roman" w:hAnsi="Times New Roman"/>
          <w:color w:val="000000"/>
          <w:sz w:val="24"/>
          <w:szCs w:val="24"/>
        </w:rPr>
        <w:t xml:space="preserve">Согласно </w:t>
      </w:r>
      <w:proofErr w:type="spellStart"/>
      <w:r w:rsidRPr="009A61B4">
        <w:rPr>
          <w:rFonts w:ascii="Times New Roman" w:hAnsi="Times New Roman"/>
          <w:i/>
          <w:color w:val="000000"/>
          <w:sz w:val="24"/>
          <w:szCs w:val="24"/>
        </w:rPr>
        <w:t>СНиП</w:t>
      </w:r>
      <w:proofErr w:type="spellEnd"/>
      <w:r w:rsidRPr="009A61B4">
        <w:rPr>
          <w:rFonts w:ascii="Times New Roman" w:hAnsi="Times New Roman"/>
          <w:i/>
          <w:color w:val="000000"/>
          <w:sz w:val="24"/>
          <w:szCs w:val="24"/>
        </w:rPr>
        <w:t xml:space="preserve"> 2.05.06-85 «Магистральные трубопроводы» </w:t>
      </w:r>
      <w:r w:rsidRPr="009A61B4">
        <w:rPr>
          <w:rFonts w:ascii="Times New Roman" w:hAnsi="Times New Roman"/>
          <w:color w:val="000000"/>
          <w:sz w:val="24"/>
          <w:szCs w:val="24"/>
        </w:rPr>
        <w:t xml:space="preserve">минимальные расстояния от оси подземных и наземных магистральных трубопроводов до населенных пунктов, отдельных промышленных и сельскохозяйственных предприятий, зданий и сооружений принимаются от 75 - </w:t>
      </w:r>
      <w:smartTag w:uri="urn:schemas-microsoft-com:office:smarttags" w:element="metricconverter">
        <w:smartTagPr>
          <w:attr w:name="ProductID" w:val="350 м"/>
        </w:smartTagPr>
        <w:r w:rsidRPr="009A61B4">
          <w:rPr>
            <w:rFonts w:ascii="Times New Roman" w:hAnsi="Times New Roman"/>
            <w:color w:val="000000"/>
            <w:sz w:val="24"/>
            <w:szCs w:val="24"/>
          </w:rPr>
          <w:t>350 м</w:t>
        </w:r>
      </w:smartTag>
      <w:r w:rsidRPr="009A61B4">
        <w:rPr>
          <w:rFonts w:ascii="Times New Roman" w:hAnsi="Times New Roman"/>
          <w:color w:val="000000"/>
          <w:sz w:val="24"/>
          <w:szCs w:val="24"/>
        </w:rPr>
        <w:t xml:space="preserve"> по обе стороны от оси трубопровода, а вдоль трассы многониточных трубопроводов - от осей крайних трубопроводов с учетом их диаметра и класса.</w:t>
      </w:r>
      <w:proofErr w:type="gramEnd"/>
      <w:r w:rsidRPr="009A61B4">
        <w:rPr>
          <w:rFonts w:ascii="Times New Roman" w:hAnsi="Times New Roman"/>
          <w:color w:val="000000"/>
          <w:sz w:val="24"/>
          <w:szCs w:val="24"/>
        </w:rPr>
        <w:t xml:space="preserve"> Минимальный санитарный разрыв для газопроводов диаметром менее 300 мм составляет 75 метров.</w:t>
      </w:r>
    </w:p>
    <w:p w:rsidR="004922DA" w:rsidRDefault="004922DA" w:rsidP="004922DA">
      <w:pPr>
        <w:pStyle w:val="4"/>
        <w:spacing w:before="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40" w:name="_Toc342476440"/>
    </w:p>
    <w:p w:rsidR="004922DA" w:rsidRPr="009A61B4" w:rsidRDefault="004922DA" w:rsidP="004922DA">
      <w:pPr>
        <w:pStyle w:val="4"/>
        <w:spacing w:before="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222CF">
        <w:rPr>
          <w:rFonts w:ascii="Times New Roman" w:hAnsi="Times New Roman"/>
          <w:color w:val="000000"/>
          <w:sz w:val="24"/>
          <w:szCs w:val="24"/>
        </w:rPr>
        <w:t>Газораспределительные станции</w:t>
      </w:r>
      <w:bookmarkEnd w:id="38"/>
      <w:bookmarkEnd w:id="39"/>
      <w:bookmarkEnd w:id="40"/>
    </w:p>
    <w:p w:rsidR="004922DA" w:rsidRPr="009A61B4" w:rsidRDefault="004922DA" w:rsidP="004922DA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В границах с.п. Шентала расположена газораспределительная станция ГРС№33.</w:t>
      </w:r>
    </w:p>
    <w:p w:rsidR="004922DA" w:rsidRPr="009A61B4" w:rsidRDefault="004922DA" w:rsidP="004922DA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i/>
          <w:color w:val="000000"/>
          <w:sz w:val="24"/>
          <w:szCs w:val="24"/>
        </w:rPr>
        <w:t xml:space="preserve">Согласно </w:t>
      </w:r>
      <w:proofErr w:type="spellStart"/>
      <w:r w:rsidRPr="009A61B4">
        <w:rPr>
          <w:rFonts w:ascii="Times New Roman" w:hAnsi="Times New Roman"/>
          <w:i/>
          <w:color w:val="000000"/>
          <w:sz w:val="24"/>
          <w:szCs w:val="24"/>
        </w:rPr>
        <w:t>СНиП</w:t>
      </w:r>
      <w:proofErr w:type="spellEnd"/>
      <w:r w:rsidRPr="009A61B4">
        <w:rPr>
          <w:rFonts w:ascii="Times New Roman" w:hAnsi="Times New Roman"/>
          <w:i/>
          <w:color w:val="000000"/>
          <w:sz w:val="24"/>
          <w:szCs w:val="24"/>
        </w:rPr>
        <w:t xml:space="preserve"> 2.05.06-85 «Магистральные трубопроводы»</w:t>
      </w:r>
      <w:r w:rsidRPr="009A61B4">
        <w:rPr>
          <w:rFonts w:ascii="Times New Roman" w:hAnsi="Times New Roman"/>
          <w:color w:val="000000"/>
          <w:sz w:val="24"/>
          <w:szCs w:val="24"/>
        </w:rPr>
        <w:t>, расстояния от ГРС до населенных пунктов, промышленных и сельскохозяйственных предприятий, зданий и сооружений следует принимать в зависимости от класса и диаметра газопроводов, Следовательно, для ГРС с.п. Шентала санитарный разрыв составит 100 м</w:t>
      </w:r>
    </w:p>
    <w:p w:rsidR="004922DA" w:rsidRPr="009A61B4" w:rsidRDefault="004922DA" w:rsidP="004922DA">
      <w:pPr>
        <w:shd w:val="clear" w:color="auto" w:fill="FFFFFF"/>
        <w:spacing w:after="0" w:line="240" w:lineRule="auto"/>
        <w:ind w:right="749"/>
        <w:jc w:val="both"/>
        <w:rPr>
          <w:rFonts w:ascii="Times New Roman" w:hAnsi="Times New Roman"/>
          <w:sz w:val="24"/>
          <w:szCs w:val="24"/>
        </w:rPr>
      </w:pPr>
      <w:r w:rsidRPr="009A61B4">
        <w:rPr>
          <w:rFonts w:ascii="Times New Roman" w:hAnsi="Times New Roman"/>
          <w:spacing w:val="-1"/>
          <w:sz w:val="24"/>
          <w:szCs w:val="24"/>
        </w:rPr>
        <w:t xml:space="preserve">Внешний транспорт на территории поселения представлен одним видом - автомобильным. В </w:t>
      </w:r>
      <w:r w:rsidRPr="009A61B4">
        <w:rPr>
          <w:rFonts w:ascii="Times New Roman" w:hAnsi="Times New Roman"/>
          <w:sz w:val="24"/>
          <w:szCs w:val="24"/>
        </w:rPr>
        <w:t>населенном пункте внешний транспорт не имеет больших объемов.</w:t>
      </w:r>
    </w:p>
    <w:p w:rsidR="004922DA" w:rsidRPr="009A61B4" w:rsidRDefault="004922DA" w:rsidP="004922D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Общая протяженность автомобильных дорог общего пользования местного значения (далее - местные автомобильные дороги) на 1 января 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9A61B4">
        <w:rPr>
          <w:rFonts w:ascii="Times New Roman" w:hAnsi="Times New Roman"/>
          <w:color w:val="000000"/>
          <w:sz w:val="24"/>
          <w:szCs w:val="24"/>
        </w:rPr>
        <w:t xml:space="preserve"> года составляет </w:t>
      </w:r>
      <w:r w:rsidRPr="009A61B4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>7</w:t>
      </w:r>
      <w:r w:rsidRPr="009A61B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6</w:t>
      </w:r>
      <w:r w:rsidRPr="009A61B4">
        <w:rPr>
          <w:rFonts w:ascii="Times New Roman" w:hAnsi="Times New Roman"/>
          <w:sz w:val="24"/>
          <w:szCs w:val="24"/>
        </w:rPr>
        <w:t xml:space="preserve"> км</w:t>
      </w:r>
      <w:r w:rsidRPr="009A61B4">
        <w:rPr>
          <w:rFonts w:ascii="Times New Roman" w:hAnsi="Times New Roman"/>
          <w:color w:val="000000"/>
          <w:sz w:val="24"/>
          <w:szCs w:val="24"/>
        </w:rPr>
        <w:t>, в том числе: 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9A61B4">
        <w:rPr>
          <w:rFonts w:ascii="Times New Roman" w:hAnsi="Times New Roman"/>
          <w:color w:val="000000"/>
          <w:sz w:val="24"/>
          <w:szCs w:val="24"/>
        </w:rPr>
        <w:t>,8 км - дороги асфальтовое покрытие; 27,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9A61B4">
        <w:rPr>
          <w:rFonts w:ascii="Times New Roman" w:hAnsi="Times New Roman"/>
          <w:color w:val="000000"/>
          <w:sz w:val="24"/>
          <w:szCs w:val="24"/>
        </w:rPr>
        <w:t xml:space="preserve"> км – дороги грунтощебеночное покрытие; 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9A61B4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9A61B4">
        <w:rPr>
          <w:rFonts w:ascii="Times New Roman" w:hAnsi="Times New Roman"/>
          <w:color w:val="000000"/>
          <w:sz w:val="24"/>
          <w:szCs w:val="24"/>
        </w:rPr>
        <w:t xml:space="preserve"> км - дороги грунтовые которые составляют уличную сеть сельских населенных пунктов ст. Шентала и п. Северный.  </w:t>
      </w:r>
    </w:p>
    <w:p w:rsidR="004922DA" w:rsidRPr="009A61B4" w:rsidRDefault="004922DA" w:rsidP="004922D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 xml:space="preserve">Основные местные автомобильные дороги выполняют связующие функции между улицами и отдельными объектами населенных пунктов. </w:t>
      </w:r>
    </w:p>
    <w:p w:rsidR="004922DA" w:rsidRPr="009A61B4" w:rsidRDefault="004922DA" w:rsidP="004922D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 xml:space="preserve">В соответствии с ГОСТ </w:t>
      </w:r>
      <w:proofErr w:type="gramStart"/>
      <w:r w:rsidRPr="009A61B4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9A61B4">
        <w:rPr>
          <w:rFonts w:ascii="Times New Roman" w:hAnsi="Times New Roman"/>
          <w:color w:val="000000"/>
          <w:sz w:val="24"/>
          <w:szCs w:val="24"/>
        </w:rPr>
        <w:t xml:space="preserve"> 52398 «Классификация автомобильных дорог, основные параметры и требования» дороги общего пользования поселения относятся к классу автомобильных дорог «Дорога обычного типа (не скоростная дорога)» с категорией V и V</w:t>
      </w:r>
      <w:r w:rsidRPr="009A61B4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9A61B4">
        <w:rPr>
          <w:rFonts w:ascii="Times New Roman" w:hAnsi="Times New Roman"/>
          <w:color w:val="000000"/>
          <w:sz w:val="24"/>
          <w:szCs w:val="24"/>
        </w:rPr>
        <w:t>.  Для V и V</w:t>
      </w:r>
      <w:r w:rsidRPr="009A61B4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9A61B4">
        <w:rPr>
          <w:rFonts w:ascii="Times New Roman" w:hAnsi="Times New Roman"/>
          <w:color w:val="000000"/>
          <w:sz w:val="24"/>
          <w:szCs w:val="24"/>
        </w:rPr>
        <w:t xml:space="preserve"> категории предусматривается  количество полос – 1, ширина полосы </w:t>
      </w:r>
      <w:smartTag w:uri="urn:schemas-microsoft-com:office:smarttags" w:element="metricconverter">
        <w:smartTagPr>
          <w:attr w:name="ProductID" w:val="4,5 метра"/>
        </w:smartTagPr>
        <w:r w:rsidRPr="009A61B4">
          <w:rPr>
            <w:rFonts w:ascii="Times New Roman" w:hAnsi="Times New Roman"/>
            <w:color w:val="000000"/>
            <w:sz w:val="24"/>
            <w:szCs w:val="24"/>
          </w:rPr>
          <w:t>4,5 метра</w:t>
        </w:r>
      </w:smartTag>
      <w:r w:rsidRPr="009A61B4">
        <w:rPr>
          <w:rFonts w:ascii="Times New Roman" w:hAnsi="Times New Roman"/>
          <w:color w:val="000000"/>
          <w:sz w:val="24"/>
          <w:szCs w:val="24"/>
        </w:rPr>
        <w:t>. Для обеих категорий разделительная полоса не требуется, допускается пересечение в одном уровне с автомобильными дорогами, велосипедными и пешеходными дорожками, с железными дорогами и допускается доступ на дорогу с примыканием в одном уровне.</w:t>
      </w:r>
    </w:p>
    <w:p w:rsidR="004922DA" w:rsidRPr="009A61B4" w:rsidRDefault="004922DA" w:rsidP="004922D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sz w:val="24"/>
          <w:szCs w:val="24"/>
        </w:rPr>
        <w:t xml:space="preserve">По территории поселения проходят автодороги общего пользования регионального или межмуниципального значения: </w:t>
      </w:r>
    </w:p>
    <w:p w:rsidR="004922DA" w:rsidRPr="009A61B4" w:rsidRDefault="004922DA" w:rsidP="004922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61B4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Pr="009A61B4">
        <w:rPr>
          <w:rFonts w:ascii="Times New Roman" w:hAnsi="Times New Roman"/>
          <w:sz w:val="24"/>
          <w:szCs w:val="24"/>
        </w:rPr>
        <w:t>Шентала-Исаклы</w:t>
      </w:r>
      <w:proofErr w:type="spellEnd"/>
      <w:r w:rsidRPr="009A61B4">
        <w:rPr>
          <w:rFonts w:ascii="Times New Roman" w:hAnsi="Times New Roman"/>
          <w:sz w:val="24"/>
          <w:szCs w:val="24"/>
        </w:rPr>
        <w:t xml:space="preserve">,  </w:t>
      </w:r>
    </w:p>
    <w:p w:rsidR="004922DA" w:rsidRPr="009A61B4" w:rsidRDefault="004922DA" w:rsidP="004922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61B4">
        <w:rPr>
          <w:rFonts w:ascii="Times New Roman" w:hAnsi="Times New Roman"/>
          <w:sz w:val="24"/>
          <w:szCs w:val="24"/>
        </w:rPr>
        <w:t>-  Шентала-Клявлино,</w:t>
      </w:r>
    </w:p>
    <w:p w:rsidR="004922DA" w:rsidRPr="009A61B4" w:rsidRDefault="004922DA" w:rsidP="004922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61B4">
        <w:rPr>
          <w:rFonts w:ascii="Times New Roman" w:hAnsi="Times New Roman"/>
          <w:sz w:val="24"/>
          <w:szCs w:val="24"/>
        </w:rPr>
        <w:t xml:space="preserve">-  Шентала-Черемшан, </w:t>
      </w:r>
    </w:p>
    <w:p w:rsidR="004922DA" w:rsidRDefault="004922DA" w:rsidP="004922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61B4">
        <w:rPr>
          <w:rFonts w:ascii="Times New Roman" w:hAnsi="Times New Roman"/>
          <w:sz w:val="24"/>
          <w:szCs w:val="24"/>
        </w:rPr>
        <w:t>-  Шентала-Челно-Вершины</w:t>
      </w:r>
    </w:p>
    <w:p w:rsidR="004922DA" w:rsidRPr="009A61B4" w:rsidRDefault="004922DA" w:rsidP="004922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61B4">
        <w:rPr>
          <w:rFonts w:ascii="Times New Roman" w:hAnsi="Times New Roman"/>
          <w:sz w:val="24"/>
          <w:szCs w:val="24"/>
        </w:rPr>
        <w:t>Примыкания и пересечения улиц и дорог местного значения поселения с автодорогами регионального и межмуниципального  значения решены в одном уровне, и соответствуют техническим требованиям и требованиям безопасности дорожного движения не в полном объеме. В местах примыкания сделано уширение проезжей части региональной дороги, но в местах пересечений отсутствует светофорное регулирование.</w:t>
      </w:r>
    </w:p>
    <w:p w:rsidR="004922DA" w:rsidRPr="009A61B4" w:rsidRDefault="004922DA" w:rsidP="004922D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A61B4">
        <w:rPr>
          <w:rFonts w:ascii="Times New Roman" w:hAnsi="Times New Roman"/>
          <w:sz w:val="24"/>
          <w:szCs w:val="24"/>
        </w:rPr>
        <w:t>Искусственные дорожные сооружения в границах сельского поселения ст. Шентала отсутствуют.</w:t>
      </w:r>
    </w:p>
    <w:p w:rsidR="004922DA" w:rsidRDefault="004922DA" w:rsidP="004922DA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DA" w:rsidRPr="009A61B4" w:rsidRDefault="004922DA" w:rsidP="004922DA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b/>
          <w:sz w:val="24"/>
          <w:szCs w:val="24"/>
          <w:lang w:eastAsia="ru-RU"/>
        </w:rPr>
        <w:t>2.4 Характеристика сети дорог сельского поселения Шентала</w:t>
      </w:r>
    </w:p>
    <w:p w:rsidR="004922DA" w:rsidRPr="009A61B4" w:rsidRDefault="004922DA" w:rsidP="004922D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DA" w:rsidRPr="005E207E" w:rsidRDefault="004922DA" w:rsidP="004922DA">
      <w:pPr>
        <w:pStyle w:val="4"/>
        <w:spacing w:before="0" w:after="0" w:line="240" w:lineRule="auto"/>
        <w:jc w:val="center"/>
        <w:rPr>
          <w:rFonts w:ascii="Times New Roman" w:hAnsi="Times New Roman"/>
          <w:b w:val="0"/>
          <w:color w:val="000000"/>
          <w:sz w:val="24"/>
          <w:szCs w:val="24"/>
          <w:u w:val="single"/>
        </w:rPr>
      </w:pPr>
      <w:r w:rsidRPr="005E207E">
        <w:rPr>
          <w:rFonts w:ascii="Times New Roman" w:hAnsi="Times New Roman"/>
          <w:b w:val="0"/>
          <w:color w:val="000000"/>
          <w:sz w:val="24"/>
          <w:szCs w:val="24"/>
          <w:u w:val="single"/>
        </w:rPr>
        <w:t>Сеть улиц и дорог населенных пунктов</w:t>
      </w:r>
    </w:p>
    <w:p w:rsidR="004922DA" w:rsidRPr="009A61B4" w:rsidRDefault="004922DA" w:rsidP="004922DA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 xml:space="preserve">Улично-дорожная сеть населенного пункта </w:t>
      </w:r>
      <w:proofErr w:type="spellStart"/>
      <w:r w:rsidRPr="009A61B4">
        <w:rPr>
          <w:rFonts w:ascii="Times New Roman" w:hAnsi="Times New Roman"/>
          <w:color w:val="000000"/>
          <w:sz w:val="24"/>
          <w:szCs w:val="24"/>
        </w:rPr>
        <w:t>ж.д.ст</w:t>
      </w:r>
      <w:proofErr w:type="gramStart"/>
      <w:r w:rsidRPr="009A61B4">
        <w:rPr>
          <w:rFonts w:ascii="Times New Roman" w:hAnsi="Times New Roman"/>
          <w:color w:val="000000"/>
          <w:sz w:val="24"/>
          <w:szCs w:val="24"/>
        </w:rPr>
        <w:t>.Ш</w:t>
      </w:r>
      <w:proofErr w:type="gramEnd"/>
      <w:r w:rsidRPr="009A61B4">
        <w:rPr>
          <w:rFonts w:ascii="Times New Roman" w:hAnsi="Times New Roman"/>
          <w:color w:val="000000"/>
          <w:sz w:val="24"/>
          <w:szCs w:val="24"/>
        </w:rPr>
        <w:t>ентала</w:t>
      </w:r>
      <w:proofErr w:type="spellEnd"/>
      <w:r w:rsidRPr="009A61B4">
        <w:rPr>
          <w:rFonts w:ascii="Times New Roman" w:hAnsi="Times New Roman"/>
          <w:color w:val="000000"/>
          <w:sz w:val="24"/>
          <w:szCs w:val="24"/>
        </w:rPr>
        <w:t xml:space="preserve"> характеризуется низкой степенью благоустройства, большая часть улиц не имеет твердого покрытия, средняя ширина улиц в границах линий застройки составляет </w:t>
      </w:r>
      <w:smartTag w:uri="urn:schemas-microsoft-com:office:smarttags" w:element="metricconverter">
        <w:smartTagPr>
          <w:attr w:name="ProductID" w:val="30 м"/>
        </w:smartTagPr>
        <w:r w:rsidRPr="009A61B4">
          <w:rPr>
            <w:rFonts w:ascii="Times New Roman" w:hAnsi="Times New Roman"/>
            <w:color w:val="000000"/>
            <w:sz w:val="24"/>
            <w:szCs w:val="24"/>
          </w:rPr>
          <w:t>30 м</w:t>
        </w:r>
      </w:smartTag>
      <w:r w:rsidRPr="009A61B4">
        <w:rPr>
          <w:rFonts w:ascii="Times New Roman" w:hAnsi="Times New Roman"/>
          <w:color w:val="000000"/>
          <w:sz w:val="24"/>
          <w:szCs w:val="24"/>
        </w:rPr>
        <w:t xml:space="preserve">. Главной улицей является – ул.Советская. </w:t>
      </w:r>
    </w:p>
    <w:p w:rsidR="004922DA" w:rsidRDefault="004922DA" w:rsidP="004922D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п. Северный - средняя ширина улиц в границах линий застройки составляет 20 м. Главной улицей является – ул</w:t>
      </w:r>
      <w:proofErr w:type="gramStart"/>
      <w:r w:rsidRPr="009A61B4">
        <w:rPr>
          <w:rFonts w:ascii="Times New Roman" w:hAnsi="Times New Roman"/>
          <w:color w:val="000000"/>
          <w:sz w:val="24"/>
          <w:szCs w:val="24"/>
        </w:rPr>
        <w:t>.Ц</w:t>
      </w:r>
      <w:proofErr w:type="gramEnd"/>
      <w:r w:rsidRPr="009A61B4">
        <w:rPr>
          <w:rFonts w:ascii="Times New Roman" w:hAnsi="Times New Roman"/>
          <w:color w:val="000000"/>
          <w:sz w:val="24"/>
          <w:szCs w:val="24"/>
        </w:rPr>
        <w:t xml:space="preserve">ентральная. </w:t>
      </w:r>
    </w:p>
    <w:p w:rsidR="004922DA" w:rsidRPr="009A61B4" w:rsidRDefault="004922DA" w:rsidP="004922DA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 xml:space="preserve">Общая протяженность улиц села Шентала составляет 57,6 км, в том числе по покрытию: асфальт – 12,8 км, щебень –27,2 км, км, грунт – 17,6 км. </w:t>
      </w:r>
    </w:p>
    <w:p w:rsidR="004922DA" w:rsidRPr="009A61B4" w:rsidRDefault="004922DA" w:rsidP="004922D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Общая протяженность улиц п</w:t>
      </w:r>
      <w:proofErr w:type="gramStart"/>
      <w:r w:rsidRPr="009A61B4"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 w:rsidRPr="009A61B4">
        <w:rPr>
          <w:rFonts w:ascii="Times New Roman" w:hAnsi="Times New Roman"/>
          <w:color w:val="000000"/>
          <w:sz w:val="24"/>
          <w:szCs w:val="24"/>
        </w:rPr>
        <w:t xml:space="preserve">еверный составляет </w:t>
      </w:r>
      <w:smartTag w:uri="urn:schemas-microsoft-com:office:smarttags" w:element="metricconverter">
        <w:smartTagPr>
          <w:attr w:name="ProductID" w:val="0,6 км"/>
        </w:smartTagPr>
        <w:r w:rsidRPr="009A61B4">
          <w:rPr>
            <w:rFonts w:ascii="Times New Roman" w:hAnsi="Times New Roman"/>
            <w:color w:val="000000"/>
            <w:sz w:val="24"/>
            <w:szCs w:val="24"/>
          </w:rPr>
          <w:t>0,6 км</w:t>
        </w:r>
      </w:smartTag>
      <w:r w:rsidRPr="009A61B4">
        <w:rPr>
          <w:rFonts w:ascii="Times New Roman" w:hAnsi="Times New Roman"/>
          <w:color w:val="000000"/>
          <w:sz w:val="24"/>
          <w:szCs w:val="24"/>
        </w:rPr>
        <w:t xml:space="preserve">, в том числе по покрытию: асфальт –0,6 км, щебень – </w:t>
      </w:r>
      <w:smartTag w:uri="urn:schemas-microsoft-com:office:smarttags" w:element="metricconverter">
        <w:smartTagPr>
          <w:attr w:name="ProductID" w:val="0 км"/>
        </w:smartTagPr>
        <w:r w:rsidRPr="009A61B4">
          <w:rPr>
            <w:rFonts w:ascii="Times New Roman" w:hAnsi="Times New Roman"/>
            <w:color w:val="000000"/>
            <w:sz w:val="24"/>
            <w:szCs w:val="24"/>
          </w:rPr>
          <w:t>0 км</w:t>
        </w:r>
      </w:smartTag>
      <w:r w:rsidRPr="009A61B4">
        <w:rPr>
          <w:rFonts w:ascii="Times New Roman" w:hAnsi="Times New Roman"/>
          <w:color w:val="000000"/>
          <w:sz w:val="24"/>
          <w:szCs w:val="24"/>
        </w:rPr>
        <w:t xml:space="preserve">, км, грунт – 0км. </w:t>
      </w:r>
    </w:p>
    <w:p w:rsidR="004922DA" w:rsidRPr="009A61B4" w:rsidRDefault="004922DA" w:rsidP="004922DA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Искусственных дорожных сооружений в населенных пунктах ст</w:t>
      </w:r>
      <w:proofErr w:type="gramStart"/>
      <w:r w:rsidRPr="009A61B4">
        <w:rPr>
          <w:rFonts w:ascii="Times New Roman" w:hAnsi="Times New Roman"/>
          <w:color w:val="000000"/>
          <w:sz w:val="24"/>
          <w:szCs w:val="24"/>
        </w:rPr>
        <w:t>.Ш</w:t>
      </w:r>
      <w:proofErr w:type="gramEnd"/>
      <w:r w:rsidRPr="009A61B4">
        <w:rPr>
          <w:rFonts w:ascii="Times New Roman" w:hAnsi="Times New Roman"/>
          <w:color w:val="000000"/>
          <w:sz w:val="24"/>
          <w:szCs w:val="24"/>
        </w:rPr>
        <w:t>ентала и п.Северный нет. К северу от п. Северный на территории сельского поселения расположен мост через озеро.</w:t>
      </w:r>
    </w:p>
    <w:p w:rsidR="004922DA" w:rsidRPr="009A61B4" w:rsidRDefault="004922DA" w:rsidP="004922DA">
      <w:pPr>
        <w:shd w:val="clear" w:color="auto" w:fill="FFFFFF"/>
        <w:spacing w:after="0" w:line="240" w:lineRule="auto"/>
        <w:ind w:right="461" w:firstLine="708"/>
        <w:jc w:val="both"/>
        <w:rPr>
          <w:rFonts w:ascii="Times New Roman" w:hAnsi="Times New Roman"/>
          <w:sz w:val="24"/>
          <w:szCs w:val="24"/>
        </w:rPr>
      </w:pPr>
      <w:r w:rsidRPr="009A61B4">
        <w:rPr>
          <w:rFonts w:ascii="Times New Roman" w:hAnsi="Times New Roman"/>
          <w:spacing w:val="-1"/>
          <w:sz w:val="24"/>
          <w:szCs w:val="24"/>
        </w:rPr>
        <w:t xml:space="preserve">Улично-дорожная сеть является основным образующим элементом транспортной, инженерной и социальной инфраструктуры населенных пунктов. Развитие дорожной сети и инфраструктурных </w:t>
      </w:r>
      <w:r w:rsidRPr="009A61B4">
        <w:rPr>
          <w:rFonts w:ascii="Times New Roman" w:hAnsi="Times New Roman"/>
          <w:sz w:val="24"/>
          <w:szCs w:val="24"/>
        </w:rPr>
        <w:t>объектов в комплексном развитии поселения является одним из наиболее социально-значимых вопросов.</w:t>
      </w:r>
    </w:p>
    <w:p w:rsidR="004922DA" w:rsidRPr="009A61B4" w:rsidRDefault="004922DA" w:rsidP="004922DA">
      <w:pPr>
        <w:shd w:val="clear" w:color="auto" w:fill="FFFFFF"/>
        <w:spacing w:after="0" w:line="240" w:lineRule="auto"/>
        <w:ind w:right="302" w:firstLine="708"/>
        <w:jc w:val="both"/>
        <w:rPr>
          <w:rFonts w:ascii="Times New Roman" w:hAnsi="Times New Roman"/>
          <w:sz w:val="24"/>
          <w:szCs w:val="24"/>
        </w:rPr>
      </w:pPr>
      <w:r w:rsidRPr="009A61B4">
        <w:rPr>
          <w:rFonts w:ascii="Times New Roman" w:hAnsi="Times New Roman"/>
          <w:spacing w:val="-1"/>
          <w:sz w:val="24"/>
          <w:szCs w:val="24"/>
        </w:rPr>
        <w:t xml:space="preserve">Основная  часть автомобильных дорог в сельском поселении  имеет асфальтовое и грунтощебеночное </w:t>
      </w:r>
      <w:r w:rsidRPr="009A61B4">
        <w:rPr>
          <w:rFonts w:ascii="Times New Roman" w:hAnsi="Times New Roman"/>
          <w:sz w:val="24"/>
          <w:szCs w:val="24"/>
        </w:rPr>
        <w:t>покрытие</w:t>
      </w:r>
    </w:p>
    <w:p w:rsidR="004922DA" w:rsidRPr="009A61B4" w:rsidRDefault="004922DA" w:rsidP="004922DA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Территорию сельского поселения Шентала пересекают автодороги регионального, межмуниципального и местного значения</w:t>
      </w:r>
    </w:p>
    <w:p w:rsidR="004922DA" w:rsidRPr="009A61B4" w:rsidRDefault="004922DA" w:rsidP="004922D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«Клявлино-Шентала» (4 категории);</w:t>
      </w:r>
    </w:p>
    <w:p w:rsidR="004922DA" w:rsidRPr="009A61B4" w:rsidRDefault="004922DA" w:rsidP="004922D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9A61B4">
        <w:rPr>
          <w:rFonts w:ascii="Times New Roman" w:hAnsi="Times New Roman"/>
          <w:color w:val="000000"/>
          <w:sz w:val="24"/>
          <w:szCs w:val="24"/>
        </w:rPr>
        <w:t>Шентала-Емелькино</w:t>
      </w:r>
      <w:proofErr w:type="spellEnd"/>
      <w:r w:rsidRPr="009A61B4">
        <w:rPr>
          <w:rFonts w:ascii="Times New Roman" w:hAnsi="Times New Roman"/>
          <w:color w:val="000000"/>
          <w:sz w:val="24"/>
          <w:szCs w:val="24"/>
        </w:rPr>
        <w:t>» (4 категории);</w:t>
      </w:r>
    </w:p>
    <w:p w:rsidR="004922DA" w:rsidRPr="009A61B4" w:rsidRDefault="004922DA" w:rsidP="004922D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«Шентала-Челно-Вершины» (4 категории);</w:t>
      </w:r>
    </w:p>
    <w:p w:rsidR="004922DA" w:rsidRPr="009A61B4" w:rsidRDefault="004922DA" w:rsidP="004922D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«Урал</w:t>
      </w:r>
      <w:proofErr w:type="gramStart"/>
      <w:r w:rsidRPr="009A61B4">
        <w:rPr>
          <w:rFonts w:ascii="Times New Roman" w:hAnsi="Times New Roman"/>
          <w:color w:val="000000"/>
          <w:sz w:val="24"/>
          <w:szCs w:val="24"/>
        </w:rPr>
        <w:t>»-</w:t>
      </w:r>
      <w:proofErr w:type="spellStart"/>
      <w:proofErr w:type="gramEnd"/>
      <w:r w:rsidRPr="009A61B4">
        <w:rPr>
          <w:rFonts w:ascii="Times New Roman" w:hAnsi="Times New Roman"/>
          <w:color w:val="000000"/>
          <w:sz w:val="24"/>
          <w:szCs w:val="24"/>
        </w:rPr>
        <w:t>Исаклы-Шентала</w:t>
      </w:r>
      <w:proofErr w:type="spellEnd"/>
      <w:r w:rsidRPr="009A61B4">
        <w:rPr>
          <w:rFonts w:ascii="Times New Roman" w:hAnsi="Times New Roman"/>
          <w:color w:val="000000"/>
          <w:sz w:val="24"/>
          <w:szCs w:val="24"/>
        </w:rPr>
        <w:t>» (4 категории);</w:t>
      </w:r>
    </w:p>
    <w:p w:rsidR="004922DA" w:rsidRPr="009A61B4" w:rsidRDefault="004922DA" w:rsidP="004922D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 xml:space="preserve">«Обход </w:t>
      </w:r>
      <w:proofErr w:type="gramStart"/>
      <w:r w:rsidRPr="009A61B4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9A61B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9A61B4">
        <w:rPr>
          <w:rFonts w:ascii="Times New Roman" w:hAnsi="Times New Roman"/>
          <w:color w:val="000000"/>
          <w:sz w:val="24"/>
          <w:szCs w:val="24"/>
        </w:rPr>
        <w:t>Шентала</w:t>
      </w:r>
      <w:proofErr w:type="gramEnd"/>
      <w:r w:rsidRPr="009A61B4">
        <w:rPr>
          <w:rFonts w:ascii="Times New Roman" w:hAnsi="Times New Roman"/>
          <w:color w:val="000000"/>
          <w:sz w:val="24"/>
          <w:szCs w:val="24"/>
        </w:rPr>
        <w:t>» (4 категории);</w:t>
      </w:r>
    </w:p>
    <w:p w:rsidR="004922DA" w:rsidRPr="009A61B4" w:rsidRDefault="004922DA" w:rsidP="004922D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proofErr w:type="gramStart"/>
      <w:r w:rsidRPr="009A61B4">
        <w:rPr>
          <w:rFonts w:ascii="Times New Roman" w:hAnsi="Times New Roman"/>
          <w:color w:val="000000"/>
          <w:sz w:val="24"/>
          <w:szCs w:val="24"/>
        </w:rPr>
        <w:t>Шентала-Черная</w:t>
      </w:r>
      <w:proofErr w:type="spellEnd"/>
      <w:proofErr w:type="gramEnd"/>
      <w:r w:rsidRPr="009A61B4">
        <w:rPr>
          <w:rFonts w:ascii="Times New Roman" w:hAnsi="Times New Roman"/>
          <w:color w:val="000000"/>
          <w:sz w:val="24"/>
          <w:szCs w:val="24"/>
        </w:rPr>
        <w:t xml:space="preserve"> Речка (5 категории).</w:t>
      </w:r>
    </w:p>
    <w:p w:rsidR="004922DA" w:rsidRPr="009A61B4" w:rsidRDefault="004922DA" w:rsidP="004922DA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 xml:space="preserve">Согласно рекомендациям Министерства транспорта, связи и автомобильных дорог Самарской области </w:t>
      </w:r>
      <w:r w:rsidRPr="009A61B4">
        <w:rPr>
          <w:rFonts w:ascii="Times New Roman" w:hAnsi="Times New Roman"/>
          <w:i/>
          <w:color w:val="000000"/>
          <w:sz w:val="24"/>
          <w:szCs w:val="24"/>
        </w:rPr>
        <w:t>(исх. № 28/746 от 10.04.2008 г.)</w:t>
      </w:r>
      <w:r w:rsidRPr="009A61B4">
        <w:rPr>
          <w:rFonts w:ascii="Times New Roman" w:hAnsi="Times New Roman"/>
          <w:color w:val="000000"/>
          <w:sz w:val="24"/>
          <w:szCs w:val="24"/>
        </w:rPr>
        <w:t xml:space="preserve">, придорожная полоса автомобильных дорог общего пользования </w:t>
      </w:r>
      <w:r w:rsidRPr="009A61B4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9A61B4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9A61B4"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Pr="009A61B4">
        <w:rPr>
          <w:rFonts w:ascii="Times New Roman" w:hAnsi="Times New Roman"/>
          <w:color w:val="000000"/>
          <w:sz w:val="24"/>
          <w:szCs w:val="24"/>
        </w:rPr>
        <w:t xml:space="preserve"> категории принимается в размере - 50 м.</w:t>
      </w:r>
    </w:p>
    <w:p w:rsidR="004922DA" w:rsidRPr="009A61B4" w:rsidRDefault="004922DA" w:rsidP="004922D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 xml:space="preserve">В границах поселений размер придорожной полосы для существующих дорог общего пользования Самарской области устанавливается до границы существующей застройки, но не более 50м. </w:t>
      </w:r>
    </w:p>
    <w:p w:rsidR="004922DA" w:rsidRPr="009A61B4" w:rsidRDefault="004922DA" w:rsidP="004922D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 xml:space="preserve">Для защиты жилой застройки от шума и выхлопных газов автомобилей следует предусматривать вдоль дороги полосу зеленых насаждений шириной не менее </w:t>
      </w:r>
      <w:smartTag w:uri="urn:schemas-microsoft-com:office:smarttags" w:element="metricconverter">
        <w:smartTagPr>
          <w:attr w:name="ProductID" w:val="10 м"/>
        </w:smartTagPr>
        <w:r w:rsidRPr="009A61B4">
          <w:rPr>
            <w:rFonts w:ascii="Times New Roman" w:hAnsi="Times New Roman"/>
            <w:color w:val="000000"/>
            <w:sz w:val="24"/>
            <w:szCs w:val="24"/>
          </w:rPr>
          <w:t>10 м</w:t>
        </w:r>
      </w:smartTag>
      <w:r w:rsidRPr="009A61B4">
        <w:rPr>
          <w:rFonts w:ascii="Times New Roman" w:hAnsi="Times New Roman"/>
          <w:color w:val="000000"/>
          <w:sz w:val="24"/>
          <w:szCs w:val="24"/>
        </w:rPr>
        <w:t>.</w:t>
      </w:r>
    </w:p>
    <w:p w:rsidR="004922DA" w:rsidRPr="009A61B4" w:rsidRDefault="004922DA" w:rsidP="004922D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4922DA" w:rsidRPr="009A61B4" w:rsidSect="000D1900">
          <w:footerReference w:type="default" r:id="rId9"/>
          <w:pgSz w:w="11909" w:h="16834"/>
          <w:pgMar w:top="1134" w:right="567" w:bottom="1134" w:left="1134" w:header="720" w:footer="720" w:gutter="0"/>
          <w:cols w:space="60"/>
          <w:noEndnote/>
        </w:sectPr>
      </w:pPr>
      <w:r w:rsidRPr="009A61B4">
        <w:rPr>
          <w:rFonts w:ascii="Times New Roman" w:hAnsi="Times New Roman"/>
          <w:color w:val="000000"/>
          <w:sz w:val="24"/>
          <w:szCs w:val="24"/>
        </w:rPr>
        <w:t>Характеристика улично-дорожной сети представлена в Таблице</w:t>
      </w:r>
      <w:r>
        <w:rPr>
          <w:rFonts w:ascii="Times New Roman" w:hAnsi="Times New Roman"/>
          <w:color w:val="000000"/>
          <w:sz w:val="24"/>
          <w:szCs w:val="24"/>
        </w:rPr>
        <w:t xml:space="preserve"> 15.</w:t>
      </w:r>
      <w:r w:rsidRPr="009A61B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16018" w:type="dxa"/>
        <w:tblInd w:w="-459" w:type="dxa"/>
        <w:tblLayout w:type="fixed"/>
        <w:tblLook w:val="04A0"/>
      </w:tblPr>
      <w:tblGrid>
        <w:gridCol w:w="567"/>
        <w:gridCol w:w="2694"/>
        <w:gridCol w:w="2551"/>
        <w:gridCol w:w="1758"/>
        <w:gridCol w:w="1142"/>
        <w:gridCol w:w="1211"/>
        <w:gridCol w:w="1255"/>
        <w:gridCol w:w="4840"/>
      </w:tblGrid>
      <w:tr w:rsidR="004922DA" w:rsidRPr="009A61B4" w:rsidTr="00931984">
        <w:trPr>
          <w:trHeight w:val="870"/>
        </w:trPr>
        <w:tc>
          <w:tcPr>
            <w:tcW w:w="160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ХАРАКТЕРИСТИКА</w:t>
            </w:r>
            <w:r w:rsidRPr="009A61B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Pr="009A61B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улично-дорожной сети  </w:t>
            </w:r>
            <w:r w:rsidRPr="009A61B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 сельском  поселении  Шентала муниципального  района Шенталинский  Самарской области</w:t>
            </w:r>
          </w:p>
        </w:tc>
      </w:tr>
      <w:tr w:rsidR="004922DA" w:rsidRPr="009A61B4" w:rsidTr="00931984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автомобильной дороги общего пользования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Общая протяженность, 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Территориальное расположение</w:t>
            </w:r>
          </w:p>
        </w:tc>
      </w:tr>
      <w:tr w:rsidR="004922DA" w:rsidRPr="009A61B4" w:rsidTr="00931984">
        <w:trPr>
          <w:trHeight w:val="5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асфальт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бетонные км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грунтощебеночные, 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грунтовые, 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922DA" w:rsidRPr="009A61B4" w:rsidTr="00931984">
        <w:trPr>
          <w:trHeight w:val="7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922DA" w:rsidRPr="009A61B4" w:rsidTr="0093198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Автомобильная дорога по ул. Больничная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36 248 848ОП МП 001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446910, Самарская область. Шенталинский 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район, ж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ст. Шентала, ул.  Больничная</w:t>
            </w:r>
          </w:p>
        </w:tc>
      </w:tr>
      <w:tr w:rsidR="004922DA" w:rsidRPr="009A61B4" w:rsidTr="0093198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Автомобильная дорога по ул. Гончарова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36 248 848 ОП МП 002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446910, Самарская область. Шенталинский 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район, ж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ст. Шентала, ул. Гончарова</w:t>
            </w:r>
          </w:p>
        </w:tc>
      </w:tr>
      <w:tr w:rsidR="004922DA" w:rsidRPr="009A61B4" w:rsidTr="0093198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Автомобильная дорога по ул. Дачная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36 248 848 ОП МП 003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446910, Самарская область. Шенталинский 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район, ж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ст. Шентала, ул. Дачная</w:t>
            </w:r>
          </w:p>
        </w:tc>
      </w:tr>
      <w:tr w:rsidR="004922DA" w:rsidRPr="009A61B4" w:rsidTr="0093198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Автомобильная дорога по ул. Журавлева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36 248 848 ОП МП 004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446910, Самарская область. Шенталинский 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район, ж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ст. Шентала, ул.  Журавлева</w:t>
            </w:r>
          </w:p>
        </w:tc>
      </w:tr>
      <w:tr w:rsidR="004922DA" w:rsidRPr="009A61B4" w:rsidTr="0093198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Автомобильная дорога по ул. Заводская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36 248 848 ОП МП 005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446910, Самарская область. Шенталинский 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район, ж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ст. Шентала, ул.  Заводская</w:t>
            </w:r>
          </w:p>
        </w:tc>
      </w:tr>
      <w:tr w:rsidR="004922DA" w:rsidRPr="009A61B4" w:rsidTr="0093198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Автомобильная дорога по ул. 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Зиганшина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36 248 848 ОП МП 006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446910, Самарская область. Шенталинский 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район, ж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ст. Шентала, ул.  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Зиганшина</w:t>
            </w:r>
            <w:proofErr w:type="spellEnd"/>
          </w:p>
        </w:tc>
      </w:tr>
      <w:tr w:rsidR="004922DA" w:rsidRPr="009A61B4" w:rsidTr="0093198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Автомобильная дорога по ул.  Калинина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36 248 848 ОП МП 007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446910, Самарская область. Шенталинский 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район, ж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ст. Шентала, ул.  Калинина</w:t>
            </w:r>
          </w:p>
        </w:tc>
      </w:tr>
      <w:tr w:rsidR="004922DA" w:rsidRPr="009A61B4" w:rsidTr="0093198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Автомобильная дорога по ул.  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Канашская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36 248 848 ОП МП 008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446910, Самарская область. Шенталинский 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район, ж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ст. Шентала, ул.  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Канашская</w:t>
            </w:r>
            <w:proofErr w:type="spellEnd"/>
          </w:p>
        </w:tc>
      </w:tr>
      <w:tr w:rsidR="004922DA" w:rsidRPr="009A61B4" w:rsidTr="0093198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Автомобильная дорога по ул.   Карьерная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36 248 848 ОП МП 009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446910, Самарская область. Шенталинский 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район, ж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ст. Шентала, ул.  Карьерная</w:t>
            </w:r>
          </w:p>
        </w:tc>
      </w:tr>
      <w:tr w:rsidR="004922DA" w:rsidRPr="009A61B4" w:rsidTr="0093198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Автомобильная дорога по ул.   Кирова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36 248 848 ОП МП 0010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1,40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1,40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446910, Самарская область. Шенталинский 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район, ж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ст. Шентала, ул.  Кирова</w:t>
            </w:r>
          </w:p>
        </w:tc>
      </w:tr>
      <w:tr w:rsidR="004922DA" w:rsidRPr="009A61B4" w:rsidTr="0093198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Автомобильная дорога по ул.  Кирпичная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36 248 848 ОП МП 0011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446910, Самарская область. Шенталинский 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район, ж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ст. Шентала, ул.  Кирпичная</w:t>
            </w:r>
          </w:p>
        </w:tc>
      </w:tr>
      <w:tr w:rsidR="004922DA" w:rsidRPr="009A61B4" w:rsidTr="0093198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Автомобильная дорога по ул.  Комсомольская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36 248 848 ОП МП 0012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446910, Самарская область. Шенталинский 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район, ж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ст. Шентала, ул.  Комсомольская</w:t>
            </w:r>
          </w:p>
        </w:tc>
      </w:tr>
      <w:tr w:rsidR="004922DA" w:rsidRPr="009A61B4" w:rsidTr="0093198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Автомобильная дорога по ул.  Крупская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36 248 848 ОП МП 0013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446910, Самарская область. Шенталинский 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район, ж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ст. Шентала, ул.  Крупская</w:t>
            </w:r>
          </w:p>
        </w:tc>
      </w:tr>
      <w:tr w:rsidR="004922DA" w:rsidRPr="009A61B4" w:rsidTr="0093198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Автомобильная дорога по ул.  Куйбышева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36 248 848 ОП МП 0014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446910, Самарская область. Шенталинский 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район, ж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ст. Шентала, ул. Куйбышева</w:t>
            </w:r>
          </w:p>
        </w:tc>
      </w:tr>
      <w:tr w:rsidR="004922DA" w:rsidRPr="009A61B4" w:rsidTr="0093198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Автомобильная дорога по ул.   Ленина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36 248 848 ОП МП 0015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446910, Самарская область. Шенталинский 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район, ж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ст. Шентала, ул.  Ленина</w:t>
            </w:r>
          </w:p>
        </w:tc>
      </w:tr>
      <w:tr w:rsidR="004922DA" w:rsidRPr="009A61B4" w:rsidTr="0093198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Автомобильная дорога по ул.  Лесная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36 248 848 ОП МП 0016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446910, Самарская область. Шенталинский 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район, ж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ст. Шентала, ул.  Лесная</w:t>
            </w:r>
          </w:p>
        </w:tc>
      </w:tr>
      <w:tr w:rsidR="004922DA" w:rsidRPr="009A61B4" w:rsidTr="0093198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Автомобильная дорога по ул.   Льва Толстого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36 248 848 ОП МП 0017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1,30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1,30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446910, Самарская область. Шенталинский 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район, ж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ст. Шентала, ул.  Льва Толстого</w:t>
            </w:r>
          </w:p>
        </w:tc>
      </w:tr>
      <w:tr w:rsidR="004922DA" w:rsidRPr="009A61B4" w:rsidTr="0093198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Автомобильная дорога по ул.  Максима Горького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36 248 848 ОП МП 0018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446910, Самарская область. Шенталинский 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район, ж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ст. Шентала, ул.  Максима Горького</w:t>
            </w:r>
          </w:p>
        </w:tc>
      </w:tr>
      <w:tr w:rsidR="004922DA" w:rsidRPr="009A61B4" w:rsidTr="0093198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Автомобильная дорога по ул. Мичурина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36 248 848 ОП МП 0019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446910, Самарская область. Шенталинский 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район, ж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ст. Шентала, ул.  Мичурина</w:t>
            </w:r>
          </w:p>
        </w:tc>
      </w:tr>
      <w:tr w:rsidR="004922DA" w:rsidRPr="009A61B4" w:rsidTr="0093198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Автомобильная дорога по ул.  Некрасова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36 248 848 ОП МП 0020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0,90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446910, Самарская область. Шенталинский 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район, ж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ст. Шентала, ул.  Некрасова</w:t>
            </w:r>
          </w:p>
        </w:tc>
      </w:tr>
      <w:tr w:rsidR="004922DA" w:rsidRPr="009A61B4" w:rsidTr="0093198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Автомобильная дорога по ул. Октябрьская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36 248 848 ОП МП 0021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446910, Самарская область. Шенталинский 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район, ж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ст. Шентала, ул.  Октябрьская</w:t>
            </w:r>
          </w:p>
        </w:tc>
      </w:tr>
      <w:tr w:rsidR="004922DA" w:rsidRPr="009A61B4" w:rsidTr="0093198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Автомобильная дорога по ул. Парковый переулок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36 248 848 ОП МП 0022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446910, Самарская область. Шенталинский 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район, ж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ст. Шентала, ул. Парковый переулок</w:t>
            </w:r>
          </w:p>
        </w:tc>
      </w:tr>
      <w:tr w:rsidR="004922DA" w:rsidRPr="009A61B4" w:rsidTr="0093198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Автомобильная дорога по ул.    Первомайская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36 248 848 ОП МП 0023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446910, Самарская область. Шенталинский 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район, ж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ст. Шентала, ул.  Первомайская</w:t>
            </w:r>
          </w:p>
        </w:tc>
      </w:tr>
      <w:tr w:rsidR="004922DA" w:rsidRPr="009A61B4" w:rsidTr="00931984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Автомобильная дорога по ул.     Пионерская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36 248 848 ОП МП 0024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446910, Самарская область. Шенталинский 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район, ж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ст. Шентала, ул.  Пионерская</w:t>
            </w:r>
          </w:p>
        </w:tc>
      </w:tr>
      <w:tr w:rsidR="004922DA" w:rsidRPr="009A61B4" w:rsidTr="0093198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Автомобильная дорога по ул. 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Пищепрома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36 248 848 ОП МП 0025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446910, Самарская область. Шенталинский 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район, ж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ст. Шентала, ул.  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Пищепрома</w:t>
            </w:r>
            <w:proofErr w:type="spellEnd"/>
          </w:p>
        </w:tc>
      </w:tr>
      <w:tr w:rsidR="004922DA" w:rsidRPr="009A61B4" w:rsidTr="0093198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Автомобильная дорога по ул. Победа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36 248 848 ОП МП 0026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446910, Самарская область. Шенталинский 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район, ж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ст. Шентала, ул.  Победа</w:t>
            </w:r>
          </w:p>
        </w:tc>
      </w:tr>
      <w:tr w:rsidR="004922DA" w:rsidRPr="009A61B4" w:rsidTr="0093198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Автомобильная дорога по ул.  Попова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36 248 848 ОП МП 0027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446910, Самарская область. Шенталинский 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район, ж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ст. Шентала, ул.  Попова</w:t>
            </w:r>
          </w:p>
        </w:tc>
      </w:tr>
      <w:tr w:rsidR="004922DA" w:rsidRPr="009A61B4" w:rsidTr="0093198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Автомобильная дорога по ул.  Промышленная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36 248 848 ОП МП 0028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446910, Самарская область. Шенталинский 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район, ж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ст. Шентала, ул.  Промышленная</w:t>
            </w:r>
          </w:p>
        </w:tc>
      </w:tr>
      <w:tr w:rsidR="004922DA" w:rsidRPr="009A61B4" w:rsidTr="0093198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Автомобильная дорога по ул.  Пугачева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36 248 848 ОП МП 0029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446910, Самарская область. Шенталинский 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район, ж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ст. Шентала, ул.  Пугачева</w:t>
            </w:r>
          </w:p>
        </w:tc>
      </w:tr>
      <w:tr w:rsidR="004922DA" w:rsidRPr="009A61B4" w:rsidTr="0093198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Автомобильная дорога по ул.  Пушкина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36 248 848 ОП МП 0030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446910, Самарская область. Шенталинский 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район, ж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ст. Шентала, ул.  Пушкина</w:t>
            </w:r>
          </w:p>
        </w:tc>
      </w:tr>
      <w:tr w:rsidR="004922DA" w:rsidRPr="009A61B4" w:rsidTr="0093198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Автомобильная дорога по ул.  Рабочая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36 248 848 ОП МП 0031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446910, Самарская область. Шенталинский 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район, ж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ст. Шентала, ул.  Рабочая</w:t>
            </w:r>
          </w:p>
        </w:tc>
      </w:tr>
      <w:tr w:rsidR="004922DA" w:rsidRPr="009A61B4" w:rsidTr="0093198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Автомобильная дорога по ул.  Садовая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36 248 848 ОП МП 0032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446910, Самарская область. Шенталинский 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район, ж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ст. Шентала, ул.  Садовая</w:t>
            </w:r>
          </w:p>
        </w:tc>
      </w:tr>
      <w:tr w:rsidR="004922DA" w:rsidRPr="009A61B4" w:rsidTr="0093198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Автомобильная дорога по ул.  Свердлова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36 248 848 ОП МП 0033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1,30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446910, Самарская область. Шенталинский 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район, ж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ст. Шентала, ул.  Свердлова</w:t>
            </w:r>
          </w:p>
        </w:tc>
      </w:tr>
      <w:tr w:rsidR="004922DA" w:rsidRPr="009A61B4" w:rsidTr="0093198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Автомобильная дорога по ул. Советская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36 248 848 ОП МП 0034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1,60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446910, Самарская область. Шенталинский 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район, ж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ст. Шентала, ул.  Советская</w:t>
            </w:r>
          </w:p>
        </w:tc>
      </w:tr>
      <w:tr w:rsidR="004922DA" w:rsidRPr="009A61B4" w:rsidTr="0093198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Автомобильная дорога по ул.  Сосновая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36 248 848 ОП МП 0035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446910, Самарская область. Шенталинский 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район, ж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ст. Шентала, ул.  Сосновая</w:t>
            </w:r>
          </w:p>
        </w:tc>
      </w:tr>
      <w:tr w:rsidR="004922DA" w:rsidRPr="009A61B4" w:rsidTr="0093198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Автомобильная дорога по ул.  Спортивная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36 248 848 ОП МП 0036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446910, Самарская область. Шенталинский 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район, ж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ст. Шентала, ул.   Спортивная</w:t>
            </w:r>
          </w:p>
        </w:tc>
      </w:tr>
      <w:tr w:rsidR="004922DA" w:rsidRPr="009A61B4" w:rsidTr="0093198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Автомобильная дорога по ул.  Фрунзе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36 248 848 ОП МП 0037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446910, Самарская область. Шенталинский 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район, ж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ст. Шентала, ул.  Фрунзе</w:t>
            </w:r>
          </w:p>
        </w:tc>
      </w:tr>
      <w:tr w:rsidR="004922DA" w:rsidRPr="009A61B4" w:rsidTr="0093198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Автомобильная дорога по ул. Хлебная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36 248 848 ОП МП 0038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446910, Самарская область. Шенталинский 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район, ж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ст. Шентала, ул. Хлебная</w:t>
            </w:r>
          </w:p>
        </w:tc>
      </w:tr>
      <w:tr w:rsidR="004922DA" w:rsidRPr="009A61B4" w:rsidTr="0093198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Автомобильная дорога по ул. Чапаева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36 248 848 ОП МП 0039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1,30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1,30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446910, Самарская область. Шенталинский 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район, ж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ст. Шентала, ул. Чапаева</w:t>
            </w:r>
          </w:p>
        </w:tc>
      </w:tr>
      <w:tr w:rsidR="004922DA" w:rsidRPr="009A61B4" w:rsidTr="0093198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Автомобильная дорога по ул.  Чехова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36 248 848 ОП МП 0040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0,90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446910, Самарская область. Шенталинский 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район, ж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ст. Шентала, ул. Чехова</w:t>
            </w:r>
          </w:p>
        </w:tc>
      </w:tr>
      <w:tr w:rsidR="004922DA" w:rsidRPr="009A61B4" w:rsidTr="0093198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Автомобильная дорога по ул. Чкалова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36 248 848 ОП МП 0041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446910, Самарская область. Шенталинский 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район, ж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ст. Шентала, ул. Чкалова</w:t>
            </w:r>
          </w:p>
        </w:tc>
      </w:tr>
      <w:tr w:rsidR="004922DA" w:rsidRPr="009A61B4" w:rsidTr="0093198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Автомобильная дорога по ул. Шевченко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36 248 848 ОП МП 0042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446910, Самарская область. Шенталинский 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район, ж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ст. Шентала, ул. Шевченко</w:t>
            </w:r>
          </w:p>
        </w:tc>
      </w:tr>
      <w:tr w:rsidR="004922DA" w:rsidRPr="009A61B4" w:rsidTr="0093198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Автомобильная дорога по ул.  Школьный переулок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36 248 848 ОП МП 0043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446910, Самарская область. Шенталинский 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район, ж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ст. Шентала, ул.  Школьный переулок</w:t>
            </w:r>
          </w:p>
        </w:tc>
      </w:tr>
      <w:tr w:rsidR="004922DA" w:rsidRPr="009A61B4" w:rsidTr="0093198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Автомобильная дорога по ул.  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36 248 848 ОП МП 0044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446910, Самарская область. Шенталинский район, пос. Северный, ул. 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Центральная</w:t>
            </w:r>
            <w:proofErr w:type="gramEnd"/>
          </w:p>
        </w:tc>
      </w:tr>
      <w:tr w:rsidR="004922DA" w:rsidRPr="009A61B4" w:rsidTr="0093198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Автомобильная дорога по ул. Пугачева от «Энергетика» до выезда на дорогу в 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Артюшкино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36 248 848 ОП МП 0045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446910, Самарская область. Шенталинский 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район, ж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ст. Шентала, ул. Пугачева</w:t>
            </w:r>
          </w:p>
        </w:tc>
      </w:tr>
      <w:tr w:rsidR="004922DA" w:rsidRPr="009A61B4" w:rsidTr="0093198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Автомобильная дорога по ул. Пугачева  дома №  до подстанции  ПС 110/35-10  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кВТ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36 248 848 ОП МП 0046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446910, Самарская область. Шенталинский 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район, ж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ст. Шентала, ул. Пугачева</w:t>
            </w:r>
          </w:p>
        </w:tc>
      </w:tr>
      <w:tr w:rsidR="004922DA" w:rsidRPr="009A61B4" w:rsidTr="00931984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Автомобильная дорога по ул.  Хлебная - 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Канашская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- Заводская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36 248 848 ОП МП 0047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1,10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1,10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446910, Самарская область. Шенталинский район, ж/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ст. Шентала, ул. Хлебная - 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Канашска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Заводская</w:t>
            </w:r>
          </w:p>
        </w:tc>
      </w:tr>
      <w:tr w:rsidR="004922DA" w:rsidRPr="009A61B4" w:rsidTr="00931984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Автомобильная дорога по ул. Рабочая – 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Канашская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, 61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36 248 848 ОП МП 0048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446910, Самарская область, Шенталинский 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район, ж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ст. Шентала, ул. Рабочая - 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Канашская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, 61</w:t>
            </w:r>
          </w:p>
        </w:tc>
      </w:tr>
      <w:tr w:rsidR="004922DA" w:rsidRPr="009A61B4" w:rsidTr="0093198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Автомобильная дорога по ул.  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Канашская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, до 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хозпостроек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 с выездом на ул. Промышленная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36 248 848 ОП МП 0049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446910, Самарская область, Шенталинский 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район, ж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ст. Шентала, ул. 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Канашская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- Промышленная</w:t>
            </w:r>
          </w:p>
        </w:tc>
      </w:tr>
      <w:tr w:rsidR="004922DA" w:rsidRPr="009A61B4" w:rsidTr="0093198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Автомобильная дорога по ул.  Казарма-1130 км, д. 7 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до ж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переезда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36 248 848 ОП МП 0050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446910, Самарская область, Шенталинский 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район, ж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ст. Шентала, ул. Казарма</w:t>
            </w:r>
          </w:p>
        </w:tc>
      </w:tr>
      <w:tr w:rsidR="004922DA" w:rsidRPr="009A61B4" w:rsidTr="0093198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Автомобильная дорога по ул.  Сосновая 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–Б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ольничная (через 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ярморочную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поляну)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36 248 848 ОП МП 0051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1,10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1,10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446910, Самарская область, Шенталинский район, ж/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ст. Шентала, ул. </w:t>
            </w:r>
            <w:proofErr w:type="spellStart"/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Сосновая-Больничная</w:t>
            </w:r>
            <w:proofErr w:type="spellEnd"/>
            <w:proofErr w:type="gramEnd"/>
          </w:p>
        </w:tc>
      </w:tr>
      <w:tr w:rsidR="004922DA" w:rsidRPr="009A61B4" w:rsidTr="0093198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Автомобильная дорога по ул.   Больничная- Шевченко  ( от стоянки ЦРБ на  ул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.Ш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евченко)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36 248 848 ОП МП 0052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446910, Самарская область, Шенталинский 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район, ж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ст. Шентала, ул. Больничная - Шевченко</w:t>
            </w:r>
          </w:p>
        </w:tc>
      </w:tr>
      <w:tr w:rsidR="004922DA" w:rsidRPr="009A61B4" w:rsidTr="0093198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Автомобильная дорога по ул.  Советская  – Л. </w:t>
            </w: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Толстого, 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36 248 848 ОП МП 0053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446910, Самарская область, Шенталинский 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район, ж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ст. Шентала, ул. Советская - Л. </w:t>
            </w: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Толстого, 51</w:t>
            </w:r>
          </w:p>
        </w:tc>
      </w:tr>
      <w:tr w:rsidR="004922DA" w:rsidRPr="009A61B4" w:rsidTr="0093198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Автомобильная дорога по ул.  Чапаева, 92 до К. Маркса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36 248 848 ОП МП 0054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446910, Самарская область, Шенталинский 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район, ж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ст. Шентала</w:t>
            </w:r>
          </w:p>
        </w:tc>
      </w:tr>
      <w:tr w:rsidR="004922DA" w:rsidRPr="009A61B4" w:rsidTr="0093198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Автомобильная дорога по ул. Чапаева, 97  до Л. Толстого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36 248 848 ОП МП 0055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446910, Самарская область, Шенталинский 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район, ж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ст. Шентала</w:t>
            </w:r>
          </w:p>
        </w:tc>
      </w:tr>
      <w:tr w:rsidR="004922DA" w:rsidRPr="009A61B4" w:rsidTr="0093198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Автомобильная дорога по ул.   Гончарова (объезд христианского кладбища)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36 248 848 ОП МП 0056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446910, Самарская область, Шенталинский 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район, ж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ст. Шентала</w:t>
            </w:r>
          </w:p>
        </w:tc>
      </w:tr>
      <w:tr w:rsidR="004922DA" w:rsidRPr="009A61B4" w:rsidTr="0093198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Автомобильная дорога по ул.  Шевченко до  первого подъема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36 248 848 ОП МП 0057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446910, Самарская область, Шенталинский 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район, ж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ст. Шентала</w:t>
            </w:r>
          </w:p>
        </w:tc>
      </w:tr>
      <w:tr w:rsidR="004922DA" w:rsidRPr="009A61B4" w:rsidTr="0093198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Автомобильная дорога по ул.  Карьерна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я-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выезд на заправку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36 248 848 ОП МП 0058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446910, Самарская область, Шенталинский 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район, ж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ст. Шентала</w:t>
            </w:r>
          </w:p>
        </w:tc>
      </w:tr>
      <w:tr w:rsidR="004922DA" w:rsidRPr="009A61B4" w:rsidTr="0093198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Автомобильная дорога по ул.  Шевченко (от  Тихонова) – 2 подъем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36 248 848 ОП МП 0059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0,90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0,90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446910, Самарская область, Шенталинский 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район, ж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ст. Шентала</w:t>
            </w:r>
          </w:p>
        </w:tc>
      </w:tr>
      <w:tr w:rsidR="004922DA" w:rsidRPr="009A61B4" w:rsidTr="0093198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Автомобильная дорога по ул.  К. Маркса 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3 подъем)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36 248 848 ОП МП 0060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446910, Самарская область, Шенталинский 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район, ж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ст. Шентала</w:t>
            </w:r>
          </w:p>
        </w:tc>
      </w:tr>
      <w:tr w:rsidR="004922DA" w:rsidRPr="009A61B4" w:rsidTr="0093198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Автомобильная дорога (от 3 подъема) до полигона ПУ -70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36 248 848 ОП МП 0061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446910, Самарская область, Шенталинский 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район, ж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ст. Шентала</w:t>
            </w:r>
          </w:p>
        </w:tc>
      </w:tr>
      <w:tr w:rsidR="004922DA" w:rsidRPr="009A61B4" w:rsidTr="0093198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Автомобильная дорога по ул.  К. Маркса до 2 подъема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36 248 848 ОП МП 0062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446910, Самарская область, Шенталинский 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район, ж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ст. Шентала</w:t>
            </w:r>
          </w:p>
        </w:tc>
      </w:tr>
      <w:tr w:rsidR="004922DA" w:rsidRPr="009A61B4" w:rsidTr="0093198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Автомобильная дорога по ул. Больничная – Чехова (проезд)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36 248 848 ОП МП 0063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446910, Самарская область, Шенталинский 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район, ж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ст. Шентала</w:t>
            </w:r>
          </w:p>
        </w:tc>
      </w:tr>
      <w:tr w:rsidR="004922DA" w:rsidRPr="009A61B4" w:rsidTr="0093198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Автомобильная дорога по ул. Гурьянова, 14 (проезд) до ул. Дачная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36 248 848 ОП МП 0064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446910, Самарская область, Шенталинский 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район, ж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ст. Шентала</w:t>
            </w:r>
          </w:p>
        </w:tc>
      </w:tr>
      <w:tr w:rsidR="004922DA" w:rsidRPr="009A61B4" w:rsidTr="0093198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Автомобильная дорога по ул. Гурьянова, 14  до ул. Гурьянова,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36 248 848 ОП МП 0065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446910, Самарская область, Шенталинский 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район, ж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ст. Шентала</w:t>
            </w:r>
          </w:p>
        </w:tc>
      </w:tr>
      <w:tr w:rsidR="004922DA" w:rsidRPr="009A61B4" w:rsidTr="0093198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Автомобильная дорога по ул. Гурьянова - Петрова - Дачная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36 248 848 ОП МП 0066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1,55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1,55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446910, Самарская область, Шенталинский 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район, ж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ст. Шентала</w:t>
            </w:r>
          </w:p>
        </w:tc>
      </w:tr>
      <w:tr w:rsidR="004922DA" w:rsidRPr="009A61B4" w:rsidTr="0093198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Автомобильная дорога по ул. Дачная (проулок)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36 248 848 ОП МП 0067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446910, Самарская область, Шенталинский 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район, ж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ст. Шентала</w:t>
            </w:r>
          </w:p>
        </w:tc>
      </w:tr>
      <w:tr w:rsidR="004922DA" w:rsidRPr="009A61B4" w:rsidTr="0093198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Автомобильная дорога по ул. Петрова, 23 до ул. Петрова, 1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36 248 848 ОП МП 0068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446910, Самарская область, Шенталинский 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район, ж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ст. Шентала</w:t>
            </w:r>
          </w:p>
        </w:tc>
      </w:tr>
      <w:tr w:rsidR="004922DA" w:rsidRPr="009A61B4" w:rsidTr="0093198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Автомобильная дорога по ул. 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Канашская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– Пугачева (через пекарню)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36 248 848 ОП МП 0069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446910, Самарская область, Шенталинский 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район, ж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ст. Шентала</w:t>
            </w:r>
          </w:p>
        </w:tc>
      </w:tr>
      <w:tr w:rsidR="004922DA" w:rsidRPr="009A61B4" w:rsidTr="0093198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Автомобильная дорога по ул. Пугачева – 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Канашская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, 61 (переулок)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36 248 848 ОП МП 0070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446910, Самарская область, Шенталинский 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район, ж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ст. Шентала</w:t>
            </w:r>
          </w:p>
        </w:tc>
      </w:tr>
      <w:tr w:rsidR="004922DA" w:rsidRPr="009A61B4" w:rsidTr="0093198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Автомобильная дорога по ул. Советская – Кирова (проулок)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36 248 848 ОП МП 0071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446910, Самарская область, Шенталинский 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район, ж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ст. Шентала</w:t>
            </w:r>
          </w:p>
        </w:tc>
      </w:tr>
      <w:tr w:rsidR="004922DA" w:rsidRPr="009A61B4" w:rsidTr="0093198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Пожарные проезды  между улицами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446910, Самарская область, Шенталинский 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район, ж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 xml:space="preserve"> ст. Шентала</w:t>
            </w:r>
          </w:p>
        </w:tc>
      </w:tr>
      <w:tr w:rsidR="004922DA" w:rsidRPr="009A61B4" w:rsidTr="0093198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DA" w:rsidRPr="009A61B4" w:rsidRDefault="004922DA" w:rsidP="009319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,600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DA" w:rsidRPr="009A61B4" w:rsidRDefault="004922DA" w:rsidP="009319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DA" w:rsidRPr="009A61B4" w:rsidRDefault="004922DA" w:rsidP="009319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27,2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DA" w:rsidRPr="009A61B4" w:rsidRDefault="004922DA" w:rsidP="009319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922DA" w:rsidRPr="009A61B4" w:rsidTr="0093198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A61B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4922DA" w:rsidRPr="009A61B4" w:rsidRDefault="004922DA" w:rsidP="004922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  <w:sectPr w:rsidR="004922DA" w:rsidRPr="009A61B4" w:rsidSect="000D1900">
          <w:pgSz w:w="16834" w:h="11909" w:orient="landscape"/>
          <w:pgMar w:top="1134" w:right="1134" w:bottom="567" w:left="1134" w:header="720" w:footer="720" w:gutter="0"/>
          <w:cols w:space="60"/>
          <w:noEndnote/>
        </w:sectPr>
      </w:pPr>
    </w:p>
    <w:p w:rsidR="004922DA" w:rsidRPr="009A61B4" w:rsidRDefault="004922DA" w:rsidP="004922DA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lastRenderedPageBreak/>
        <w:t>В границах населенных пунктов принята следующая градостроительная классификация улиц и дорог.</w:t>
      </w:r>
    </w:p>
    <w:p w:rsidR="004922DA" w:rsidRPr="009A61B4" w:rsidRDefault="004922DA" w:rsidP="004922D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 xml:space="preserve">Таблица </w:t>
      </w:r>
      <w:r>
        <w:rPr>
          <w:rFonts w:ascii="Times New Roman" w:hAnsi="Times New Roman"/>
          <w:color w:val="000000"/>
          <w:sz w:val="24"/>
          <w:szCs w:val="24"/>
        </w:rPr>
        <w:t>16</w:t>
      </w:r>
    </w:p>
    <w:p w:rsidR="004922DA" w:rsidRPr="009A61B4" w:rsidRDefault="004922DA" w:rsidP="004922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41" w:name="_Toc311398167"/>
      <w:bookmarkStart w:id="42" w:name="_Toc312493550"/>
      <w:bookmarkEnd w:id="41"/>
      <w:r w:rsidRPr="009A61B4">
        <w:rPr>
          <w:rFonts w:ascii="Times New Roman" w:hAnsi="Times New Roman"/>
          <w:b/>
          <w:color w:val="000000"/>
          <w:sz w:val="24"/>
          <w:szCs w:val="24"/>
        </w:rPr>
        <w:t>Классификация улично-дорожной сети</w:t>
      </w:r>
      <w:bookmarkEnd w:id="42"/>
      <w:r w:rsidRPr="009A61B4">
        <w:rPr>
          <w:rFonts w:ascii="Times New Roman" w:hAnsi="Times New Roman"/>
          <w:b/>
          <w:color w:val="000000"/>
          <w:sz w:val="24"/>
          <w:szCs w:val="24"/>
        </w:rPr>
        <w:t xml:space="preserve"> ж.д. ст. Шентала</w:t>
      </w:r>
    </w:p>
    <w:tbl>
      <w:tblPr>
        <w:tblW w:w="9581" w:type="dxa"/>
        <w:jc w:val="center"/>
        <w:tblInd w:w="-341" w:type="dxa"/>
        <w:tblLook w:val="0000"/>
      </w:tblPr>
      <w:tblGrid>
        <w:gridCol w:w="680"/>
        <w:gridCol w:w="1985"/>
        <w:gridCol w:w="2835"/>
        <w:gridCol w:w="4081"/>
      </w:tblGrid>
      <w:tr w:rsidR="004922DA" w:rsidRPr="009A61B4" w:rsidTr="00931984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A" w:rsidRPr="00486BFC" w:rsidRDefault="004922DA" w:rsidP="00931984">
            <w:pPr>
              <w:pStyle w:val="af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B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6BF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86BFC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86BF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A" w:rsidRPr="00486BFC" w:rsidRDefault="004922DA" w:rsidP="00931984">
            <w:pPr>
              <w:pStyle w:val="af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BFC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улиц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A" w:rsidRPr="00486BFC" w:rsidRDefault="004922DA" w:rsidP="00931984">
            <w:pPr>
              <w:pStyle w:val="af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BFC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A" w:rsidRPr="00486BFC" w:rsidRDefault="004922DA" w:rsidP="00931984">
            <w:pPr>
              <w:pStyle w:val="af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BF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улиц</w:t>
            </w:r>
          </w:p>
        </w:tc>
      </w:tr>
      <w:tr w:rsidR="004922DA" w:rsidRPr="009A61B4" w:rsidTr="00931984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A" w:rsidRPr="00486BFC" w:rsidRDefault="004922DA" w:rsidP="00931984">
            <w:pPr>
              <w:pStyle w:val="af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BF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A" w:rsidRPr="00486BFC" w:rsidRDefault="004922DA" w:rsidP="00931984">
            <w:pPr>
              <w:pStyle w:val="af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BFC">
              <w:rPr>
                <w:rFonts w:ascii="Times New Roman" w:hAnsi="Times New Roman"/>
                <w:color w:val="000000"/>
                <w:sz w:val="24"/>
                <w:szCs w:val="24"/>
              </w:rPr>
              <w:t>Поселковая дорога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A" w:rsidRPr="00486BFC" w:rsidRDefault="004922DA" w:rsidP="00931984">
            <w:pPr>
              <w:pStyle w:val="af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BFC">
              <w:rPr>
                <w:rFonts w:ascii="Times New Roman" w:hAnsi="Times New Roman"/>
                <w:color w:val="000000"/>
                <w:sz w:val="24"/>
                <w:szCs w:val="24"/>
              </w:rPr>
              <w:t>Связь сельского поселения с внешними дорогами общей сети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A" w:rsidRPr="00486BFC" w:rsidRDefault="004922DA" w:rsidP="00931984">
            <w:pPr>
              <w:pStyle w:val="af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BFC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486BFC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86B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арла Маркса, ул. Гагарина, часть ул. </w:t>
            </w:r>
            <w:proofErr w:type="spellStart"/>
            <w:r w:rsidRPr="00486BFC">
              <w:rPr>
                <w:rFonts w:ascii="Times New Roman" w:hAnsi="Times New Roman"/>
                <w:color w:val="000000"/>
                <w:sz w:val="24"/>
                <w:szCs w:val="24"/>
              </w:rPr>
              <w:t>Канашская</w:t>
            </w:r>
            <w:proofErr w:type="spellEnd"/>
          </w:p>
        </w:tc>
      </w:tr>
      <w:tr w:rsidR="004922DA" w:rsidRPr="009A61B4" w:rsidTr="00931984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A" w:rsidRPr="00486BFC" w:rsidRDefault="004922DA" w:rsidP="00931984">
            <w:pPr>
              <w:pStyle w:val="af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BF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A" w:rsidRPr="00486BFC" w:rsidRDefault="004922DA" w:rsidP="00931984">
            <w:pPr>
              <w:pStyle w:val="af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BFC">
              <w:rPr>
                <w:rFonts w:ascii="Times New Roman" w:hAnsi="Times New Roman"/>
                <w:color w:val="000000"/>
                <w:sz w:val="24"/>
                <w:szCs w:val="24"/>
              </w:rPr>
              <w:t>Главные улицы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A" w:rsidRPr="00486BFC" w:rsidRDefault="004922DA" w:rsidP="00931984">
            <w:pPr>
              <w:pStyle w:val="af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BFC">
              <w:rPr>
                <w:rFonts w:ascii="Times New Roman" w:hAnsi="Times New Roman"/>
                <w:color w:val="000000"/>
                <w:sz w:val="24"/>
                <w:szCs w:val="24"/>
              </w:rPr>
              <w:t>Связь жилых территорий с общественным центром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A" w:rsidRPr="00486BFC" w:rsidRDefault="004922DA" w:rsidP="00931984">
            <w:pPr>
              <w:pStyle w:val="af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86BFC">
              <w:rPr>
                <w:rFonts w:ascii="Times New Roman" w:hAnsi="Times New Roman"/>
                <w:color w:val="000000"/>
                <w:sz w:val="24"/>
                <w:szCs w:val="24"/>
              </w:rPr>
              <w:t>ул. Советская, ул. Куйбышева, ул. Больничная, ул. Шевченко, часть ул. Дачная, ул. Вокзальная</w:t>
            </w:r>
            <w:proofErr w:type="gramEnd"/>
          </w:p>
        </w:tc>
      </w:tr>
      <w:tr w:rsidR="004922DA" w:rsidRPr="009A61B4" w:rsidTr="00931984">
        <w:trPr>
          <w:cantSplit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2DA" w:rsidRPr="00486BFC" w:rsidRDefault="004922DA" w:rsidP="00931984">
            <w:pPr>
              <w:pStyle w:val="af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BF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4922DA" w:rsidRPr="00486BFC" w:rsidRDefault="004922DA" w:rsidP="00931984">
            <w:pPr>
              <w:pStyle w:val="af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2DA" w:rsidRPr="00486BFC" w:rsidRDefault="004922DA" w:rsidP="00931984">
            <w:pPr>
              <w:pStyle w:val="af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BFC">
              <w:rPr>
                <w:rFonts w:ascii="Times New Roman" w:hAnsi="Times New Roman"/>
                <w:color w:val="000000"/>
                <w:sz w:val="24"/>
                <w:szCs w:val="24"/>
              </w:rPr>
              <w:t>Улицы в жилой застройке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A" w:rsidRPr="00486BFC" w:rsidRDefault="004922DA" w:rsidP="00931984">
            <w:pPr>
              <w:pStyle w:val="af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A" w:rsidRPr="00486BFC" w:rsidRDefault="004922DA" w:rsidP="00931984">
            <w:pPr>
              <w:pStyle w:val="af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22DA" w:rsidRPr="009A61B4" w:rsidTr="00931984">
        <w:trPr>
          <w:cantSplit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2DA" w:rsidRPr="00486BFC" w:rsidRDefault="004922DA" w:rsidP="00931984">
            <w:pPr>
              <w:pStyle w:val="af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BFC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  <w:p w:rsidR="004922DA" w:rsidRPr="00486BFC" w:rsidRDefault="004922DA" w:rsidP="00931984">
            <w:pPr>
              <w:pStyle w:val="af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22DA" w:rsidRPr="00486BFC" w:rsidRDefault="004922DA" w:rsidP="00931984">
            <w:pPr>
              <w:pStyle w:val="af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22DA" w:rsidRPr="00486BFC" w:rsidRDefault="004922DA" w:rsidP="00931984">
            <w:pPr>
              <w:pStyle w:val="af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22DA" w:rsidRPr="00486BFC" w:rsidRDefault="004922DA" w:rsidP="00931984">
            <w:pPr>
              <w:pStyle w:val="af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A" w:rsidRPr="00486BFC" w:rsidRDefault="004922DA" w:rsidP="00931984">
            <w:pPr>
              <w:pStyle w:val="af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BFC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A" w:rsidRPr="00486BFC" w:rsidRDefault="004922DA" w:rsidP="00931984">
            <w:pPr>
              <w:pStyle w:val="af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BFC">
              <w:rPr>
                <w:rFonts w:ascii="Times New Roman" w:hAnsi="Times New Roman"/>
                <w:color w:val="000000"/>
                <w:sz w:val="24"/>
                <w:szCs w:val="24"/>
              </w:rPr>
              <w:t>Связь внутри жилых территорий и с главными улицами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A" w:rsidRPr="00486BFC" w:rsidRDefault="004922DA" w:rsidP="00931984">
            <w:pPr>
              <w:pStyle w:val="af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B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ул. Рабочая, ул. Промышленная, ул. Некрасова, ул. Фрунзе, ул. Победы, ул. Чкалова, ул. Калинина, ул. Пионерская, часть ул. </w:t>
            </w:r>
            <w:proofErr w:type="spellStart"/>
            <w:r w:rsidRPr="00486BFC">
              <w:rPr>
                <w:rFonts w:ascii="Times New Roman" w:hAnsi="Times New Roman"/>
                <w:color w:val="000000"/>
                <w:sz w:val="24"/>
                <w:szCs w:val="24"/>
              </w:rPr>
              <w:t>Канашская</w:t>
            </w:r>
            <w:proofErr w:type="spellEnd"/>
            <w:r w:rsidRPr="00486BFC">
              <w:rPr>
                <w:rFonts w:ascii="Times New Roman" w:hAnsi="Times New Roman"/>
                <w:color w:val="000000"/>
                <w:sz w:val="24"/>
                <w:szCs w:val="24"/>
              </w:rPr>
              <w:t>, ул. Спортивная, ул. Пугачева, ул. М. Горького, ул. Л. Толстого, ул. Чапаева, ул. Свердлова, ул. Садовая, ул</w:t>
            </w:r>
            <w:proofErr w:type="gramStart"/>
            <w:r w:rsidRPr="00486BFC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86B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рупской, ул. </w:t>
            </w:r>
            <w:proofErr w:type="spellStart"/>
            <w:r w:rsidRPr="00486BFC">
              <w:rPr>
                <w:rFonts w:ascii="Times New Roman" w:hAnsi="Times New Roman"/>
                <w:color w:val="000000"/>
                <w:sz w:val="24"/>
                <w:szCs w:val="24"/>
              </w:rPr>
              <w:t>Пищепрома</w:t>
            </w:r>
            <w:proofErr w:type="spellEnd"/>
            <w:r w:rsidRPr="00486BFC">
              <w:rPr>
                <w:rFonts w:ascii="Times New Roman" w:hAnsi="Times New Roman"/>
                <w:color w:val="000000"/>
                <w:sz w:val="24"/>
                <w:szCs w:val="24"/>
              </w:rPr>
              <w:t>, ул. Чехова, ул. Попова, ул. Ленина, ул. Журавлева, ул. Петрова, часть ул. Дачная, ул. №1, ул. № 2, часть ул. № 3, ул. №6, ул. №7</w:t>
            </w:r>
          </w:p>
        </w:tc>
      </w:tr>
      <w:tr w:rsidR="004922DA" w:rsidRPr="009A61B4" w:rsidTr="00931984">
        <w:trPr>
          <w:cantSplit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A" w:rsidRPr="00486BFC" w:rsidRDefault="004922DA" w:rsidP="00931984">
            <w:pPr>
              <w:pStyle w:val="af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BFC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A" w:rsidRPr="00486BFC" w:rsidRDefault="004922DA" w:rsidP="00931984">
            <w:pPr>
              <w:pStyle w:val="af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BFC">
              <w:rPr>
                <w:rFonts w:ascii="Times New Roman" w:hAnsi="Times New Roman"/>
                <w:color w:val="000000"/>
                <w:sz w:val="24"/>
                <w:szCs w:val="24"/>
              </w:rPr>
              <w:t>Второстепенные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A" w:rsidRPr="00486BFC" w:rsidRDefault="004922DA" w:rsidP="00931984">
            <w:pPr>
              <w:pStyle w:val="af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BFC">
              <w:rPr>
                <w:rFonts w:ascii="Times New Roman" w:hAnsi="Times New Roman"/>
                <w:color w:val="000000"/>
                <w:sz w:val="24"/>
                <w:szCs w:val="24"/>
              </w:rPr>
              <w:t>Связь между основными жилыми улицами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A" w:rsidRPr="00486BFC" w:rsidRDefault="004922DA" w:rsidP="00931984">
            <w:pPr>
              <w:pStyle w:val="af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BFC">
              <w:rPr>
                <w:rFonts w:ascii="Times New Roman" w:hAnsi="Times New Roman"/>
                <w:color w:val="000000"/>
                <w:sz w:val="24"/>
                <w:szCs w:val="24"/>
              </w:rPr>
              <w:t>ул. Мичурина, ул. Заводская, ул. Карьерная, ул. Хлебная, ул. Гончарова, ул. Лесная, ул. Сосновая, ул</w:t>
            </w:r>
            <w:proofErr w:type="gramStart"/>
            <w:r w:rsidRPr="00486BFC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86BFC">
              <w:rPr>
                <w:rFonts w:ascii="Times New Roman" w:hAnsi="Times New Roman"/>
                <w:color w:val="000000"/>
                <w:sz w:val="24"/>
                <w:szCs w:val="24"/>
              </w:rPr>
              <w:t>ервомайская, ул.Комсомольская, ул. Октябрьская, ул. Пушкина, ул. Кирпичная, ул. №4, ул. №5, часть ул. №3, ул. №8, ул.№9</w:t>
            </w:r>
          </w:p>
        </w:tc>
      </w:tr>
      <w:tr w:rsidR="004922DA" w:rsidRPr="009A61B4" w:rsidTr="00931984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A" w:rsidRPr="00486BFC" w:rsidRDefault="004922DA" w:rsidP="00931984">
            <w:pPr>
              <w:pStyle w:val="af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BF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A" w:rsidRPr="00486BFC" w:rsidRDefault="004922DA" w:rsidP="00931984">
            <w:pPr>
              <w:pStyle w:val="af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BFC">
              <w:rPr>
                <w:rFonts w:ascii="Times New Roman" w:hAnsi="Times New Roman"/>
                <w:color w:val="000000"/>
                <w:sz w:val="24"/>
                <w:szCs w:val="24"/>
              </w:rPr>
              <w:t>Проезд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A" w:rsidRPr="00486BFC" w:rsidRDefault="004922DA" w:rsidP="00931984">
            <w:pPr>
              <w:pStyle w:val="af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BFC">
              <w:rPr>
                <w:rFonts w:ascii="Times New Roman" w:hAnsi="Times New Roman"/>
                <w:color w:val="000000"/>
                <w:sz w:val="24"/>
                <w:szCs w:val="24"/>
              </w:rPr>
              <w:t>Связь жилых домов, расположенных в глубине квартала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A" w:rsidRPr="00486BFC" w:rsidRDefault="004922DA" w:rsidP="00931984">
            <w:pPr>
              <w:pStyle w:val="af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22DA" w:rsidRPr="009A61B4" w:rsidTr="00931984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A" w:rsidRPr="00486BFC" w:rsidRDefault="004922DA" w:rsidP="00931984">
            <w:pPr>
              <w:pStyle w:val="af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BF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A" w:rsidRPr="00486BFC" w:rsidRDefault="004922DA" w:rsidP="00931984">
            <w:pPr>
              <w:pStyle w:val="af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BFC">
              <w:rPr>
                <w:rFonts w:ascii="Times New Roman" w:hAnsi="Times New Roman"/>
                <w:color w:val="000000"/>
                <w:sz w:val="24"/>
                <w:szCs w:val="24"/>
              </w:rPr>
              <w:t>Хозяйственный проезд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A" w:rsidRPr="00486BFC" w:rsidRDefault="004922DA" w:rsidP="00931984">
            <w:pPr>
              <w:pStyle w:val="af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BFC">
              <w:rPr>
                <w:rFonts w:ascii="Times New Roman" w:hAnsi="Times New Roman"/>
                <w:color w:val="000000"/>
                <w:sz w:val="24"/>
                <w:szCs w:val="24"/>
              </w:rPr>
              <w:t>Прое</w:t>
            </w:r>
            <w:proofErr w:type="gramStart"/>
            <w:r w:rsidRPr="00486BFC">
              <w:rPr>
                <w:rFonts w:ascii="Times New Roman" w:hAnsi="Times New Roman"/>
                <w:color w:val="000000"/>
                <w:sz w:val="24"/>
                <w:szCs w:val="24"/>
              </w:rPr>
              <w:t>зд к пр</w:t>
            </w:r>
            <w:proofErr w:type="gramEnd"/>
            <w:r w:rsidRPr="00486BFC">
              <w:rPr>
                <w:rFonts w:ascii="Times New Roman" w:hAnsi="Times New Roman"/>
                <w:color w:val="000000"/>
                <w:sz w:val="24"/>
                <w:szCs w:val="24"/>
              </w:rPr>
              <w:t>иусадебным участкам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A" w:rsidRPr="00486BFC" w:rsidRDefault="004922DA" w:rsidP="00931984">
            <w:pPr>
              <w:pStyle w:val="af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922DA" w:rsidRPr="009A61B4" w:rsidRDefault="004922DA" w:rsidP="004922D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922DA" w:rsidRPr="009A61B4" w:rsidRDefault="004922DA" w:rsidP="004922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A61B4">
        <w:rPr>
          <w:rFonts w:ascii="Times New Roman" w:hAnsi="Times New Roman"/>
          <w:b/>
          <w:color w:val="000000"/>
          <w:sz w:val="24"/>
          <w:szCs w:val="24"/>
        </w:rPr>
        <w:t xml:space="preserve">Классификация улично-дорожной сети п. </w:t>
      </w:r>
      <w:proofErr w:type="gramStart"/>
      <w:r w:rsidRPr="009A61B4">
        <w:rPr>
          <w:rFonts w:ascii="Times New Roman" w:hAnsi="Times New Roman"/>
          <w:b/>
          <w:color w:val="000000"/>
          <w:sz w:val="24"/>
          <w:szCs w:val="24"/>
        </w:rPr>
        <w:t>Северный</w:t>
      </w:r>
      <w:proofErr w:type="gramEnd"/>
    </w:p>
    <w:p w:rsidR="004922DA" w:rsidRDefault="004922DA" w:rsidP="004922D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 xml:space="preserve">Таблица </w:t>
      </w:r>
      <w:r>
        <w:rPr>
          <w:rFonts w:ascii="Times New Roman" w:hAnsi="Times New Roman"/>
          <w:color w:val="000000"/>
          <w:sz w:val="24"/>
          <w:szCs w:val="24"/>
        </w:rPr>
        <w:t>17</w:t>
      </w:r>
    </w:p>
    <w:p w:rsidR="004922DA" w:rsidRPr="009A61B4" w:rsidRDefault="004922DA" w:rsidP="004922D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240" w:type="dxa"/>
        <w:jc w:val="center"/>
        <w:tblLook w:val="0000"/>
      </w:tblPr>
      <w:tblGrid>
        <w:gridCol w:w="599"/>
        <w:gridCol w:w="1929"/>
        <w:gridCol w:w="2944"/>
        <w:gridCol w:w="3768"/>
      </w:tblGrid>
      <w:tr w:rsidR="004922DA" w:rsidRPr="009A61B4" w:rsidTr="00931984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улиц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улиц</w:t>
            </w:r>
          </w:p>
        </w:tc>
      </w:tr>
      <w:tr w:rsidR="004922DA" w:rsidRPr="009A61B4" w:rsidTr="00931984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A" w:rsidRPr="00486BFC" w:rsidRDefault="004922DA" w:rsidP="00931984">
            <w:pPr>
              <w:pStyle w:val="af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BFC">
              <w:rPr>
                <w:rFonts w:ascii="Times New Roman" w:hAnsi="Times New Roman"/>
                <w:color w:val="000000"/>
                <w:sz w:val="24"/>
                <w:szCs w:val="24"/>
              </w:rPr>
              <w:t>Поселковая дорога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A" w:rsidRPr="00486BFC" w:rsidRDefault="004922DA" w:rsidP="00931984">
            <w:pPr>
              <w:pStyle w:val="af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BFC">
              <w:rPr>
                <w:rFonts w:ascii="Times New Roman" w:hAnsi="Times New Roman"/>
                <w:color w:val="000000"/>
                <w:sz w:val="24"/>
                <w:szCs w:val="24"/>
              </w:rPr>
              <w:t>Связь сельского поселения с внешними дорогами общей сети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Автодорога "</w:t>
            </w:r>
            <w:proofErr w:type="spellStart"/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Виловатое</w:t>
            </w:r>
            <w:proofErr w:type="spellEnd"/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Ж.д. ст</w:t>
            </w:r>
            <w:proofErr w:type="gramStart"/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.Ш</w:t>
            </w:r>
            <w:proofErr w:type="gramEnd"/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ентала" - </w:t>
            </w:r>
            <w:proofErr w:type="spellStart"/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Широченка</w:t>
            </w:r>
            <w:proofErr w:type="spellEnd"/>
          </w:p>
        </w:tc>
      </w:tr>
      <w:tr w:rsidR="004922DA" w:rsidRPr="009A61B4" w:rsidTr="00931984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Главные улицы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Связь жилых территорий с общественным центром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Улица Центральная </w:t>
            </w:r>
          </w:p>
        </w:tc>
      </w:tr>
      <w:tr w:rsidR="004922DA" w:rsidRPr="009A61B4" w:rsidTr="00931984">
        <w:trPr>
          <w:cantSplit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Улицы в жилой застройке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22DA" w:rsidRPr="009A61B4" w:rsidTr="00931984">
        <w:trPr>
          <w:cantSplit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Связь внутри жилых территорий и с главными улицами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Улица существ. №1, </w:t>
            </w:r>
          </w:p>
        </w:tc>
      </w:tr>
      <w:tr w:rsidR="004922DA" w:rsidRPr="009A61B4" w:rsidTr="00931984">
        <w:trPr>
          <w:cantSplit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Второстепенные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Связь между основными жилыми улицами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Проектир</w:t>
            </w:r>
            <w:proofErr w:type="spellEnd"/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. ул. № 2</w:t>
            </w:r>
          </w:p>
        </w:tc>
      </w:tr>
      <w:tr w:rsidR="004922DA" w:rsidRPr="009A61B4" w:rsidTr="00931984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Проезд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Связь жилых домов, расположенных в глубине квартала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22DA" w:rsidRPr="009A61B4" w:rsidTr="00931984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Хозяйственный проезд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Прое</w:t>
            </w:r>
            <w:proofErr w:type="gramStart"/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зд к пр</w:t>
            </w:r>
            <w:proofErr w:type="gramEnd"/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иусадебным участкам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922DA" w:rsidRPr="009A61B4" w:rsidRDefault="004922DA" w:rsidP="004922DA">
      <w:pPr>
        <w:pStyle w:val="ConsPlusNormal"/>
        <w:widowControl/>
        <w:ind w:firstLine="540"/>
        <w:rPr>
          <w:rFonts w:ascii="Times New Roman" w:hAnsi="Times New Roman" w:cs="Times New Roman"/>
          <w:color w:val="000000"/>
          <w:sz w:val="24"/>
        </w:rPr>
      </w:pPr>
    </w:p>
    <w:p w:rsidR="004922DA" w:rsidRDefault="004922DA" w:rsidP="004922DA">
      <w:pPr>
        <w:pStyle w:val="ConsPlusNormal"/>
        <w:widowControl/>
        <w:ind w:firstLine="540"/>
        <w:rPr>
          <w:rFonts w:ascii="Times New Roman" w:hAnsi="Times New Roman" w:cs="Times New Roman"/>
          <w:color w:val="000000"/>
          <w:sz w:val="24"/>
        </w:rPr>
      </w:pPr>
      <w:r w:rsidRPr="009A61B4">
        <w:rPr>
          <w:rFonts w:ascii="Times New Roman" w:hAnsi="Times New Roman" w:cs="Times New Roman"/>
          <w:color w:val="000000"/>
          <w:sz w:val="24"/>
        </w:rPr>
        <w:t>В настоящее время протяженность автомобильных дорог сельского поселения Шентала составляет  3</w:t>
      </w:r>
      <w:r>
        <w:rPr>
          <w:rFonts w:ascii="Times New Roman" w:hAnsi="Times New Roman" w:cs="Times New Roman"/>
          <w:color w:val="000000"/>
          <w:sz w:val="24"/>
        </w:rPr>
        <w:t>7</w:t>
      </w:r>
      <w:r w:rsidRPr="009A61B4"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 w:hAnsi="Times New Roman" w:cs="Times New Roman"/>
          <w:color w:val="000000"/>
          <w:sz w:val="24"/>
        </w:rPr>
        <w:t>6</w:t>
      </w:r>
      <w:r w:rsidRPr="009A61B4">
        <w:rPr>
          <w:rFonts w:ascii="Times New Roman" w:hAnsi="Times New Roman" w:cs="Times New Roman"/>
          <w:color w:val="000000"/>
          <w:sz w:val="24"/>
        </w:rPr>
        <w:t xml:space="preserve"> км, асфальтированных - </w:t>
      </w:r>
      <w:r w:rsidRPr="009A61B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9A61B4">
        <w:rPr>
          <w:rFonts w:ascii="Times New Roman" w:hAnsi="Times New Roman" w:cs="Times New Roman"/>
          <w:color w:val="000000"/>
          <w:sz w:val="24"/>
        </w:rPr>
        <w:t>1</w:t>
      </w:r>
      <w:r>
        <w:rPr>
          <w:rFonts w:ascii="Times New Roman" w:hAnsi="Times New Roman" w:cs="Times New Roman"/>
          <w:color w:val="000000"/>
          <w:sz w:val="24"/>
        </w:rPr>
        <w:t>2</w:t>
      </w:r>
      <w:r w:rsidRPr="009A61B4"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 w:hAnsi="Times New Roman" w:cs="Times New Roman"/>
          <w:color w:val="000000"/>
          <w:sz w:val="24"/>
        </w:rPr>
        <w:t>8</w:t>
      </w:r>
      <w:r w:rsidRPr="009A61B4">
        <w:rPr>
          <w:rFonts w:ascii="Times New Roman" w:hAnsi="Times New Roman" w:cs="Times New Roman"/>
          <w:color w:val="000000"/>
          <w:sz w:val="24"/>
        </w:rPr>
        <w:t xml:space="preserve"> км.</w:t>
      </w:r>
    </w:p>
    <w:p w:rsidR="004922DA" w:rsidRPr="005E207E" w:rsidRDefault="004922DA" w:rsidP="004922DA">
      <w:pPr>
        <w:pStyle w:val="ConsPlusNormal"/>
        <w:widowControl/>
        <w:ind w:firstLine="540"/>
        <w:rPr>
          <w:rFonts w:ascii="Times New Roman" w:hAnsi="Times New Roman" w:cs="Times New Roman"/>
          <w:color w:val="000000"/>
          <w:sz w:val="24"/>
        </w:rPr>
      </w:pPr>
      <w:r w:rsidRPr="009A61B4">
        <w:rPr>
          <w:rFonts w:ascii="Times New Roman" w:hAnsi="Times New Roman"/>
          <w:color w:val="000000"/>
          <w:sz w:val="24"/>
        </w:rPr>
        <w:t>Генеральным планом предусматривается развитие улично-дорожной сети:</w:t>
      </w:r>
    </w:p>
    <w:p w:rsidR="004922DA" w:rsidRPr="009A61B4" w:rsidRDefault="004922DA" w:rsidP="004922DA">
      <w:pPr>
        <w:widowControl w:val="0"/>
        <w:spacing w:after="0" w:line="240" w:lineRule="auto"/>
        <w:ind w:left="1188" w:right="-20"/>
        <w:jc w:val="center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4922DA" w:rsidRPr="009A61B4" w:rsidRDefault="004922DA" w:rsidP="004922DA">
      <w:pPr>
        <w:widowControl w:val="0"/>
        <w:spacing w:after="0" w:line="240" w:lineRule="auto"/>
        <w:ind w:left="1188" w:right="-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2</w:t>
      </w:r>
      <w:r w:rsidRPr="009A61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.5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</w:t>
      </w:r>
      <w:r w:rsidRPr="009A61B4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 w:rsidRPr="009A61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лиз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</w:t>
      </w:r>
      <w:r w:rsidRPr="009A61B4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с</w:t>
      </w:r>
      <w:r w:rsidRPr="009A61B4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та</w:t>
      </w:r>
      <w:r w:rsidRPr="009A61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ва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</w:t>
      </w:r>
      <w:r w:rsidRPr="009A61B4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к</w:t>
      </w:r>
      <w:r w:rsidRPr="009A61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т</w:t>
      </w:r>
      <w:r w:rsidRPr="009A61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а</w:t>
      </w:r>
      <w:r w:rsidRPr="009A61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нспор</w:t>
      </w:r>
      <w:r w:rsidRPr="009A61B4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т</w:t>
      </w:r>
      <w:r w:rsidRPr="009A61B4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9A61B4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ы</w:t>
      </w:r>
      <w:r w:rsidRPr="009A61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</w:t>
      </w:r>
      <w:r w:rsidRPr="009A61B4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</w:t>
      </w:r>
      <w:r w:rsidRPr="009A61B4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ед</w:t>
      </w:r>
      <w:r w:rsidRPr="009A61B4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ст</w:t>
      </w:r>
      <w:r w:rsidRPr="009A61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у</w:t>
      </w:r>
      <w:r w:rsidRPr="009A61B4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ро</w:t>
      </w:r>
      <w:r w:rsidRPr="009A61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вня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ав</w:t>
      </w:r>
      <w:r w:rsidRPr="009A61B4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то</w:t>
      </w:r>
      <w:r w:rsidRPr="009A61B4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м</w:t>
      </w:r>
      <w:r w:rsidRPr="009A61B4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били</w:t>
      </w:r>
      <w:r w:rsidRPr="009A61B4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з</w:t>
      </w:r>
      <w:r w:rsidRPr="009A61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ац</w:t>
      </w:r>
      <w:r w:rsidRPr="009A61B4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и</w:t>
      </w:r>
      <w:r w:rsidRPr="009A61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сельского поселения</w:t>
      </w:r>
      <w:r w:rsidRPr="009A61B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>Шентала</w:t>
      </w:r>
    </w:p>
    <w:p w:rsidR="004922DA" w:rsidRPr="009A61B4" w:rsidRDefault="004922DA" w:rsidP="004922D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DA" w:rsidRDefault="004922DA" w:rsidP="004922DA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>Легковыми автомобилями владеют 2419 граждан сельского поселения Шентала, уровень автомобилизации составляет 41,7%.</w:t>
      </w:r>
    </w:p>
    <w:p w:rsidR="004922DA" w:rsidRDefault="004922DA" w:rsidP="004922DA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61B4">
        <w:rPr>
          <w:rFonts w:ascii="Times New Roman" w:hAnsi="Times New Roman"/>
          <w:spacing w:val="-1"/>
          <w:sz w:val="24"/>
          <w:szCs w:val="24"/>
        </w:rPr>
        <w:t xml:space="preserve">Хранение автотранспорта на территории поселения осуществляется, в основном в гаражах, в пределах участков </w:t>
      </w:r>
      <w:r w:rsidRPr="009A61B4">
        <w:rPr>
          <w:rFonts w:ascii="Times New Roman" w:hAnsi="Times New Roman"/>
          <w:sz w:val="24"/>
          <w:szCs w:val="24"/>
        </w:rPr>
        <w:t>предприятий и на придомовых участках жителей поселения.</w:t>
      </w:r>
    </w:p>
    <w:p w:rsidR="004922DA" w:rsidRDefault="004922DA" w:rsidP="004922DA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61B4">
        <w:rPr>
          <w:rFonts w:ascii="Times New Roman" w:hAnsi="Times New Roman"/>
          <w:sz w:val="24"/>
          <w:szCs w:val="24"/>
        </w:rPr>
        <w:t>Гаражно-строительных кооперативов в поселении нет.</w:t>
      </w:r>
    </w:p>
    <w:p w:rsidR="004922DA" w:rsidRDefault="004922DA" w:rsidP="004922DA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61B4">
        <w:rPr>
          <w:rFonts w:ascii="Times New Roman" w:hAnsi="Times New Roman"/>
          <w:spacing w:val="-1"/>
          <w:sz w:val="24"/>
          <w:szCs w:val="24"/>
        </w:rPr>
        <w:t xml:space="preserve">В дальнейшем необходимо предусматривать организацию мест стоянок автомобилей возле зданий </w:t>
      </w:r>
      <w:r w:rsidRPr="009A61B4">
        <w:rPr>
          <w:rFonts w:ascii="Times New Roman" w:hAnsi="Times New Roman"/>
          <w:sz w:val="24"/>
          <w:szCs w:val="24"/>
        </w:rPr>
        <w:t>общественного назначения с учетом  прогнозируемого увеличения уровня автомобилизации населения.</w:t>
      </w:r>
    </w:p>
    <w:p w:rsidR="004922DA" w:rsidRDefault="004922DA" w:rsidP="004922D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A61B4">
        <w:rPr>
          <w:rFonts w:ascii="Times New Roman" w:hAnsi="Times New Roman"/>
          <w:sz w:val="24"/>
          <w:szCs w:val="24"/>
        </w:rPr>
        <w:t xml:space="preserve">Предполагается, что ведомственные и грузовые автомобили будут находиться на хранении в предусмотренных  пределах отведенных участков, </w:t>
      </w:r>
      <w:r w:rsidRPr="009A61B4">
        <w:rPr>
          <w:rFonts w:ascii="Times New Roman" w:hAnsi="Times New Roman"/>
          <w:spacing w:val="-1"/>
          <w:sz w:val="24"/>
          <w:szCs w:val="24"/>
        </w:rPr>
        <w:t xml:space="preserve">коммунально-складской и агропромышленной зоне поселения. Постоянное и временное хранение </w:t>
      </w:r>
      <w:r w:rsidRPr="009A61B4">
        <w:rPr>
          <w:rFonts w:ascii="Times New Roman" w:hAnsi="Times New Roman"/>
          <w:sz w:val="24"/>
          <w:szCs w:val="24"/>
        </w:rPr>
        <w:t>легковых автомобилей населения предусматривается в границах придомовых и приусадебных участков.</w:t>
      </w:r>
    </w:p>
    <w:p w:rsidR="004922DA" w:rsidRPr="005E207E" w:rsidRDefault="004922DA" w:rsidP="004922DA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DA" w:rsidRPr="009A61B4" w:rsidRDefault="004922DA" w:rsidP="004922D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2</w:t>
      </w:r>
      <w:r w:rsidRPr="009A61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.6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Х</w:t>
      </w:r>
      <w:r w:rsidRPr="009A61B4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а</w:t>
      </w:r>
      <w:r w:rsidRPr="009A61B4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актери</w:t>
      </w:r>
      <w:r w:rsidRPr="009A61B4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с</w:t>
      </w:r>
      <w:r w:rsidRPr="009A61B4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т</w:t>
      </w:r>
      <w:r w:rsidRPr="009A61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ика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раб</w:t>
      </w:r>
      <w:r w:rsidRPr="009A61B4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т</w:t>
      </w:r>
      <w:r w:rsidRPr="009A61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ы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</w:t>
      </w:r>
      <w:r w:rsidRPr="009A61B4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ра</w:t>
      </w:r>
      <w:r w:rsidRPr="009A61B4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9A61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спор</w:t>
      </w:r>
      <w:r w:rsidRPr="009A61B4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т</w:t>
      </w:r>
      <w:r w:rsidRPr="009A61B4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9A61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ых</w:t>
      </w:r>
      <w:r w:rsidRPr="009A61B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</w:t>
      </w:r>
      <w:r w:rsidRPr="009A61B4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ре</w:t>
      </w:r>
      <w:r w:rsidRPr="009A61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дс</w:t>
      </w:r>
      <w:r w:rsidRPr="009A61B4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т</w:t>
      </w:r>
      <w:r w:rsidRPr="009A61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б</w:t>
      </w:r>
      <w:r w:rsidRPr="009A61B4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щ</w:t>
      </w:r>
      <w:r w:rsidRPr="009A61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</w:t>
      </w:r>
      <w:r w:rsidRPr="009A61B4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г</w:t>
      </w:r>
      <w:r w:rsidRPr="009A61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 w:rsidRPr="009A61B4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льз</w:t>
      </w:r>
      <w:r w:rsidRPr="009A61B4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ва</w:t>
      </w:r>
      <w:r w:rsidRPr="009A61B4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9A61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ия,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в</w:t>
      </w:r>
      <w:r w:rsidRPr="009A61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</w:t>
      </w:r>
      <w:r w:rsidRPr="009A61B4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ю</w:t>
      </w:r>
      <w:r w:rsidRPr="009A61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</w:t>
      </w:r>
      <w:r w:rsidRPr="009A61B4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 w:rsidRPr="009A61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</w:t>
      </w:r>
      <w:r w:rsidRPr="009A61B4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а</w:t>
      </w:r>
      <w:r w:rsidRPr="009A61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</w:t>
      </w:r>
      <w:r w:rsidRPr="009A61B4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9A61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пасс</w:t>
      </w:r>
      <w:r w:rsidRPr="009A61B4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аж</w:t>
      </w:r>
      <w:r w:rsidRPr="009A61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иропотока</w:t>
      </w:r>
    </w:p>
    <w:p w:rsidR="004922DA" w:rsidRDefault="004922DA" w:rsidP="004922D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22DA" w:rsidRPr="009A61B4" w:rsidRDefault="004922DA" w:rsidP="004922D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61B4">
        <w:rPr>
          <w:rFonts w:ascii="Times New Roman" w:hAnsi="Times New Roman"/>
          <w:sz w:val="24"/>
          <w:szCs w:val="24"/>
        </w:rPr>
        <w:t xml:space="preserve">Транспорт - важнейшая составная часть инфраструктуры поселения, удовлетворяющая потребности всех отраслей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 Устойчивое и эффективное функционирование транспорта </w:t>
      </w:r>
      <w:r w:rsidRPr="009A61B4">
        <w:rPr>
          <w:rFonts w:ascii="Times New Roman" w:hAnsi="Times New Roman"/>
          <w:spacing w:val="-1"/>
          <w:sz w:val="24"/>
          <w:szCs w:val="24"/>
        </w:rPr>
        <w:t xml:space="preserve">является необходимым условием для полного удовлетворения потребностей населения в перевозках и </w:t>
      </w:r>
      <w:r w:rsidRPr="009A61B4">
        <w:rPr>
          <w:rFonts w:ascii="Times New Roman" w:hAnsi="Times New Roman"/>
          <w:sz w:val="24"/>
          <w:szCs w:val="24"/>
        </w:rPr>
        <w:t>успешной работы всех предприятий поселения.</w:t>
      </w:r>
    </w:p>
    <w:p w:rsidR="004922DA" w:rsidRPr="009A61B4" w:rsidRDefault="004922DA" w:rsidP="004922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61B4">
        <w:rPr>
          <w:rFonts w:ascii="Times New Roman" w:hAnsi="Times New Roman"/>
          <w:sz w:val="24"/>
          <w:szCs w:val="24"/>
        </w:rPr>
        <w:t>В границах населённых пунктов обеспечение населения общественным пассажирским транспортом не организовано. Связь с областным центром и населёнными пунктами соседних муниципальных районов осуществляется общественным пассажирским транспортом по маршрутам:</w:t>
      </w:r>
    </w:p>
    <w:p w:rsidR="004922DA" w:rsidRPr="009A61B4" w:rsidRDefault="004922DA" w:rsidP="004922D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9A61B4">
        <w:rPr>
          <w:rFonts w:ascii="Times New Roman" w:hAnsi="Times New Roman"/>
          <w:sz w:val="24"/>
          <w:szCs w:val="24"/>
        </w:rPr>
        <w:t>Таблица</w:t>
      </w:r>
      <w:r>
        <w:rPr>
          <w:rFonts w:ascii="Times New Roman" w:hAnsi="Times New Roman"/>
          <w:sz w:val="24"/>
          <w:szCs w:val="24"/>
        </w:rPr>
        <w:t xml:space="preserve"> 18</w:t>
      </w:r>
    </w:p>
    <w:tbl>
      <w:tblPr>
        <w:tblW w:w="9549" w:type="dxa"/>
        <w:jc w:val="center"/>
        <w:tblLook w:val="0000"/>
      </w:tblPr>
      <w:tblGrid>
        <w:gridCol w:w="771"/>
        <w:gridCol w:w="6651"/>
        <w:gridCol w:w="2127"/>
      </w:tblGrid>
      <w:tr w:rsidR="004922DA" w:rsidRPr="009A61B4" w:rsidTr="00931984">
        <w:trPr>
          <w:trHeight w:val="590"/>
          <w:tblHeader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2DA" w:rsidRPr="009A61B4" w:rsidRDefault="004922DA" w:rsidP="00931984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2DA" w:rsidRPr="009A61B4" w:rsidRDefault="004922DA" w:rsidP="00931984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922DA" w:rsidRPr="009A61B4" w:rsidRDefault="004922DA" w:rsidP="00931984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2DA" w:rsidRPr="009A61B4" w:rsidRDefault="004922DA" w:rsidP="00931984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Исходный и конечный пункт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2DA" w:rsidRPr="009A61B4" w:rsidRDefault="004922DA" w:rsidP="00931984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4922DA" w:rsidRPr="009A61B4" w:rsidRDefault="004922DA" w:rsidP="00931984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рейсов</w:t>
            </w:r>
          </w:p>
        </w:tc>
      </w:tr>
      <w:tr w:rsidR="004922DA" w:rsidRPr="009A61B4" w:rsidTr="00931984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A" w:rsidRPr="009A61B4" w:rsidRDefault="004922DA" w:rsidP="00931984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A" w:rsidRPr="009A61B4" w:rsidRDefault="004922DA" w:rsidP="00931984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Шентала - Самара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A" w:rsidRPr="009A61B4" w:rsidRDefault="004922DA" w:rsidP="00931984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3 раза в сутки</w:t>
            </w:r>
          </w:p>
        </w:tc>
      </w:tr>
      <w:tr w:rsidR="004922DA" w:rsidRPr="009A61B4" w:rsidTr="00931984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A" w:rsidRPr="009A61B4" w:rsidRDefault="004922DA" w:rsidP="00931984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A" w:rsidRPr="009A61B4" w:rsidRDefault="004922DA" w:rsidP="00931984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Лениногорск-Шентала-Самара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A" w:rsidRPr="009A61B4" w:rsidRDefault="004922DA" w:rsidP="00931984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1 раз в сутки</w:t>
            </w:r>
          </w:p>
        </w:tc>
      </w:tr>
      <w:tr w:rsidR="004922DA" w:rsidRPr="009A61B4" w:rsidTr="00931984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A" w:rsidRPr="009A61B4" w:rsidRDefault="004922DA" w:rsidP="00931984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A" w:rsidRPr="009A61B4" w:rsidRDefault="004922DA" w:rsidP="00931984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Нижнекамск-Шентала-Самара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A" w:rsidRPr="009A61B4" w:rsidRDefault="004922DA" w:rsidP="00931984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1 раз в сутки</w:t>
            </w:r>
          </w:p>
        </w:tc>
      </w:tr>
      <w:tr w:rsidR="004922DA" w:rsidRPr="009A61B4" w:rsidTr="00931984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A" w:rsidRPr="009A61B4" w:rsidRDefault="004922DA" w:rsidP="00931984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A" w:rsidRPr="009A61B4" w:rsidRDefault="004922DA" w:rsidP="00931984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Шентала-Тольятти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DA" w:rsidRPr="009A61B4" w:rsidRDefault="004922DA" w:rsidP="00931984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1 раз в сутки</w:t>
            </w:r>
          </w:p>
        </w:tc>
      </w:tr>
    </w:tbl>
    <w:p w:rsidR="004922DA" w:rsidRPr="009A61B4" w:rsidRDefault="004922DA" w:rsidP="004922D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4922DA" w:rsidRPr="009A61B4" w:rsidRDefault="004922DA" w:rsidP="004922D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9A61B4">
        <w:rPr>
          <w:rFonts w:ascii="Times New Roman" w:hAnsi="Times New Roman"/>
          <w:sz w:val="24"/>
          <w:szCs w:val="24"/>
        </w:rPr>
        <w:t xml:space="preserve">Автостанция расположена на ул. Вокзальной, в центральной части ст. Шентала. </w:t>
      </w:r>
      <w:proofErr w:type="gramEnd"/>
    </w:p>
    <w:p w:rsidR="004922DA" w:rsidRPr="005E207E" w:rsidRDefault="004922DA" w:rsidP="004922D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A61B4">
        <w:rPr>
          <w:rFonts w:ascii="Times New Roman" w:hAnsi="Times New Roman"/>
          <w:sz w:val="24"/>
          <w:szCs w:val="24"/>
        </w:rPr>
        <w:t xml:space="preserve">На территории сельского поселения Шентала  автотранспортные предприятия отсутствуют. </w:t>
      </w:r>
      <w:r w:rsidRPr="009A61B4">
        <w:rPr>
          <w:rFonts w:ascii="Times New Roman" w:hAnsi="Times New Roman"/>
          <w:spacing w:val="-1"/>
          <w:sz w:val="24"/>
          <w:szCs w:val="24"/>
        </w:rPr>
        <w:t>Большинство целевых передвижений в поселении приходится на личный автотранспорт и службы «Такси»</w:t>
      </w:r>
    </w:p>
    <w:p w:rsidR="004922DA" w:rsidRPr="009A61B4" w:rsidRDefault="004922DA" w:rsidP="004922D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DA" w:rsidRPr="009A61B4" w:rsidRDefault="004922DA" w:rsidP="004922DA">
      <w:pPr>
        <w:widowControl w:val="0"/>
        <w:spacing w:after="0" w:line="240" w:lineRule="auto"/>
        <w:ind w:left="717" w:right="-20"/>
        <w:jc w:val="center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2.7 Характеристика условий не моторизированного (пешеходного и велосипедного) передвижения</w:t>
      </w:r>
    </w:p>
    <w:p w:rsidR="004922DA" w:rsidRPr="009A61B4" w:rsidRDefault="004922DA" w:rsidP="004922DA">
      <w:pPr>
        <w:shd w:val="clear" w:color="auto" w:fill="FFFFFF"/>
        <w:spacing w:after="0" w:line="240" w:lineRule="auto"/>
        <w:ind w:right="461" w:firstLine="708"/>
        <w:jc w:val="both"/>
        <w:rPr>
          <w:rFonts w:ascii="Times New Roman" w:hAnsi="Times New Roman"/>
          <w:sz w:val="24"/>
          <w:szCs w:val="24"/>
        </w:rPr>
      </w:pPr>
      <w:r w:rsidRPr="009A61B4">
        <w:rPr>
          <w:rFonts w:ascii="Times New Roman" w:hAnsi="Times New Roman"/>
          <w:spacing w:val="-1"/>
          <w:sz w:val="24"/>
          <w:szCs w:val="24"/>
        </w:rPr>
        <w:t xml:space="preserve">Улично-дорожная сеть является основным образующим элементом транспортной, инженерной и социальной инфраструктуры населенных пунктов. Развитие дорожной сети и инфраструктурных </w:t>
      </w:r>
      <w:r w:rsidRPr="009A61B4">
        <w:rPr>
          <w:rFonts w:ascii="Times New Roman" w:hAnsi="Times New Roman"/>
          <w:sz w:val="24"/>
          <w:szCs w:val="24"/>
        </w:rPr>
        <w:t>объектов в комплексном развитии поселения является одним из наиболее социально-значимых вопросов.</w:t>
      </w:r>
    </w:p>
    <w:p w:rsidR="004922DA" w:rsidRDefault="004922DA" w:rsidP="004922DA">
      <w:pPr>
        <w:shd w:val="clear" w:color="auto" w:fill="FFFFFF"/>
        <w:spacing w:after="0" w:line="240" w:lineRule="auto"/>
        <w:ind w:right="461" w:firstLine="708"/>
        <w:jc w:val="both"/>
        <w:rPr>
          <w:rFonts w:ascii="Times New Roman" w:hAnsi="Times New Roman"/>
          <w:sz w:val="24"/>
          <w:szCs w:val="24"/>
        </w:rPr>
      </w:pPr>
      <w:r w:rsidRPr="009A61B4">
        <w:rPr>
          <w:rFonts w:ascii="Times New Roman" w:hAnsi="Times New Roman"/>
          <w:sz w:val="24"/>
          <w:szCs w:val="24"/>
        </w:rPr>
        <w:t xml:space="preserve">На территории сельского поселения Шентала имеются пешеходные тротуары, всего пешеходных переходов обозначенных горизонтальной разметкой 16  из них 5 дополнительно оборудованы светофорами. </w:t>
      </w:r>
    </w:p>
    <w:p w:rsidR="004922DA" w:rsidRPr="009A61B4" w:rsidRDefault="004922DA" w:rsidP="004922DA">
      <w:pPr>
        <w:shd w:val="clear" w:color="auto" w:fill="FFFFFF"/>
        <w:spacing w:after="0" w:line="240" w:lineRule="auto"/>
        <w:ind w:right="461" w:firstLine="708"/>
        <w:jc w:val="both"/>
        <w:rPr>
          <w:rFonts w:ascii="Times New Roman" w:hAnsi="Times New Roman"/>
          <w:sz w:val="24"/>
          <w:szCs w:val="24"/>
        </w:rPr>
      </w:pPr>
      <w:r w:rsidRPr="009A61B4">
        <w:rPr>
          <w:rFonts w:ascii="Times New Roman" w:hAnsi="Times New Roman"/>
          <w:spacing w:val="-1"/>
          <w:sz w:val="24"/>
          <w:szCs w:val="24"/>
        </w:rPr>
        <w:t xml:space="preserve">Основная  часть автомобильных дорог в сельском поселении  имеет асфальтовое и грунтощебеночное </w:t>
      </w:r>
      <w:r w:rsidRPr="009A61B4">
        <w:rPr>
          <w:rFonts w:ascii="Times New Roman" w:hAnsi="Times New Roman"/>
          <w:sz w:val="24"/>
          <w:szCs w:val="24"/>
        </w:rPr>
        <w:t>покрытие.</w:t>
      </w:r>
    </w:p>
    <w:p w:rsidR="004922DA" w:rsidRDefault="004922DA" w:rsidP="004922DA">
      <w:pPr>
        <w:shd w:val="clear" w:color="auto" w:fill="FFFFFF"/>
        <w:spacing w:after="0" w:line="240" w:lineRule="auto"/>
        <w:ind w:left="62" w:firstLine="646"/>
        <w:rPr>
          <w:rFonts w:ascii="Times New Roman" w:hAnsi="Times New Roman"/>
          <w:sz w:val="24"/>
          <w:szCs w:val="24"/>
        </w:rPr>
      </w:pPr>
      <w:r w:rsidRPr="009A61B4">
        <w:rPr>
          <w:rFonts w:ascii="Times New Roman" w:hAnsi="Times New Roman"/>
          <w:spacing w:val="-1"/>
          <w:sz w:val="24"/>
          <w:szCs w:val="24"/>
        </w:rPr>
        <w:t xml:space="preserve">В соответствии с определенными выше приоритетами развития транспортного комплекса сельского </w:t>
      </w:r>
      <w:r w:rsidRPr="009A61B4">
        <w:rPr>
          <w:rFonts w:ascii="Times New Roman" w:hAnsi="Times New Roman"/>
          <w:sz w:val="24"/>
          <w:szCs w:val="24"/>
        </w:rPr>
        <w:t>поселения проектом Программой предусмотрены нижеописанные мероприятия по оптимизации улично-дорожной сети.</w:t>
      </w:r>
    </w:p>
    <w:p w:rsidR="004922DA" w:rsidRDefault="004922DA" w:rsidP="004922DA">
      <w:pPr>
        <w:shd w:val="clear" w:color="auto" w:fill="FFFFFF"/>
        <w:spacing w:after="0" w:line="240" w:lineRule="auto"/>
        <w:ind w:left="62" w:firstLine="646"/>
        <w:rPr>
          <w:rFonts w:ascii="Times New Roman" w:hAnsi="Times New Roman"/>
          <w:sz w:val="24"/>
          <w:szCs w:val="24"/>
        </w:rPr>
      </w:pPr>
      <w:r w:rsidRPr="009A61B4">
        <w:rPr>
          <w:rFonts w:ascii="Times New Roman" w:hAnsi="Times New Roman"/>
          <w:spacing w:val="-1"/>
          <w:sz w:val="24"/>
          <w:szCs w:val="24"/>
        </w:rPr>
        <w:t xml:space="preserve">Программой даются предложения по формированию  улично-дорожной сети в </w:t>
      </w:r>
      <w:r w:rsidRPr="009A61B4">
        <w:rPr>
          <w:rFonts w:ascii="Times New Roman" w:hAnsi="Times New Roman"/>
          <w:sz w:val="24"/>
          <w:szCs w:val="24"/>
        </w:rPr>
        <w:t>соответствие с нормативами.</w:t>
      </w:r>
    </w:p>
    <w:p w:rsidR="004922DA" w:rsidRDefault="004922DA" w:rsidP="004922DA">
      <w:pPr>
        <w:shd w:val="clear" w:color="auto" w:fill="FFFFFF"/>
        <w:spacing w:after="0" w:line="240" w:lineRule="auto"/>
        <w:ind w:left="62" w:firstLine="646"/>
        <w:rPr>
          <w:rFonts w:ascii="Times New Roman" w:hAnsi="Times New Roman"/>
          <w:sz w:val="24"/>
          <w:szCs w:val="24"/>
        </w:rPr>
      </w:pPr>
      <w:r w:rsidRPr="009A61B4">
        <w:rPr>
          <w:rFonts w:ascii="Times New Roman" w:hAnsi="Times New Roman"/>
          <w:spacing w:val="-1"/>
          <w:sz w:val="24"/>
          <w:szCs w:val="24"/>
        </w:rPr>
        <w:t xml:space="preserve">Основные расчетные параметры уличной сети в пределах сельского </w:t>
      </w:r>
      <w:r w:rsidRPr="009A61B4">
        <w:rPr>
          <w:rFonts w:ascii="Times New Roman" w:hAnsi="Times New Roman"/>
          <w:sz w:val="24"/>
          <w:szCs w:val="24"/>
        </w:rPr>
        <w:t>поселения  принимаются в соответствии со СП 42.13330.2011 «Градостроительство. Планировка и застройка городских и сельских поселений».</w:t>
      </w:r>
    </w:p>
    <w:p w:rsidR="004922DA" w:rsidRDefault="004922DA" w:rsidP="004922DA">
      <w:pPr>
        <w:shd w:val="clear" w:color="auto" w:fill="FFFFFF"/>
        <w:spacing w:after="0" w:line="240" w:lineRule="auto"/>
        <w:ind w:left="62" w:firstLine="646"/>
        <w:rPr>
          <w:rFonts w:ascii="Times New Roman" w:hAnsi="Times New Roman"/>
          <w:sz w:val="24"/>
          <w:szCs w:val="24"/>
        </w:rPr>
      </w:pPr>
      <w:r w:rsidRPr="009A61B4">
        <w:rPr>
          <w:rFonts w:ascii="Times New Roman" w:hAnsi="Times New Roman"/>
          <w:spacing w:val="-1"/>
          <w:sz w:val="24"/>
          <w:szCs w:val="24"/>
        </w:rPr>
        <w:t xml:space="preserve">В основу построения улично-дорожной сети положена идея увеличения числа связей между существующими и планируемыми районами села и включение улично-дорожной сети поселений  в </w:t>
      </w:r>
      <w:r w:rsidRPr="009A61B4">
        <w:rPr>
          <w:rFonts w:ascii="Times New Roman" w:hAnsi="Times New Roman"/>
          <w:sz w:val="24"/>
          <w:szCs w:val="24"/>
        </w:rPr>
        <w:t>автодорожную систему региона.</w:t>
      </w:r>
    </w:p>
    <w:p w:rsidR="004922DA" w:rsidRDefault="004922DA" w:rsidP="004922DA">
      <w:pPr>
        <w:shd w:val="clear" w:color="auto" w:fill="FFFFFF"/>
        <w:spacing w:after="0" w:line="240" w:lineRule="auto"/>
        <w:ind w:left="62" w:firstLine="646"/>
        <w:rPr>
          <w:rFonts w:ascii="Times New Roman" w:hAnsi="Times New Roman"/>
          <w:sz w:val="24"/>
          <w:szCs w:val="24"/>
        </w:rPr>
      </w:pPr>
      <w:r w:rsidRPr="009A61B4">
        <w:rPr>
          <w:rFonts w:ascii="Times New Roman" w:hAnsi="Times New Roman"/>
          <w:spacing w:val="-1"/>
          <w:sz w:val="24"/>
          <w:szCs w:val="24"/>
        </w:rPr>
        <w:t xml:space="preserve">В соответствии с уровнем в иерархии улиц должен быть выполнен поперечный профиль каждой из </w:t>
      </w:r>
      <w:r w:rsidRPr="009A61B4">
        <w:rPr>
          <w:rFonts w:ascii="Times New Roman" w:hAnsi="Times New Roman"/>
          <w:sz w:val="24"/>
          <w:szCs w:val="24"/>
        </w:rPr>
        <w:t>них.</w:t>
      </w:r>
    </w:p>
    <w:p w:rsidR="004922DA" w:rsidRDefault="004922DA" w:rsidP="004922DA">
      <w:pPr>
        <w:shd w:val="clear" w:color="auto" w:fill="FFFFFF"/>
        <w:spacing w:after="0" w:line="240" w:lineRule="auto"/>
        <w:ind w:left="62" w:firstLine="646"/>
        <w:rPr>
          <w:rFonts w:ascii="Times New Roman" w:hAnsi="Times New Roman"/>
          <w:sz w:val="24"/>
          <w:szCs w:val="24"/>
        </w:rPr>
      </w:pPr>
      <w:r w:rsidRPr="009A61B4">
        <w:rPr>
          <w:rFonts w:ascii="Times New Roman" w:hAnsi="Times New Roman"/>
          <w:sz w:val="24"/>
          <w:szCs w:val="24"/>
        </w:rPr>
        <w:t xml:space="preserve">В  генеральном плане приведены проектируемые поперечные профили улиц и дорог </w:t>
      </w:r>
      <w:r w:rsidRPr="009A61B4">
        <w:rPr>
          <w:rFonts w:ascii="Times New Roman" w:hAnsi="Times New Roman"/>
          <w:spacing w:val="-1"/>
          <w:sz w:val="24"/>
          <w:szCs w:val="24"/>
        </w:rPr>
        <w:t xml:space="preserve">населенного пункта. Поперечные профили, приведенные в составе текстовых материалов, и схемы развязок, приведенные на основном чертеже, рассматриваются как регламентирующие положения </w:t>
      </w:r>
      <w:r w:rsidRPr="009A61B4">
        <w:rPr>
          <w:rFonts w:ascii="Times New Roman" w:hAnsi="Times New Roman"/>
          <w:sz w:val="24"/>
          <w:szCs w:val="24"/>
        </w:rPr>
        <w:t>при проведении дальнейших работ по планировке территории, проектированию дорог и могут уточняться. Неизменными должны остаться ширина проезжих частей, типы развязок и основные направления движения. При подготовке комплексной транспортной схемы муниципального образования эти поперечные профили и схемы развязок могут быть откорректированы.</w:t>
      </w:r>
    </w:p>
    <w:p w:rsidR="004922DA" w:rsidRDefault="004922DA" w:rsidP="004922DA">
      <w:pPr>
        <w:shd w:val="clear" w:color="auto" w:fill="FFFFFF"/>
        <w:spacing w:after="0" w:line="240" w:lineRule="auto"/>
        <w:ind w:left="62" w:firstLine="646"/>
        <w:rPr>
          <w:rFonts w:ascii="Times New Roman" w:hAnsi="Times New Roman"/>
          <w:sz w:val="24"/>
          <w:szCs w:val="24"/>
        </w:rPr>
      </w:pPr>
      <w:r w:rsidRPr="009A61B4">
        <w:rPr>
          <w:rFonts w:ascii="Times New Roman" w:hAnsi="Times New Roman"/>
          <w:sz w:val="24"/>
          <w:szCs w:val="24"/>
        </w:rPr>
        <w:t xml:space="preserve">При проектировании улиц и дорог в районах нового жилищного строительства необходимо соблюдать проектную ширину улиц в красных линиях, что позволит избежать в дальнейшем реализации дорогостоящих мероприятий по изъятию земельных участков и сноса объектов </w:t>
      </w:r>
      <w:r w:rsidRPr="009A61B4">
        <w:rPr>
          <w:rFonts w:ascii="Times New Roman" w:hAnsi="Times New Roman"/>
          <w:spacing w:val="-1"/>
          <w:sz w:val="24"/>
          <w:szCs w:val="24"/>
        </w:rPr>
        <w:t xml:space="preserve">капитального строительства с целью расширения улиц. Проектируемые улицы должны </w:t>
      </w:r>
      <w:proofErr w:type="gramStart"/>
      <w:r w:rsidRPr="009A61B4">
        <w:rPr>
          <w:rFonts w:ascii="Times New Roman" w:hAnsi="Times New Roman"/>
          <w:spacing w:val="-1"/>
          <w:sz w:val="24"/>
          <w:szCs w:val="24"/>
        </w:rPr>
        <w:t>размещаться</w:t>
      </w:r>
      <w:proofErr w:type="gramEnd"/>
      <w:r w:rsidRPr="009A61B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A61B4">
        <w:rPr>
          <w:rFonts w:ascii="Times New Roman" w:hAnsi="Times New Roman"/>
          <w:sz w:val="24"/>
          <w:szCs w:val="24"/>
        </w:rPr>
        <w:t>таким образом на рельефе, чтобы было выполнено требование соблюдения нормативных уклонов. Необходимо уделять особое внимание проектированию и строительству основных улиц в условиях наличия сложных геоморфологических факторов.</w:t>
      </w:r>
    </w:p>
    <w:p w:rsidR="004922DA" w:rsidRDefault="004922DA" w:rsidP="004922DA">
      <w:pPr>
        <w:shd w:val="clear" w:color="auto" w:fill="FFFFFF"/>
        <w:spacing w:after="0" w:line="240" w:lineRule="auto"/>
        <w:ind w:left="62" w:firstLine="646"/>
        <w:rPr>
          <w:rFonts w:ascii="Times New Roman" w:hAnsi="Times New Roman"/>
          <w:sz w:val="24"/>
          <w:szCs w:val="24"/>
        </w:rPr>
      </w:pPr>
      <w:r w:rsidRPr="009A61B4">
        <w:rPr>
          <w:rFonts w:ascii="Times New Roman" w:hAnsi="Times New Roman"/>
          <w:spacing w:val="-1"/>
          <w:sz w:val="24"/>
          <w:szCs w:val="24"/>
        </w:rPr>
        <w:lastRenderedPageBreak/>
        <w:t xml:space="preserve">Программой предлагается формирование на территории  сельского поселения Шентала </w:t>
      </w:r>
      <w:r w:rsidRPr="009A61B4">
        <w:rPr>
          <w:rFonts w:ascii="Times New Roman" w:hAnsi="Times New Roman"/>
          <w:sz w:val="24"/>
          <w:szCs w:val="24"/>
        </w:rPr>
        <w:t>системы основных улиц.</w:t>
      </w:r>
    </w:p>
    <w:p w:rsidR="004922DA" w:rsidRPr="009A61B4" w:rsidRDefault="004922DA" w:rsidP="004922DA">
      <w:pPr>
        <w:shd w:val="clear" w:color="auto" w:fill="FFFFFF"/>
        <w:spacing w:after="0" w:line="240" w:lineRule="auto"/>
        <w:ind w:left="62" w:firstLine="646"/>
        <w:rPr>
          <w:rFonts w:ascii="Times New Roman" w:hAnsi="Times New Roman"/>
          <w:sz w:val="24"/>
          <w:szCs w:val="24"/>
        </w:rPr>
      </w:pPr>
      <w:r w:rsidRPr="009A61B4">
        <w:rPr>
          <w:rFonts w:ascii="Times New Roman" w:hAnsi="Times New Roman"/>
          <w:spacing w:val="-1"/>
          <w:sz w:val="24"/>
          <w:szCs w:val="24"/>
        </w:rPr>
        <w:t xml:space="preserve">Основные улицы формируют планировочный каркас  населенного  пункта, по ним осуществляются </w:t>
      </w:r>
      <w:r w:rsidRPr="009A61B4">
        <w:rPr>
          <w:rFonts w:ascii="Times New Roman" w:hAnsi="Times New Roman"/>
          <w:sz w:val="24"/>
          <w:szCs w:val="24"/>
        </w:rPr>
        <w:t>основные связи между различными частями населенного пункта, движение общественного транспорта.</w:t>
      </w:r>
    </w:p>
    <w:p w:rsidR="004922DA" w:rsidRDefault="004922DA" w:rsidP="004922DA">
      <w:pPr>
        <w:shd w:val="clear" w:color="auto" w:fill="FFFFFF"/>
        <w:spacing w:after="0" w:line="240" w:lineRule="auto"/>
        <w:ind w:right="230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4922DA" w:rsidRDefault="004922DA" w:rsidP="004922DA">
      <w:pPr>
        <w:shd w:val="clear" w:color="auto" w:fill="FFFFFF"/>
        <w:spacing w:after="0" w:line="240" w:lineRule="auto"/>
        <w:ind w:right="230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4922DA" w:rsidRDefault="004922DA" w:rsidP="004922DA">
      <w:pPr>
        <w:shd w:val="clear" w:color="auto" w:fill="FFFFFF"/>
        <w:spacing w:after="0" w:line="240" w:lineRule="auto"/>
        <w:ind w:right="230"/>
        <w:jc w:val="center"/>
        <w:rPr>
          <w:rFonts w:ascii="Times New Roman" w:hAnsi="Times New Roman"/>
          <w:b/>
          <w:bCs/>
          <w:sz w:val="24"/>
          <w:szCs w:val="24"/>
        </w:rPr>
      </w:pPr>
      <w:r w:rsidRPr="009A61B4">
        <w:rPr>
          <w:rFonts w:ascii="Times New Roman" w:hAnsi="Times New Roman"/>
          <w:b/>
          <w:bCs/>
          <w:spacing w:val="-6"/>
          <w:sz w:val="24"/>
          <w:szCs w:val="24"/>
        </w:rPr>
        <w:t xml:space="preserve">Создание системы пешеходных улиц. Обеспечение без барьерной среды для </w:t>
      </w:r>
      <w:r w:rsidRPr="009A61B4">
        <w:rPr>
          <w:rFonts w:ascii="Times New Roman" w:hAnsi="Times New Roman"/>
          <w:b/>
          <w:bCs/>
          <w:sz w:val="24"/>
          <w:szCs w:val="24"/>
        </w:rPr>
        <w:t>лиц с ограниченными возможностями.</w:t>
      </w:r>
    </w:p>
    <w:p w:rsidR="004922DA" w:rsidRPr="009A61B4" w:rsidRDefault="004922DA" w:rsidP="004922DA">
      <w:pPr>
        <w:shd w:val="clear" w:color="auto" w:fill="FFFFFF"/>
        <w:spacing w:after="0" w:line="240" w:lineRule="auto"/>
        <w:ind w:right="230"/>
        <w:jc w:val="center"/>
        <w:rPr>
          <w:rFonts w:ascii="Times New Roman" w:hAnsi="Times New Roman"/>
          <w:sz w:val="24"/>
          <w:szCs w:val="24"/>
        </w:rPr>
      </w:pPr>
    </w:p>
    <w:p w:rsidR="004922DA" w:rsidRDefault="004922DA" w:rsidP="004922DA">
      <w:pPr>
        <w:shd w:val="clear" w:color="auto" w:fill="FFFFFF"/>
        <w:spacing w:after="0" w:line="240" w:lineRule="auto"/>
        <w:ind w:right="230" w:firstLine="708"/>
        <w:jc w:val="both"/>
        <w:rPr>
          <w:rFonts w:ascii="Times New Roman" w:hAnsi="Times New Roman"/>
          <w:sz w:val="24"/>
          <w:szCs w:val="24"/>
        </w:rPr>
      </w:pPr>
      <w:r w:rsidRPr="009A61B4">
        <w:rPr>
          <w:rFonts w:ascii="Times New Roman" w:hAnsi="Times New Roman"/>
          <w:spacing w:val="-1"/>
          <w:sz w:val="24"/>
          <w:szCs w:val="24"/>
        </w:rPr>
        <w:t>Для поддержания экологически чистой среды, при небольших отрезках для корреспонденции, на территории  сельского поселения  Программой  не предусматривается система пешеходных улиц.</w:t>
      </w:r>
    </w:p>
    <w:p w:rsidR="004922DA" w:rsidRPr="009A61B4" w:rsidRDefault="004922DA" w:rsidP="004922DA">
      <w:pPr>
        <w:shd w:val="clear" w:color="auto" w:fill="FFFFFF"/>
        <w:spacing w:after="0" w:line="240" w:lineRule="auto"/>
        <w:ind w:right="230" w:firstLine="708"/>
        <w:jc w:val="both"/>
        <w:rPr>
          <w:rFonts w:ascii="Times New Roman" w:hAnsi="Times New Roman"/>
          <w:sz w:val="24"/>
          <w:szCs w:val="24"/>
        </w:rPr>
      </w:pPr>
      <w:r w:rsidRPr="009A61B4">
        <w:rPr>
          <w:rFonts w:ascii="Times New Roman" w:hAnsi="Times New Roman"/>
          <w:spacing w:val="-1"/>
          <w:sz w:val="24"/>
          <w:szCs w:val="24"/>
        </w:rPr>
        <w:t xml:space="preserve">Программой поселения предусматривается создание без барьерной среды для мало мобильных групп </w:t>
      </w:r>
      <w:r w:rsidRPr="009A61B4">
        <w:rPr>
          <w:rFonts w:ascii="Times New Roman" w:hAnsi="Times New Roman"/>
          <w:sz w:val="24"/>
          <w:szCs w:val="24"/>
        </w:rPr>
        <w:t>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 покрытий тротуаров и всех необходимых требований, отнесенных к созданию без барьерной среды.</w:t>
      </w:r>
    </w:p>
    <w:p w:rsidR="004922DA" w:rsidRPr="005E207E" w:rsidRDefault="004922DA" w:rsidP="004922DA">
      <w:pPr>
        <w:shd w:val="clear" w:color="auto" w:fill="FFFFFF"/>
        <w:spacing w:after="0" w:line="240" w:lineRule="auto"/>
        <w:ind w:right="230"/>
        <w:rPr>
          <w:rFonts w:ascii="Times New Roman" w:hAnsi="Times New Roman"/>
          <w:sz w:val="24"/>
          <w:szCs w:val="24"/>
        </w:rPr>
      </w:pPr>
      <w:r w:rsidRPr="005E207E">
        <w:rPr>
          <w:rFonts w:ascii="Times New Roman" w:hAnsi="Times New Roman"/>
          <w:bCs/>
          <w:sz w:val="24"/>
          <w:szCs w:val="24"/>
        </w:rPr>
        <w:t>Мероприятия по данному разделу:</w:t>
      </w:r>
    </w:p>
    <w:p w:rsidR="004922DA" w:rsidRPr="005E207E" w:rsidRDefault="004922DA" w:rsidP="004922DA">
      <w:pPr>
        <w:widowControl w:val="0"/>
        <w:numPr>
          <w:ilvl w:val="0"/>
          <w:numId w:val="7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pacing w:val="-2"/>
          <w:sz w:val="24"/>
          <w:szCs w:val="24"/>
        </w:rPr>
      </w:pPr>
      <w:r w:rsidRPr="005E207E">
        <w:rPr>
          <w:rFonts w:ascii="Times New Roman" w:hAnsi="Times New Roman"/>
          <w:bCs/>
          <w:iCs/>
          <w:spacing w:val="-1"/>
          <w:sz w:val="24"/>
          <w:szCs w:val="24"/>
        </w:rPr>
        <w:t xml:space="preserve">Формирование системы улиц с преимущественно пешеходным движением (расчетный срок </w:t>
      </w:r>
      <w:proofErr w:type="gramStart"/>
      <w:r w:rsidRPr="005E207E">
        <w:rPr>
          <w:rFonts w:ascii="Times New Roman" w:hAnsi="Times New Roman"/>
          <w:bCs/>
          <w:iCs/>
          <w:spacing w:val="-1"/>
          <w:sz w:val="24"/>
          <w:szCs w:val="24"/>
        </w:rPr>
        <w:t>-</w:t>
      </w:r>
      <w:r w:rsidRPr="005E207E">
        <w:rPr>
          <w:rFonts w:ascii="Times New Roman" w:hAnsi="Times New Roman"/>
          <w:bCs/>
          <w:iCs/>
          <w:sz w:val="24"/>
          <w:szCs w:val="24"/>
        </w:rPr>
        <w:t>п</w:t>
      </w:r>
      <w:proofErr w:type="gramEnd"/>
      <w:r w:rsidRPr="005E207E">
        <w:rPr>
          <w:rFonts w:ascii="Times New Roman" w:hAnsi="Times New Roman"/>
          <w:bCs/>
          <w:iCs/>
          <w:sz w:val="24"/>
          <w:szCs w:val="24"/>
        </w:rPr>
        <w:t>ерспектива);</w:t>
      </w:r>
    </w:p>
    <w:p w:rsidR="004922DA" w:rsidRPr="005E207E" w:rsidRDefault="004922DA" w:rsidP="004922DA">
      <w:pPr>
        <w:widowControl w:val="0"/>
        <w:numPr>
          <w:ilvl w:val="0"/>
          <w:numId w:val="7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ind w:right="691"/>
        <w:rPr>
          <w:rFonts w:ascii="Times New Roman" w:hAnsi="Times New Roman"/>
          <w:bCs/>
          <w:iCs/>
          <w:spacing w:val="-2"/>
          <w:sz w:val="24"/>
          <w:szCs w:val="24"/>
        </w:rPr>
      </w:pPr>
      <w:r w:rsidRPr="005E207E">
        <w:rPr>
          <w:rFonts w:ascii="Times New Roman" w:hAnsi="Times New Roman"/>
          <w:bCs/>
          <w:iCs/>
          <w:spacing w:val="-1"/>
          <w:sz w:val="24"/>
          <w:szCs w:val="24"/>
        </w:rPr>
        <w:t xml:space="preserve">Обеспечение административными мерами выполнения застройщиками требований по </w:t>
      </w:r>
      <w:r w:rsidRPr="005E207E">
        <w:rPr>
          <w:rFonts w:ascii="Times New Roman" w:hAnsi="Times New Roman"/>
          <w:bCs/>
          <w:iCs/>
          <w:sz w:val="24"/>
          <w:szCs w:val="24"/>
        </w:rPr>
        <w:t>созданию без барьерной среды (весь период).</w:t>
      </w:r>
    </w:p>
    <w:p w:rsidR="004922DA" w:rsidRPr="009A61B4" w:rsidRDefault="004922DA" w:rsidP="004922D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DA" w:rsidRPr="009A61B4" w:rsidRDefault="004922DA" w:rsidP="004922DA">
      <w:pPr>
        <w:widowControl w:val="0"/>
        <w:spacing w:after="0" w:line="240" w:lineRule="auto"/>
        <w:ind w:left="540" w:right="633"/>
        <w:jc w:val="center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2.8 Характеристика движения грузовых транспортных средств, оценка работы транспортных средств коммунальных и дорожных служб, состояние инфраструктуры для данных транспортных средств</w:t>
      </w:r>
    </w:p>
    <w:p w:rsidR="004922DA" w:rsidRPr="009A61B4" w:rsidRDefault="004922DA" w:rsidP="004922D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4922DA" w:rsidRPr="009A61B4" w:rsidRDefault="004922DA" w:rsidP="004922D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4922DA" w:rsidRPr="009A61B4" w:rsidRDefault="004922DA" w:rsidP="004922DA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 xml:space="preserve">Плохое состояние автомобильных дорог общего пользования местного значения способствует потери времени и приносит некоторые неудобства в перемещениях населения и движению транспортных средств. Автомобильные дороги общего пользования местного значения требуют проведения строительства, реконструкции и модернизации покрытий.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Pr="009A61B4">
        <w:rPr>
          <w:rFonts w:ascii="Times New Roman" w:hAnsi="Times New Roman"/>
          <w:color w:val="000000"/>
          <w:sz w:val="24"/>
          <w:szCs w:val="24"/>
        </w:rPr>
        <w:t xml:space="preserve">аботы транспортных средств коммунальных и дорожных служб </w:t>
      </w:r>
      <w:r>
        <w:rPr>
          <w:rFonts w:ascii="Times New Roman" w:hAnsi="Times New Roman"/>
          <w:color w:val="000000"/>
          <w:sz w:val="24"/>
          <w:szCs w:val="24"/>
        </w:rPr>
        <w:t xml:space="preserve">оценивается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61B4">
        <w:rPr>
          <w:rFonts w:ascii="Times New Roman" w:hAnsi="Times New Roman"/>
          <w:color w:val="000000"/>
          <w:sz w:val="24"/>
          <w:szCs w:val="24"/>
        </w:rPr>
        <w:t>хорош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9A61B4">
        <w:rPr>
          <w:rFonts w:ascii="Times New Roman" w:hAnsi="Times New Roman"/>
          <w:color w:val="000000"/>
          <w:sz w:val="24"/>
          <w:szCs w:val="24"/>
        </w:rPr>
        <w:t>.</w:t>
      </w:r>
    </w:p>
    <w:p w:rsidR="004922DA" w:rsidRDefault="004922DA" w:rsidP="004922DA">
      <w:pPr>
        <w:widowControl w:val="0"/>
        <w:spacing w:after="0" w:line="240" w:lineRule="auto"/>
        <w:ind w:left="2569" w:right="-20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4922DA" w:rsidRPr="009A61B4" w:rsidRDefault="004922DA" w:rsidP="004922DA">
      <w:pPr>
        <w:widowControl w:val="0"/>
        <w:spacing w:after="0" w:line="240" w:lineRule="auto"/>
        <w:ind w:left="2569" w:right="-20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2.9 Анализ уровня безопасности дорожного движения</w:t>
      </w:r>
    </w:p>
    <w:p w:rsidR="004922DA" w:rsidRPr="009A61B4" w:rsidRDefault="004922DA" w:rsidP="004922D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4922DA" w:rsidRPr="009A61B4" w:rsidRDefault="004922DA" w:rsidP="004922D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п.4.1.1 Государственного стандарта РФ ГОСТ </w:t>
      </w:r>
      <w:proofErr w:type="gramStart"/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 автомобильные дороги, а также улицы сельского поселения Шентала оборудованы дорожными знаками, изготовленными по ГОСТ 1080 и размещенными по ГОСТ 23457 в соответствии </w:t>
      </w:r>
      <w:proofErr w:type="gramStart"/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утвержденной в установленном порядке </w:t>
      </w:r>
      <w:proofErr w:type="spellStart"/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>дислакацией</w:t>
      </w:r>
      <w:proofErr w:type="spellEnd"/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922DA" w:rsidRPr="009A61B4" w:rsidRDefault="004922DA" w:rsidP="004922D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ч.4 ст.6 ФЗ «О безопасности дорожного движения» Администрация сельского поселения Шентала обеспечивает безопасность дорожного движения на автомобильных дорогах местного значения, в том числе на объектах улично-дорожной сети, в границах населенных пунктов поселения при осуществлении дорожной деятельности, включая принятия решений о временных ограничении или прекращении движения транспортных средств на автомобильных дорогах местного значения в границах населенных</w:t>
      </w:r>
      <w:proofErr w:type="gramEnd"/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пунктов поселения в целях обеспечения безопасности дорожного движения. </w:t>
      </w:r>
    </w:p>
    <w:p w:rsidR="004922DA" w:rsidRPr="009A61B4" w:rsidRDefault="004922DA" w:rsidP="004922D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Установлено 60 дорожных знаков на 48 улицах находящихся на территории сельского поселения Шентала  </w:t>
      </w:r>
    </w:p>
    <w:p w:rsidR="004922DA" w:rsidRPr="009A61B4" w:rsidRDefault="004922DA" w:rsidP="004922D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22DA" w:rsidRPr="009A61B4" w:rsidRDefault="004922DA" w:rsidP="004922D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b/>
          <w:sz w:val="24"/>
          <w:szCs w:val="24"/>
          <w:lang w:eastAsia="ru-RU"/>
        </w:rPr>
        <w:t>2.10. Оценка уровня негативного воздействия транспортной инфраструктуры на окружающую среду, безопасность и здоровье населения</w:t>
      </w:r>
    </w:p>
    <w:p w:rsidR="004922DA" w:rsidRPr="009A61B4" w:rsidRDefault="004922DA" w:rsidP="004922D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DA" w:rsidRPr="009A61B4" w:rsidRDefault="004922DA" w:rsidP="004922D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DA" w:rsidRPr="009A61B4" w:rsidRDefault="004922DA" w:rsidP="004922DA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9A61B4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Зона атмосферного загрязнения от автомобильных дорог</w:t>
      </w:r>
    </w:p>
    <w:p w:rsidR="004922DA" w:rsidRPr="009A61B4" w:rsidRDefault="004922DA" w:rsidP="004922DA">
      <w:pPr>
        <w:widowControl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Уровень неблагоприятного воздействия автодорог определяется концентрациями загрязняющих веществ, создаваемыми в приземном слое атмосферы, и дальностью распространения атмосферного загрязнения.</w:t>
      </w:r>
    </w:p>
    <w:p w:rsidR="004922DA" w:rsidRPr="009A61B4" w:rsidRDefault="004922DA" w:rsidP="004922DA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Расчет зоны атмосферного загрязнения от автодорог необходимо проводить по специально разработанным методикам с учетом интенсивности транспортного потока.</w:t>
      </w:r>
    </w:p>
    <w:p w:rsidR="004922DA" w:rsidRPr="009A61B4" w:rsidRDefault="004922DA" w:rsidP="004922DA">
      <w:pPr>
        <w:widowControl w:val="0"/>
        <w:spacing w:after="0" w:line="240" w:lineRule="auto"/>
        <w:ind w:firstLine="720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4922DA" w:rsidRPr="009A61B4" w:rsidRDefault="004922DA" w:rsidP="004922DA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9A61B4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Зона акустического дискомфорта от железной дороги</w:t>
      </w:r>
    </w:p>
    <w:p w:rsidR="004922DA" w:rsidRPr="009A61B4" w:rsidRDefault="004922DA" w:rsidP="004922DA">
      <w:pPr>
        <w:widowControl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 xml:space="preserve">При движении железнодорожных составов образуется акустическое (шумовое) загрязнение </w:t>
      </w:r>
      <w:proofErr w:type="spellStart"/>
      <w:r w:rsidRPr="009A61B4">
        <w:rPr>
          <w:rFonts w:ascii="Times New Roman" w:hAnsi="Times New Roman"/>
          <w:color w:val="000000"/>
          <w:sz w:val="24"/>
          <w:szCs w:val="24"/>
        </w:rPr>
        <w:t>примагистральных</w:t>
      </w:r>
      <w:proofErr w:type="spellEnd"/>
      <w:r w:rsidRPr="009A61B4">
        <w:rPr>
          <w:rFonts w:ascii="Times New Roman" w:hAnsi="Times New Roman"/>
          <w:color w:val="000000"/>
          <w:sz w:val="24"/>
          <w:szCs w:val="24"/>
        </w:rPr>
        <w:t xml:space="preserve"> территорий. </w:t>
      </w:r>
      <w:proofErr w:type="gramStart"/>
      <w:r w:rsidRPr="009A61B4">
        <w:rPr>
          <w:rFonts w:ascii="Times New Roman" w:hAnsi="Times New Roman"/>
          <w:color w:val="000000"/>
          <w:sz w:val="24"/>
          <w:szCs w:val="24"/>
        </w:rPr>
        <w:t xml:space="preserve">Зона акустического дискомфорта представляет собой участки, расположенные по обе стороны от дороги, в пределах которых уровни шума (звукового давления) превышают нормативные значения  55 </w:t>
      </w:r>
      <w:proofErr w:type="spellStart"/>
      <w:r w:rsidRPr="009A61B4">
        <w:rPr>
          <w:rFonts w:ascii="Times New Roman" w:hAnsi="Times New Roman"/>
          <w:color w:val="000000"/>
          <w:sz w:val="24"/>
          <w:szCs w:val="24"/>
        </w:rPr>
        <w:t>дБА</w:t>
      </w:r>
      <w:proofErr w:type="spellEnd"/>
      <w:r w:rsidRPr="009A61B4">
        <w:rPr>
          <w:rFonts w:ascii="Times New Roman" w:hAnsi="Times New Roman"/>
          <w:color w:val="000000"/>
          <w:sz w:val="24"/>
          <w:szCs w:val="24"/>
        </w:rPr>
        <w:t xml:space="preserve"> в дневной и 45 </w:t>
      </w:r>
      <w:proofErr w:type="spellStart"/>
      <w:r w:rsidRPr="009A61B4">
        <w:rPr>
          <w:rFonts w:ascii="Times New Roman" w:hAnsi="Times New Roman"/>
          <w:color w:val="000000"/>
          <w:sz w:val="24"/>
          <w:szCs w:val="24"/>
        </w:rPr>
        <w:t>дБА</w:t>
      </w:r>
      <w:proofErr w:type="spellEnd"/>
      <w:r w:rsidRPr="009A61B4">
        <w:rPr>
          <w:rFonts w:ascii="Times New Roman" w:hAnsi="Times New Roman"/>
          <w:color w:val="000000"/>
          <w:sz w:val="24"/>
          <w:szCs w:val="24"/>
        </w:rPr>
        <w:t xml:space="preserve"> в ночной периоды суток. </w:t>
      </w:r>
      <w:proofErr w:type="gramEnd"/>
    </w:p>
    <w:p w:rsidR="004922DA" w:rsidRPr="009A61B4" w:rsidRDefault="004922DA" w:rsidP="004922DA">
      <w:pPr>
        <w:widowControl w:val="0"/>
        <w:suppressLineNumbers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4922DA" w:rsidRPr="009A61B4" w:rsidRDefault="004922DA" w:rsidP="004922DA">
      <w:pPr>
        <w:widowControl w:val="0"/>
        <w:suppressLineNumber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9A61B4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Полоса отвода железной дороги</w:t>
      </w:r>
    </w:p>
    <w:p w:rsidR="004922DA" w:rsidRPr="009A61B4" w:rsidRDefault="004922DA" w:rsidP="004922DA">
      <w:pPr>
        <w:spacing w:after="0" w:line="240" w:lineRule="auto"/>
        <w:ind w:right="22" w:firstLine="708"/>
        <w:contextualSpacing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A61B4">
        <w:rPr>
          <w:rFonts w:ascii="Times New Roman" w:hAnsi="Times New Roman"/>
          <w:color w:val="000000"/>
          <w:sz w:val="24"/>
          <w:szCs w:val="24"/>
        </w:rPr>
        <w:t xml:space="preserve">Согласно </w:t>
      </w:r>
      <w:r w:rsidRPr="009A61B4">
        <w:rPr>
          <w:rFonts w:ascii="Times New Roman" w:hAnsi="Times New Roman"/>
          <w:i/>
          <w:color w:val="000000"/>
          <w:sz w:val="24"/>
          <w:szCs w:val="24"/>
        </w:rPr>
        <w:t>Федеральному закону</w:t>
      </w:r>
      <w:r w:rsidRPr="009A61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61B4">
        <w:rPr>
          <w:rFonts w:ascii="Times New Roman" w:hAnsi="Times New Roman"/>
          <w:i/>
          <w:color w:val="000000"/>
          <w:sz w:val="24"/>
          <w:szCs w:val="24"/>
        </w:rPr>
        <w:t>«О железнодорожном транспорте в Российской Федерации» от 24 декабря 2002 г.</w:t>
      </w:r>
      <w:r w:rsidRPr="009A61B4">
        <w:rPr>
          <w:rFonts w:ascii="Times New Roman" w:hAnsi="Times New Roman"/>
          <w:color w:val="000000"/>
          <w:sz w:val="24"/>
          <w:szCs w:val="24"/>
        </w:rPr>
        <w:t xml:space="preserve">  полоса отвода железных дорог (полоса отвода) – это земельные участки, прилегающие к железнодорожным путям, земельные участки, предназначенные для размещения железнодорожных станций, водоотводных и укрепительных устройств, защитных полос лесов вдоль железнодорожных путей, линий связи, устройств электроснабжения, производственных и иных зданий, строений, сооружений, устройств и других объектов железнодорожного транспорта.</w:t>
      </w:r>
      <w:proofErr w:type="gramEnd"/>
    </w:p>
    <w:p w:rsidR="004922DA" w:rsidRPr="009A61B4" w:rsidRDefault="004922DA" w:rsidP="004922DA">
      <w:pPr>
        <w:spacing w:after="0" w:line="240" w:lineRule="auto"/>
        <w:ind w:right="22" w:firstLine="708"/>
        <w:contextualSpacing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В санитарно-защитной зоне вне полосы отвода железной дороги допускается размещать автомобильные дороги, гаражи, стоянки автомобилей, склады, учреждения коммунально-бытового назначения. Не менее 50% санитарно-защитной зоны должно быть озеленено.</w:t>
      </w:r>
    </w:p>
    <w:p w:rsidR="004922DA" w:rsidRPr="009A61B4" w:rsidRDefault="004922DA" w:rsidP="004922DA">
      <w:pPr>
        <w:widowControl w:val="0"/>
        <w:suppressLineNumbers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4922DA" w:rsidRPr="009A61B4" w:rsidRDefault="004922DA" w:rsidP="004922DA">
      <w:pPr>
        <w:widowControl w:val="0"/>
        <w:suppressLineNumber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Зона действия вибрации железнодорожных и автотранспортных магистралей</w:t>
      </w:r>
    </w:p>
    <w:p w:rsidR="004922DA" w:rsidRPr="009A61B4" w:rsidRDefault="004922DA" w:rsidP="004922DA">
      <w:pPr>
        <w:widowControl w:val="0"/>
        <w:suppressLineNumbers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В среднем не превышает 30-</w:t>
      </w:r>
      <w:smartTag w:uri="urn:schemas-microsoft-com:office:smarttags" w:element="metricconverter">
        <w:smartTagPr>
          <w:attr w:name="ProductID" w:val="50 м"/>
        </w:smartTagPr>
        <w:r w:rsidRPr="009A61B4">
          <w:rPr>
            <w:rFonts w:ascii="Times New Roman" w:hAnsi="Times New Roman"/>
            <w:color w:val="000000"/>
            <w:sz w:val="24"/>
            <w:szCs w:val="24"/>
          </w:rPr>
          <w:t>50 м</w:t>
        </w:r>
      </w:smartTag>
      <w:r w:rsidRPr="009A61B4">
        <w:rPr>
          <w:rFonts w:ascii="Times New Roman" w:hAnsi="Times New Roman"/>
          <w:color w:val="000000"/>
          <w:sz w:val="24"/>
          <w:szCs w:val="24"/>
        </w:rPr>
        <w:t xml:space="preserve"> от кромки дорожного полотна.</w:t>
      </w:r>
    </w:p>
    <w:p w:rsidR="004922DA" w:rsidRDefault="004922DA" w:rsidP="004922D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DA" w:rsidRPr="009A61B4" w:rsidRDefault="004922DA" w:rsidP="004922D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2.11 Характеристика существующих условий и перспектив развития и размещения транспортной инфраструктуры сельского поселения Шентала </w:t>
      </w:r>
    </w:p>
    <w:p w:rsidR="004922DA" w:rsidRPr="009A61B4" w:rsidRDefault="004922DA" w:rsidP="004922D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DA" w:rsidRPr="009A61B4" w:rsidRDefault="004922DA" w:rsidP="004922DA">
      <w:pPr>
        <w:widowControl w:val="0"/>
        <w:spacing w:after="0" w:line="240" w:lineRule="auto"/>
        <w:ind w:right="-4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л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ьн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ы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9A61B4">
        <w:rPr>
          <w:rFonts w:ascii="Times New Roman" w:eastAsia="Times New Roman" w:hAnsi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л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аном</w:t>
      </w:r>
      <w:r w:rsidRPr="009A61B4">
        <w:rPr>
          <w:rFonts w:ascii="Times New Roman" w:eastAsia="Times New Roman" w:hAnsi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с.п.</w:t>
      </w:r>
      <w:r w:rsidRPr="009A61B4">
        <w:rPr>
          <w:rFonts w:ascii="Times New Roman" w:eastAsia="Times New Roman" w:hAnsi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Шентала</w:t>
      </w:r>
      <w:r w:rsidRPr="009A61B4">
        <w:rPr>
          <w:rFonts w:ascii="Times New Roman" w:eastAsia="Times New Roman" w:hAnsi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е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9A61B4">
        <w:rPr>
          <w:rFonts w:ascii="Times New Roman" w:eastAsia="Times New Roman" w:hAnsi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пло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щ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д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</w:t>
      </w:r>
      <w:r w:rsidRPr="009A61B4">
        <w:rPr>
          <w:rFonts w:ascii="Times New Roman" w:eastAsia="Times New Roman" w:hAnsi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9A61B4">
        <w:rPr>
          <w:rFonts w:ascii="Times New Roman" w:eastAsia="Times New Roman" w:hAnsi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азвитие</w:t>
      </w:r>
      <w:r w:rsidRPr="009A61B4">
        <w:rPr>
          <w:rFonts w:ascii="Times New Roman" w:eastAsia="Times New Roman" w:hAnsi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жилой</w:t>
      </w:r>
      <w:r w:rsidRPr="009A61B4">
        <w:rPr>
          <w:rFonts w:ascii="Times New Roman" w:eastAsia="Times New Roman" w:hAnsi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заст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йки</w:t>
      </w:r>
      <w:r w:rsidRPr="009A61B4">
        <w:rPr>
          <w:rFonts w:ascii="Times New Roman" w:eastAsia="Times New Roman" w:hAnsi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Pr="009A61B4">
        <w:rPr>
          <w:rFonts w:ascii="Times New Roman" w:eastAsia="Times New Roman" w:hAnsi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т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итории п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л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щ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адью 341,2955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га.</w:t>
      </w:r>
    </w:p>
    <w:p w:rsidR="004922DA" w:rsidRPr="009A61B4" w:rsidRDefault="004922DA" w:rsidP="004922DA">
      <w:pPr>
        <w:widowControl w:val="0"/>
        <w:spacing w:after="0" w:line="240" w:lineRule="auto"/>
        <w:ind w:right="-4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жилых зон планируется на свободных участках за существующими границами с.п. Шентала.</w:t>
      </w:r>
    </w:p>
    <w:p w:rsidR="004922DA" w:rsidRPr="009A61B4" w:rsidRDefault="004922DA" w:rsidP="004922DA">
      <w:pPr>
        <w:widowControl w:val="0"/>
        <w:spacing w:after="0" w:line="240" w:lineRule="auto"/>
        <w:ind w:left="1" w:right="-19" w:firstLine="6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Действующим генеральным планом с.п. Шентала предусмотрены мероприятия по развитию транспортной инфраструктуры, позволяющие создать законченную улично-дорожную сеть, обеспечивающую удобную и надежную транспортную связь жилой застройки с общественным центром и местами приложения труда.</w:t>
      </w:r>
    </w:p>
    <w:p w:rsidR="004922DA" w:rsidRPr="009A61B4" w:rsidRDefault="004922DA" w:rsidP="004922DA">
      <w:pPr>
        <w:widowControl w:val="0"/>
        <w:spacing w:after="0" w:line="240" w:lineRule="auto"/>
        <w:ind w:left="1" w:right="-19" w:firstLine="6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направления развития транспортной инфраструктуры:</w:t>
      </w:r>
    </w:p>
    <w:p w:rsidR="004922DA" w:rsidRPr="009A61B4" w:rsidRDefault="004922DA" w:rsidP="004922DA">
      <w:pPr>
        <w:widowControl w:val="0"/>
        <w:spacing w:after="0" w:line="240" w:lineRule="auto"/>
        <w:ind w:left="1" w:right="-19" w:firstLine="6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строительство новых улиц в проектируемой застройке с учетом предлагаемой планировочной и транспортной структуры, нормативных документов и требований.</w:t>
      </w:r>
    </w:p>
    <w:p w:rsidR="004922DA" w:rsidRPr="009A61B4" w:rsidRDefault="004922DA" w:rsidP="004922DA">
      <w:pPr>
        <w:widowControl w:val="0"/>
        <w:spacing w:after="0" w:line="240" w:lineRule="auto"/>
        <w:ind w:left="1" w:right="-19" w:firstLine="6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обеспечения комфортного проживания жителей с.п. Васильевка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необходимо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увеличивать и совершенствовать улично-дорожную сеть. В связи с этим генеральным планом планировалось реконструировать и обустроить существующие улицы и дороги.</w:t>
      </w:r>
    </w:p>
    <w:p w:rsidR="004922DA" w:rsidRDefault="004922DA" w:rsidP="004922DA">
      <w:pPr>
        <w:widowControl w:val="0"/>
        <w:spacing w:after="0" w:line="240" w:lineRule="auto"/>
        <w:ind w:left="1" w:right="-19" w:firstLine="6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Генеральным планом сельского поселения Шентала планируется проведение следующих мероприятий до 2033 года:</w:t>
      </w:r>
    </w:p>
    <w:p w:rsidR="004922DA" w:rsidRDefault="004922DA" w:rsidP="004922DA">
      <w:pPr>
        <w:widowControl w:val="0"/>
        <w:spacing w:after="0" w:line="240" w:lineRule="auto"/>
        <w:ind w:left="1" w:right="-19" w:firstLine="6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22DA" w:rsidRDefault="004922DA" w:rsidP="004922DA">
      <w:pPr>
        <w:widowControl w:val="0"/>
        <w:spacing w:after="0" w:line="240" w:lineRule="auto"/>
        <w:ind w:left="1" w:right="-19" w:firstLine="6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22DA" w:rsidRDefault="004922DA" w:rsidP="004922DA">
      <w:pPr>
        <w:widowControl w:val="0"/>
        <w:spacing w:after="0" w:line="240" w:lineRule="auto"/>
        <w:ind w:left="1" w:right="-19" w:firstLine="6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22DA" w:rsidRPr="009A61B4" w:rsidRDefault="004922DA" w:rsidP="004922DA">
      <w:pPr>
        <w:widowControl w:val="0"/>
        <w:spacing w:after="0" w:line="240" w:lineRule="auto"/>
        <w:ind w:left="1" w:right="-19" w:firstLine="6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22DA" w:rsidRPr="009A61B4" w:rsidRDefault="004922DA" w:rsidP="004922DA">
      <w:pPr>
        <w:widowControl w:val="0"/>
        <w:spacing w:after="0" w:line="240" w:lineRule="auto"/>
        <w:ind w:left="1" w:right="-19" w:firstLine="6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5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116"/>
        <w:gridCol w:w="2977"/>
        <w:gridCol w:w="1701"/>
        <w:gridCol w:w="1276"/>
        <w:gridCol w:w="1870"/>
      </w:tblGrid>
      <w:tr w:rsidR="004922DA" w:rsidRPr="009A61B4" w:rsidTr="00931984">
        <w:trPr>
          <w:trHeight w:val="280"/>
          <w:tblHeader/>
        </w:trPr>
        <w:tc>
          <w:tcPr>
            <w:tcW w:w="578" w:type="dxa"/>
            <w:vMerge w:val="restart"/>
            <w:shd w:val="clear" w:color="auto" w:fill="D9D9D9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A61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61B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A61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6" w:type="dxa"/>
            <w:vMerge w:val="restart"/>
            <w:shd w:val="clear" w:color="auto" w:fill="D9D9D9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Назначение и</w:t>
            </w:r>
          </w:p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  <w:vMerge w:val="restart"/>
            <w:shd w:val="clear" w:color="auto" w:fill="D9D9D9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Вид работ, который</w:t>
            </w:r>
          </w:p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планируется в целях</w:t>
            </w:r>
          </w:p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размещения объекта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Срок,</w:t>
            </w:r>
          </w:p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 xml:space="preserve">до которого планируется размещение объекта, </w:t>
            </w:r>
            <w:proofErr w:type="gramStart"/>
            <w:r w:rsidRPr="009A61B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A61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D9D9D9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Основные характеристики объекта</w:t>
            </w:r>
          </w:p>
        </w:tc>
      </w:tr>
      <w:tr w:rsidR="004922DA" w:rsidRPr="009A61B4" w:rsidTr="00931984">
        <w:trPr>
          <w:trHeight w:val="280"/>
          <w:tblHeader/>
        </w:trPr>
        <w:tc>
          <w:tcPr>
            <w:tcW w:w="578" w:type="dxa"/>
            <w:vMerge/>
            <w:shd w:val="clear" w:color="auto" w:fill="D9D9D9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  <w:shd w:val="clear" w:color="auto" w:fill="D9D9D9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D9D9D9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D9D9D9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 xml:space="preserve">Протяженность, </w:t>
            </w:r>
            <w:proofErr w:type="gramStart"/>
            <w:r w:rsidRPr="009A61B4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</w:tr>
      <w:tr w:rsidR="004922DA" w:rsidRPr="009A61B4" w:rsidTr="00931984">
        <w:trPr>
          <w:cantSplit/>
          <w:trHeight w:val="329"/>
        </w:trPr>
        <w:tc>
          <w:tcPr>
            <w:tcW w:w="578" w:type="dxa"/>
            <w:vMerge w:val="restart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16" w:type="dxa"/>
            <w:vMerge w:val="restart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Улицы и автомобильные дороги местного значения</w:t>
            </w:r>
          </w:p>
        </w:tc>
        <w:tc>
          <w:tcPr>
            <w:tcW w:w="2977" w:type="dxa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железнодорожная станция Шентала в существующей застройке, в том числе:</w:t>
            </w:r>
          </w:p>
        </w:tc>
        <w:tc>
          <w:tcPr>
            <w:tcW w:w="1701" w:type="dxa"/>
            <w:vMerge w:val="restart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 xml:space="preserve">реконструкция </w:t>
            </w:r>
          </w:p>
        </w:tc>
        <w:tc>
          <w:tcPr>
            <w:tcW w:w="1276" w:type="dxa"/>
            <w:vMerge w:val="restart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70" w:type="dxa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4922DA" w:rsidRPr="009A61B4" w:rsidTr="00931984">
        <w:trPr>
          <w:cantSplit/>
          <w:trHeight w:val="176"/>
        </w:trPr>
        <w:tc>
          <w:tcPr>
            <w:tcW w:w="578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- ул. Свердлова</w:t>
            </w:r>
          </w:p>
        </w:tc>
        <w:tc>
          <w:tcPr>
            <w:tcW w:w="1701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4922DA" w:rsidRPr="009A61B4" w:rsidTr="00931984">
        <w:trPr>
          <w:cantSplit/>
          <w:trHeight w:val="276"/>
        </w:trPr>
        <w:tc>
          <w:tcPr>
            <w:tcW w:w="578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- ул. Лесная</w:t>
            </w:r>
          </w:p>
        </w:tc>
        <w:tc>
          <w:tcPr>
            <w:tcW w:w="1701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4922DA" w:rsidRPr="009A61B4" w:rsidTr="00931984">
        <w:trPr>
          <w:cantSplit/>
          <w:trHeight w:val="186"/>
        </w:trPr>
        <w:tc>
          <w:tcPr>
            <w:tcW w:w="578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- ул. Журавлева</w:t>
            </w:r>
          </w:p>
        </w:tc>
        <w:tc>
          <w:tcPr>
            <w:tcW w:w="1701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4922DA" w:rsidRPr="009A61B4" w:rsidTr="00931984">
        <w:trPr>
          <w:cantSplit/>
          <w:trHeight w:val="799"/>
        </w:trPr>
        <w:tc>
          <w:tcPr>
            <w:tcW w:w="578" w:type="dxa"/>
            <w:vMerge w:val="restart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16" w:type="dxa"/>
            <w:vMerge w:val="restart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Улицы и автомобильные дороги местного значения</w:t>
            </w:r>
          </w:p>
        </w:tc>
        <w:tc>
          <w:tcPr>
            <w:tcW w:w="2977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железнодорожная станция Шентала в существующей застройке, в том числе:</w:t>
            </w:r>
          </w:p>
        </w:tc>
        <w:tc>
          <w:tcPr>
            <w:tcW w:w="1701" w:type="dxa"/>
            <w:vMerge w:val="restart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1276" w:type="dxa"/>
            <w:vMerge w:val="restart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2033</w:t>
            </w:r>
          </w:p>
        </w:tc>
        <w:tc>
          <w:tcPr>
            <w:tcW w:w="1870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20,36</w:t>
            </w:r>
          </w:p>
        </w:tc>
      </w:tr>
      <w:tr w:rsidR="004922DA" w:rsidRPr="009A61B4" w:rsidTr="00931984">
        <w:trPr>
          <w:cantSplit/>
          <w:trHeight w:val="305"/>
        </w:trPr>
        <w:tc>
          <w:tcPr>
            <w:tcW w:w="578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- ул. Рабочая</w:t>
            </w:r>
          </w:p>
        </w:tc>
        <w:tc>
          <w:tcPr>
            <w:tcW w:w="1701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0,375</w:t>
            </w:r>
          </w:p>
        </w:tc>
      </w:tr>
      <w:tr w:rsidR="004922DA" w:rsidRPr="009A61B4" w:rsidTr="00931984">
        <w:trPr>
          <w:cantSplit/>
          <w:trHeight w:val="280"/>
        </w:trPr>
        <w:tc>
          <w:tcPr>
            <w:tcW w:w="578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- ул. Промышленная</w:t>
            </w:r>
          </w:p>
        </w:tc>
        <w:tc>
          <w:tcPr>
            <w:tcW w:w="1701" w:type="dxa"/>
            <w:vMerge/>
            <w:vAlign w:val="center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0,725</w:t>
            </w:r>
          </w:p>
        </w:tc>
      </w:tr>
      <w:tr w:rsidR="004922DA" w:rsidRPr="009A61B4" w:rsidTr="00931984">
        <w:trPr>
          <w:cantSplit/>
          <w:trHeight w:val="280"/>
        </w:trPr>
        <w:tc>
          <w:tcPr>
            <w:tcW w:w="578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- ул. Мичурина</w:t>
            </w:r>
          </w:p>
        </w:tc>
        <w:tc>
          <w:tcPr>
            <w:tcW w:w="1701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0,575</w:t>
            </w:r>
          </w:p>
        </w:tc>
      </w:tr>
      <w:tr w:rsidR="004922DA" w:rsidRPr="009A61B4" w:rsidTr="00931984">
        <w:trPr>
          <w:cantSplit/>
          <w:trHeight w:val="280"/>
        </w:trPr>
        <w:tc>
          <w:tcPr>
            <w:tcW w:w="578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- ул. Некрасова</w:t>
            </w:r>
          </w:p>
        </w:tc>
        <w:tc>
          <w:tcPr>
            <w:tcW w:w="1701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</w:tr>
      <w:tr w:rsidR="004922DA" w:rsidRPr="009A61B4" w:rsidTr="00931984">
        <w:trPr>
          <w:cantSplit/>
          <w:trHeight w:val="280"/>
        </w:trPr>
        <w:tc>
          <w:tcPr>
            <w:tcW w:w="578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- ул. Заводская</w:t>
            </w:r>
          </w:p>
        </w:tc>
        <w:tc>
          <w:tcPr>
            <w:tcW w:w="1701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22DA" w:rsidRPr="009A61B4" w:rsidTr="00931984">
        <w:trPr>
          <w:cantSplit/>
          <w:trHeight w:val="280"/>
        </w:trPr>
        <w:tc>
          <w:tcPr>
            <w:tcW w:w="578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- ул. Победы</w:t>
            </w:r>
          </w:p>
        </w:tc>
        <w:tc>
          <w:tcPr>
            <w:tcW w:w="1701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4922DA" w:rsidRPr="009A61B4" w:rsidTr="00931984">
        <w:trPr>
          <w:cantSplit/>
          <w:trHeight w:val="280"/>
        </w:trPr>
        <w:tc>
          <w:tcPr>
            <w:tcW w:w="578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- ул. Чкалова</w:t>
            </w:r>
          </w:p>
        </w:tc>
        <w:tc>
          <w:tcPr>
            <w:tcW w:w="1701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</w:tr>
      <w:tr w:rsidR="004922DA" w:rsidRPr="009A61B4" w:rsidTr="00931984">
        <w:trPr>
          <w:cantSplit/>
          <w:trHeight w:val="280"/>
        </w:trPr>
        <w:tc>
          <w:tcPr>
            <w:tcW w:w="578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- ул. Калинина</w:t>
            </w:r>
          </w:p>
        </w:tc>
        <w:tc>
          <w:tcPr>
            <w:tcW w:w="1701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4922DA" w:rsidRPr="009A61B4" w:rsidTr="00931984">
        <w:trPr>
          <w:cantSplit/>
          <w:trHeight w:val="280"/>
        </w:trPr>
        <w:tc>
          <w:tcPr>
            <w:tcW w:w="578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- ул. Пионерская</w:t>
            </w:r>
          </w:p>
        </w:tc>
        <w:tc>
          <w:tcPr>
            <w:tcW w:w="1701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0,77</w:t>
            </w:r>
          </w:p>
        </w:tc>
      </w:tr>
      <w:tr w:rsidR="004922DA" w:rsidRPr="009A61B4" w:rsidTr="00931984">
        <w:trPr>
          <w:cantSplit/>
          <w:trHeight w:val="280"/>
        </w:trPr>
        <w:tc>
          <w:tcPr>
            <w:tcW w:w="578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 xml:space="preserve">- продолжение ул. </w:t>
            </w:r>
            <w:proofErr w:type="gramStart"/>
            <w:r w:rsidRPr="009A61B4"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gramEnd"/>
          </w:p>
        </w:tc>
        <w:tc>
          <w:tcPr>
            <w:tcW w:w="1701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</w:tr>
      <w:tr w:rsidR="004922DA" w:rsidRPr="009A61B4" w:rsidTr="00931984">
        <w:trPr>
          <w:cantSplit/>
          <w:trHeight w:val="280"/>
        </w:trPr>
        <w:tc>
          <w:tcPr>
            <w:tcW w:w="578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- ул. Карьерная</w:t>
            </w:r>
          </w:p>
        </w:tc>
        <w:tc>
          <w:tcPr>
            <w:tcW w:w="1701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922DA" w:rsidRPr="009A61B4" w:rsidTr="00931984">
        <w:trPr>
          <w:cantSplit/>
          <w:trHeight w:val="280"/>
        </w:trPr>
        <w:tc>
          <w:tcPr>
            <w:tcW w:w="578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 xml:space="preserve">- продолжение ул. </w:t>
            </w:r>
            <w:proofErr w:type="gramStart"/>
            <w:r w:rsidRPr="009A61B4">
              <w:rPr>
                <w:rFonts w:ascii="Times New Roman" w:hAnsi="Times New Roman"/>
                <w:sz w:val="24"/>
                <w:szCs w:val="24"/>
              </w:rPr>
              <w:t>Хлебная</w:t>
            </w:r>
            <w:proofErr w:type="gramEnd"/>
          </w:p>
        </w:tc>
        <w:tc>
          <w:tcPr>
            <w:tcW w:w="1701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0,525</w:t>
            </w:r>
          </w:p>
        </w:tc>
      </w:tr>
      <w:tr w:rsidR="004922DA" w:rsidRPr="009A61B4" w:rsidTr="00931984">
        <w:trPr>
          <w:cantSplit/>
          <w:trHeight w:val="280"/>
        </w:trPr>
        <w:tc>
          <w:tcPr>
            <w:tcW w:w="578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- ул. Гончарова</w:t>
            </w:r>
          </w:p>
        </w:tc>
        <w:tc>
          <w:tcPr>
            <w:tcW w:w="1701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4922DA" w:rsidRPr="009A61B4" w:rsidTr="00931984">
        <w:trPr>
          <w:cantSplit/>
          <w:trHeight w:val="348"/>
        </w:trPr>
        <w:tc>
          <w:tcPr>
            <w:tcW w:w="578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- ул. М. Горького</w:t>
            </w:r>
          </w:p>
        </w:tc>
        <w:tc>
          <w:tcPr>
            <w:tcW w:w="1701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22DA" w:rsidRPr="009A61B4" w:rsidTr="00931984">
        <w:trPr>
          <w:cantSplit/>
          <w:trHeight w:val="280"/>
        </w:trPr>
        <w:tc>
          <w:tcPr>
            <w:tcW w:w="578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 xml:space="preserve">- продолжение </w:t>
            </w:r>
          </w:p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ул. Л. Толстого</w:t>
            </w:r>
          </w:p>
        </w:tc>
        <w:tc>
          <w:tcPr>
            <w:tcW w:w="1701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4922DA" w:rsidRPr="009A61B4" w:rsidTr="00931984">
        <w:trPr>
          <w:cantSplit/>
          <w:trHeight w:val="280"/>
        </w:trPr>
        <w:tc>
          <w:tcPr>
            <w:tcW w:w="578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- ул. Чапаева</w:t>
            </w:r>
          </w:p>
        </w:tc>
        <w:tc>
          <w:tcPr>
            <w:tcW w:w="1701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4922DA" w:rsidRPr="009A61B4" w:rsidTr="00931984">
        <w:trPr>
          <w:cantSplit/>
          <w:trHeight w:val="280"/>
        </w:trPr>
        <w:tc>
          <w:tcPr>
            <w:tcW w:w="578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- продолжение ул. Свердлова</w:t>
            </w:r>
          </w:p>
        </w:tc>
        <w:tc>
          <w:tcPr>
            <w:tcW w:w="1701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4922DA" w:rsidRPr="009A61B4" w:rsidTr="00931984">
        <w:trPr>
          <w:cantSplit/>
          <w:trHeight w:val="280"/>
        </w:trPr>
        <w:tc>
          <w:tcPr>
            <w:tcW w:w="578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- ул. Садовая</w:t>
            </w:r>
          </w:p>
        </w:tc>
        <w:tc>
          <w:tcPr>
            <w:tcW w:w="1701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4922DA" w:rsidRPr="009A61B4" w:rsidTr="00931984">
        <w:trPr>
          <w:cantSplit/>
          <w:trHeight w:val="280"/>
        </w:trPr>
        <w:tc>
          <w:tcPr>
            <w:tcW w:w="578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- ул. Крупской</w:t>
            </w:r>
          </w:p>
        </w:tc>
        <w:tc>
          <w:tcPr>
            <w:tcW w:w="1701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0,825</w:t>
            </w:r>
          </w:p>
        </w:tc>
      </w:tr>
      <w:tr w:rsidR="004922DA" w:rsidRPr="009A61B4" w:rsidTr="00931984">
        <w:trPr>
          <w:cantSplit/>
          <w:trHeight w:val="280"/>
        </w:trPr>
        <w:tc>
          <w:tcPr>
            <w:tcW w:w="578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 xml:space="preserve">- ул. </w:t>
            </w:r>
            <w:proofErr w:type="spellStart"/>
            <w:r w:rsidRPr="009A61B4">
              <w:rPr>
                <w:rFonts w:ascii="Times New Roman" w:hAnsi="Times New Roman"/>
                <w:sz w:val="24"/>
                <w:szCs w:val="24"/>
              </w:rPr>
              <w:t>Пищепрома</w:t>
            </w:r>
            <w:proofErr w:type="spellEnd"/>
          </w:p>
        </w:tc>
        <w:tc>
          <w:tcPr>
            <w:tcW w:w="1701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922DA" w:rsidRPr="009A61B4" w:rsidTr="00931984">
        <w:trPr>
          <w:cantSplit/>
          <w:trHeight w:val="280"/>
        </w:trPr>
        <w:tc>
          <w:tcPr>
            <w:tcW w:w="578" w:type="dxa"/>
            <w:vMerge w:val="restart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- ул. Сосновая</w:t>
            </w:r>
          </w:p>
        </w:tc>
        <w:tc>
          <w:tcPr>
            <w:tcW w:w="1701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4922DA" w:rsidRPr="009A61B4" w:rsidTr="00931984">
        <w:trPr>
          <w:cantSplit/>
          <w:trHeight w:val="280"/>
        </w:trPr>
        <w:tc>
          <w:tcPr>
            <w:tcW w:w="578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- ул. Чехова</w:t>
            </w:r>
          </w:p>
        </w:tc>
        <w:tc>
          <w:tcPr>
            <w:tcW w:w="1701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4922DA" w:rsidRPr="009A61B4" w:rsidTr="00931984">
        <w:trPr>
          <w:cantSplit/>
          <w:trHeight w:val="280"/>
        </w:trPr>
        <w:tc>
          <w:tcPr>
            <w:tcW w:w="578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- ул. Первомайская</w:t>
            </w:r>
          </w:p>
        </w:tc>
        <w:tc>
          <w:tcPr>
            <w:tcW w:w="1701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4922DA" w:rsidRPr="009A61B4" w:rsidTr="00931984">
        <w:trPr>
          <w:cantSplit/>
          <w:trHeight w:val="280"/>
        </w:trPr>
        <w:tc>
          <w:tcPr>
            <w:tcW w:w="578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- ул. Комсомольская</w:t>
            </w:r>
          </w:p>
        </w:tc>
        <w:tc>
          <w:tcPr>
            <w:tcW w:w="1701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4922DA" w:rsidRPr="009A61B4" w:rsidTr="00931984">
        <w:trPr>
          <w:cantSplit/>
          <w:trHeight w:val="280"/>
        </w:trPr>
        <w:tc>
          <w:tcPr>
            <w:tcW w:w="578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- ул. Октябрьская</w:t>
            </w:r>
          </w:p>
        </w:tc>
        <w:tc>
          <w:tcPr>
            <w:tcW w:w="1701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922DA" w:rsidRPr="009A61B4" w:rsidTr="00931984">
        <w:trPr>
          <w:cantSplit/>
          <w:trHeight w:val="280"/>
        </w:trPr>
        <w:tc>
          <w:tcPr>
            <w:tcW w:w="578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- ул. Кирова</w:t>
            </w:r>
          </w:p>
        </w:tc>
        <w:tc>
          <w:tcPr>
            <w:tcW w:w="1701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922DA" w:rsidRPr="009A61B4" w:rsidTr="00931984">
        <w:trPr>
          <w:cantSplit/>
          <w:trHeight w:val="280"/>
        </w:trPr>
        <w:tc>
          <w:tcPr>
            <w:tcW w:w="578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- ул. Казарма</w:t>
            </w:r>
          </w:p>
        </w:tc>
        <w:tc>
          <w:tcPr>
            <w:tcW w:w="1701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4922DA" w:rsidRPr="009A61B4" w:rsidTr="00931984">
        <w:trPr>
          <w:cantSplit/>
          <w:trHeight w:val="307"/>
        </w:trPr>
        <w:tc>
          <w:tcPr>
            <w:tcW w:w="578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- продолжение ул. Попова</w:t>
            </w:r>
          </w:p>
        </w:tc>
        <w:tc>
          <w:tcPr>
            <w:tcW w:w="1701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4922DA" w:rsidRPr="009A61B4" w:rsidTr="00931984">
        <w:trPr>
          <w:cantSplit/>
          <w:trHeight w:val="280"/>
        </w:trPr>
        <w:tc>
          <w:tcPr>
            <w:tcW w:w="578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- ул. Пушкина</w:t>
            </w:r>
          </w:p>
        </w:tc>
        <w:tc>
          <w:tcPr>
            <w:tcW w:w="1701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922DA" w:rsidRPr="009A61B4" w:rsidTr="00931984">
        <w:trPr>
          <w:cantSplit/>
          <w:trHeight w:val="280"/>
        </w:trPr>
        <w:tc>
          <w:tcPr>
            <w:tcW w:w="578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- ул. Дачная</w:t>
            </w:r>
          </w:p>
        </w:tc>
        <w:tc>
          <w:tcPr>
            <w:tcW w:w="1701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0,815</w:t>
            </w:r>
          </w:p>
        </w:tc>
      </w:tr>
      <w:tr w:rsidR="004922DA" w:rsidRPr="009A61B4" w:rsidTr="00931984">
        <w:trPr>
          <w:cantSplit/>
          <w:trHeight w:val="280"/>
        </w:trPr>
        <w:tc>
          <w:tcPr>
            <w:tcW w:w="578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 xml:space="preserve">- ул. </w:t>
            </w:r>
            <w:proofErr w:type="spellStart"/>
            <w:r w:rsidRPr="009A61B4">
              <w:rPr>
                <w:rFonts w:ascii="Times New Roman" w:hAnsi="Times New Roman"/>
                <w:sz w:val="24"/>
                <w:szCs w:val="24"/>
              </w:rPr>
              <w:t>Зиганшина</w:t>
            </w:r>
            <w:proofErr w:type="spellEnd"/>
          </w:p>
        </w:tc>
        <w:tc>
          <w:tcPr>
            <w:tcW w:w="1701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4922DA" w:rsidRPr="009A61B4" w:rsidTr="00931984">
        <w:trPr>
          <w:cantSplit/>
          <w:trHeight w:val="1269"/>
        </w:trPr>
        <w:tc>
          <w:tcPr>
            <w:tcW w:w="578" w:type="dxa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16" w:type="dxa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Улицы и автомобильные дороги местного значения</w:t>
            </w:r>
          </w:p>
        </w:tc>
        <w:tc>
          <w:tcPr>
            <w:tcW w:w="2977" w:type="dxa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 xml:space="preserve">железнодорожная станция Шентала на площадке № 1, </w:t>
            </w:r>
          </w:p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 xml:space="preserve">продолжение ул. </w:t>
            </w:r>
            <w:proofErr w:type="gramStart"/>
            <w:r w:rsidRPr="009A61B4">
              <w:rPr>
                <w:rFonts w:ascii="Times New Roman" w:hAnsi="Times New Roman"/>
                <w:sz w:val="24"/>
                <w:szCs w:val="24"/>
              </w:rPr>
              <w:t>Промышленная</w:t>
            </w:r>
            <w:proofErr w:type="gramEnd"/>
          </w:p>
        </w:tc>
        <w:tc>
          <w:tcPr>
            <w:tcW w:w="1701" w:type="dxa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1276" w:type="dxa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70" w:type="dxa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0,701</w:t>
            </w:r>
          </w:p>
        </w:tc>
      </w:tr>
      <w:tr w:rsidR="004922DA" w:rsidRPr="009A61B4" w:rsidTr="00931984">
        <w:trPr>
          <w:cantSplit/>
          <w:trHeight w:val="280"/>
        </w:trPr>
        <w:tc>
          <w:tcPr>
            <w:tcW w:w="578" w:type="dxa"/>
            <w:vMerge w:val="restart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16" w:type="dxa"/>
            <w:vMerge w:val="restart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Улицы и автомобильные дороги местного значения</w:t>
            </w:r>
          </w:p>
        </w:tc>
        <w:tc>
          <w:tcPr>
            <w:tcW w:w="2977" w:type="dxa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железнодорожная станция Шентала на площадке № 2, в том числе:</w:t>
            </w:r>
          </w:p>
        </w:tc>
        <w:tc>
          <w:tcPr>
            <w:tcW w:w="1701" w:type="dxa"/>
            <w:vMerge w:val="restart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1276" w:type="dxa"/>
            <w:vMerge w:val="restart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70" w:type="dxa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1,344</w:t>
            </w:r>
          </w:p>
        </w:tc>
      </w:tr>
      <w:tr w:rsidR="004922DA" w:rsidRPr="009A61B4" w:rsidTr="00931984">
        <w:trPr>
          <w:cantSplit/>
          <w:trHeight w:val="280"/>
        </w:trPr>
        <w:tc>
          <w:tcPr>
            <w:tcW w:w="578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- ул. № 1</w:t>
            </w:r>
          </w:p>
        </w:tc>
        <w:tc>
          <w:tcPr>
            <w:tcW w:w="1701" w:type="dxa"/>
            <w:vMerge/>
            <w:vAlign w:val="center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0,672</w:t>
            </w:r>
          </w:p>
        </w:tc>
      </w:tr>
      <w:tr w:rsidR="004922DA" w:rsidRPr="009A61B4" w:rsidTr="00931984">
        <w:trPr>
          <w:cantSplit/>
          <w:trHeight w:val="280"/>
        </w:trPr>
        <w:tc>
          <w:tcPr>
            <w:tcW w:w="578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- ул. № 2</w:t>
            </w:r>
          </w:p>
        </w:tc>
        <w:tc>
          <w:tcPr>
            <w:tcW w:w="1701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0,672</w:t>
            </w:r>
          </w:p>
        </w:tc>
      </w:tr>
      <w:tr w:rsidR="004922DA" w:rsidRPr="009A61B4" w:rsidTr="00931984">
        <w:trPr>
          <w:cantSplit/>
          <w:trHeight w:val="1269"/>
        </w:trPr>
        <w:tc>
          <w:tcPr>
            <w:tcW w:w="578" w:type="dxa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16" w:type="dxa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Улицы и автомобильные дороги местного значения</w:t>
            </w:r>
          </w:p>
        </w:tc>
        <w:tc>
          <w:tcPr>
            <w:tcW w:w="2977" w:type="dxa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железнодорожная станция Шентала на площадке № 3,</w:t>
            </w:r>
          </w:p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продолжение ул</w:t>
            </w:r>
            <w:proofErr w:type="gramStart"/>
            <w:r w:rsidRPr="009A61B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A61B4">
              <w:rPr>
                <w:rFonts w:ascii="Times New Roman" w:hAnsi="Times New Roman"/>
                <w:sz w:val="24"/>
                <w:szCs w:val="24"/>
              </w:rPr>
              <w:t>арьерная</w:t>
            </w:r>
          </w:p>
        </w:tc>
        <w:tc>
          <w:tcPr>
            <w:tcW w:w="1701" w:type="dxa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276" w:type="dxa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70" w:type="dxa"/>
          </w:tcPr>
          <w:p w:rsidR="004922DA" w:rsidRPr="009A61B4" w:rsidRDefault="004922DA" w:rsidP="0093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sz w:val="24"/>
                <w:szCs w:val="24"/>
              </w:rPr>
              <w:t>0,189</w:t>
            </w:r>
          </w:p>
        </w:tc>
      </w:tr>
    </w:tbl>
    <w:p w:rsidR="004922DA" w:rsidRPr="009A61B4" w:rsidRDefault="004922DA" w:rsidP="004922D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922DA" w:rsidRPr="009A61B4" w:rsidRDefault="004922DA" w:rsidP="004922D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922DA" w:rsidRPr="009A61B4" w:rsidRDefault="004922DA" w:rsidP="004922D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b/>
          <w:sz w:val="24"/>
          <w:szCs w:val="24"/>
          <w:lang w:eastAsia="ru-RU"/>
        </w:rPr>
        <w:t>2.12 Оценка нормативно-правовой базы, необходимой для функционирования и развития транспортной инфраструктуры сельского поселения Шентала</w:t>
      </w:r>
    </w:p>
    <w:p w:rsidR="004922DA" w:rsidRPr="009A61B4" w:rsidRDefault="004922DA" w:rsidP="004922D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DA" w:rsidRPr="009A61B4" w:rsidRDefault="004922DA" w:rsidP="004922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>Мероприятия Программы реализуются в соответствии с действующими нормативно-правовыми актами Российской Федерации, Самарской области и правовыми актами органов местного самоуправления с.п. Васильевка.</w:t>
      </w:r>
    </w:p>
    <w:p w:rsidR="004922DA" w:rsidRPr="009A61B4" w:rsidRDefault="004922DA" w:rsidP="004922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>Законодательной базой для разработки Программы являются Конституция Российской Федерации, Гражданский кодекс Российской Федерации, Налоговый кодекс Российской Федерации, Бюджетный кодекс Российской Федерации, другие нормативные правовые акты, регулирующие общественные отношения, а также подзаконные нормативные правовые акты, относящиеся непосредственно к сфере деятельности транспортного комплекса.</w:t>
      </w:r>
    </w:p>
    <w:p w:rsidR="004922DA" w:rsidRPr="009A61B4" w:rsidRDefault="004922DA" w:rsidP="004922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>Программа разработана во исполнение и в соответствии с требованиями:</w:t>
      </w:r>
    </w:p>
    <w:p w:rsidR="004922DA" w:rsidRPr="009A61B4" w:rsidRDefault="004922DA" w:rsidP="004922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Градостроительный кодекс Российской Федерации;</w:t>
      </w:r>
    </w:p>
    <w:p w:rsidR="004922DA" w:rsidRPr="009A61B4" w:rsidRDefault="004922DA" w:rsidP="004922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29.12.2014 № 456-ФЗ «О внесении изменений в Градостроительный кодекс Российской Федерации и отдельные законодательные акты Российской Федерации».</w:t>
      </w:r>
    </w:p>
    <w:p w:rsidR="004922DA" w:rsidRPr="009A61B4" w:rsidRDefault="004922DA" w:rsidP="004922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4922DA" w:rsidRPr="009A61B4" w:rsidRDefault="004922DA" w:rsidP="004922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08.11.2007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Федерации»;</w:t>
      </w:r>
    </w:p>
    <w:p w:rsidR="004922DA" w:rsidRPr="009A61B4" w:rsidRDefault="004922DA" w:rsidP="004922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10.12.1995 № 196-ФЗ «О безопасности дорожного движения» Федеральный закон РФ от 10.01.2002 № 7-ФЗ «Об охране окружающей среды»;</w:t>
      </w:r>
    </w:p>
    <w:p w:rsidR="004922DA" w:rsidRPr="009A61B4" w:rsidRDefault="004922DA" w:rsidP="004922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Российской Федерации от 25.12.2015 № 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4922DA" w:rsidRPr="009A61B4" w:rsidRDefault="004922DA" w:rsidP="004922D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>Устав сельского поселения Шентала  муниципального района Шенталинский Самарской области;</w:t>
      </w:r>
    </w:p>
    <w:p w:rsidR="004922DA" w:rsidRPr="009A61B4" w:rsidRDefault="004922DA" w:rsidP="004922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>Генеральный план сельского поселения Шентала муниципального района Шенталинский Самарской области.</w:t>
      </w:r>
    </w:p>
    <w:p w:rsidR="004922DA" w:rsidRPr="009A61B4" w:rsidRDefault="004922DA" w:rsidP="004922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>Основными</w:t>
      </w:r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ab/>
        <w:t>направлениями</w:t>
      </w:r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ab/>
        <w:t>совершенствования</w:t>
      </w:r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ab/>
        <w:t>нормативно-правовой</w:t>
      </w:r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ab/>
        <w:t>базы,</w:t>
      </w:r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ab/>
        <w:t>необходимой</w:t>
      </w:r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ab/>
        <w:t>для функционирования и развития транспортной инфраструктуры поселения являются:</w:t>
      </w:r>
    </w:p>
    <w:p w:rsidR="004922DA" w:rsidRPr="009A61B4" w:rsidRDefault="004922DA" w:rsidP="004922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>- применение экономических мер, стимулирующих инвестиции в объекты транспортной инфраструктуры;</w:t>
      </w:r>
    </w:p>
    <w:p w:rsidR="004922DA" w:rsidRPr="009A61B4" w:rsidRDefault="004922DA" w:rsidP="004922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>-     координация     мероприятий     и     проектов     строительства     и     реконструкции     объектов     транспортной инфраструктуры между органами государственной власти (по уровню вертикальной интеграции) и бизнеса;</w:t>
      </w:r>
    </w:p>
    <w:p w:rsidR="004922DA" w:rsidRPr="009A61B4" w:rsidRDefault="004922DA" w:rsidP="004922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>- координация усилий федеральных органов исполнительной власти, органов исполнительной власти,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4922DA" w:rsidRPr="009A61B4" w:rsidRDefault="004922DA" w:rsidP="004922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>-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</w:t>
      </w:r>
    </w:p>
    <w:p w:rsidR="004922DA" w:rsidRPr="00D75EB4" w:rsidRDefault="004922DA" w:rsidP="004922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>- 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:rsidR="004922DA" w:rsidRPr="009A61B4" w:rsidRDefault="004922DA" w:rsidP="004922D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922DA" w:rsidRPr="009A61B4" w:rsidRDefault="004922DA" w:rsidP="004922D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b/>
          <w:sz w:val="24"/>
          <w:szCs w:val="24"/>
          <w:lang w:eastAsia="ru-RU"/>
        </w:rPr>
        <w:t>3. Прогноз транспортного спроса, изменения объемов и характера передвижения населения и перевозок грузов на территории сельского поселения Шентала</w:t>
      </w:r>
    </w:p>
    <w:p w:rsidR="004922DA" w:rsidRPr="009A61B4" w:rsidRDefault="004922DA" w:rsidP="004922D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DA" w:rsidRPr="009A61B4" w:rsidRDefault="004922DA" w:rsidP="004922D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b/>
          <w:sz w:val="24"/>
          <w:szCs w:val="24"/>
          <w:lang w:eastAsia="ru-RU"/>
        </w:rPr>
        <w:t>3.1 Прогноз социально-экономического и градостроительного развития сельского поселения Шентала</w:t>
      </w:r>
    </w:p>
    <w:p w:rsidR="004922DA" w:rsidRPr="009A61B4" w:rsidRDefault="004922DA" w:rsidP="004922D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DA" w:rsidRPr="009A61B4" w:rsidRDefault="004922DA" w:rsidP="004922DA">
      <w:pPr>
        <w:spacing w:after="0" w:line="240" w:lineRule="auto"/>
        <w:ind w:left="260" w:firstLine="56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>Развитие транспортной инфраструктуры сельского поселения Шентала определено Генеральным планом, который, исходя из совокупности социальных, экономических, экологических и иных факторов, комплексно решает задачи обеспечения устойчивого развития сельского поселения, развития его инженерной, транспортной и социальной инфраструктур, и действующими государственными и муниципальными программами.</w:t>
      </w:r>
    </w:p>
    <w:p w:rsidR="004922DA" w:rsidRPr="009A61B4" w:rsidRDefault="004922DA" w:rsidP="004922DA">
      <w:pPr>
        <w:spacing w:after="0" w:line="240" w:lineRule="auto"/>
        <w:ind w:left="260" w:firstLine="56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>Проектные решения разработаны с учетом перспективы развития поселения на расчетный срок до 2033 года включительно.</w:t>
      </w:r>
    </w:p>
    <w:p w:rsidR="004922DA" w:rsidRPr="009A61B4" w:rsidRDefault="004922DA" w:rsidP="004922DA">
      <w:pPr>
        <w:spacing w:after="0" w:line="240" w:lineRule="auto"/>
        <w:ind w:left="260" w:firstLine="56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Развитие жилых зон предполагается на участках в существующих границах населённых пунктов и на новых площадках, в планируемых границах.</w:t>
      </w:r>
    </w:p>
    <w:p w:rsidR="004922DA" w:rsidRPr="009A61B4" w:rsidRDefault="004922DA" w:rsidP="004922DA">
      <w:pPr>
        <w:spacing w:after="0" w:line="240" w:lineRule="auto"/>
        <w:ind w:left="260" w:firstLine="56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>Так как, в индивидуальной жилой застройке, расчётные показатели жилищной обеспеченности не нормируются, для расчёта общей площади проектируемого жилищного фонда условно принята общая площадь индивидуального жилого дома на одну семью 200 м².</w:t>
      </w:r>
      <w:proofErr w:type="gramEnd"/>
    </w:p>
    <w:p w:rsidR="004922DA" w:rsidRPr="009A61B4" w:rsidRDefault="004922DA" w:rsidP="004922DA">
      <w:pPr>
        <w:spacing w:after="0" w:line="240" w:lineRule="auto"/>
        <w:ind w:left="260" w:firstLine="56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Прогнозная численности сельского поселения Шентала  на расчетный срок приведена в таблице </w:t>
      </w:r>
    </w:p>
    <w:p w:rsidR="004922DA" w:rsidRPr="00D75EB4" w:rsidRDefault="004922DA" w:rsidP="004922DA">
      <w:pPr>
        <w:spacing w:after="0" w:line="240" w:lineRule="auto"/>
        <w:ind w:right="-185"/>
        <w:rPr>
          <w:rFonts w:ascii="Times New Roman" w:hAnsi="Times New Roman"/>
          <w:i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демографических явлений, происходящих в сельских поселениях муниципального района Шенталинский, в том числе и в сельском поселении Шентала, построены два сценария возможного развития демографической ситуации </w:t>
      </w:r>
      <w:proofErr w:type="gramStart"/>
      <w:r w:rsidRPr="009A61B4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9A61B4">
        <w:rPr>
          <w:rFonts w:ascii="Times New Roman" w:hAnsi="Times New Roman"/>
          <w:color w:val="000000"/>
          <w:sz w:val="24"/>
          <w:szCs w:val="24"/>
        </w:rPr>
        <w:t xml:space="preserve"> с.п. Шентала. </w:t>
      </w:r>
    </w:p>
    <w:p w:rsidR="004922DA" w:rsidRPr="00D75EB4" w:rsidRDefault="004922DA" w:rsidP="004922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5EB4">
        <w:rPr>
          <w:rFonts w:ascii="Times New Roman" w:hAnsi="Times New Roman"/>
          <w:b/>
          <w:color w:val="000000"/>
          <w:sz w:val="24"/>
          <w:szCs w:val="24"/>
        </w:rPr>
        <w:t xml:space="preserve">1 вариант. Прогноз численности населения с.п. Шентала по </w:t>
      </w:r>
      <w:proofErr w:type="spellStart"/>
      <w:r w:rsidRPr="00D75EB4">
        <w:rPr>
          <w:rFonts w:ascii="Times New Roman" w:hAnsi="Times New Roman"/>
          <w:b/>
          <w:color w:val="000000"/>
          <w:sz w:val="24"/>
          <w:szCs w:val="24"/>
        </w:rPr>
        <w:t>погодовому</w:t>
      </w:r>
      <w:proofErr w:type="spellEnd"/>
      <w:r w:rsidRPr="00D75EB4">
        <w:rPr>
          <w:rFonts w:ascii="Times New Roman" w:hAnsi="Times New Roman"/>
          <w:b/>
          <w:color w:val="000000"/>
          <w:sz w:val="24"/>
          <w:szCs w:val="24"/>
        </w:rPr>
        <w:t xml:space="preserve"> балансу</w:t>
      </w:r>
    </w:p>
    <w:p w:rsidR="004922DA" w:rsidRPr="009A61B4" w:rsidRDefault="004922DA" w:rsidP="004922D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 xml:space="preserve">Прогноз сформирован с использованием метода </w:t>
      </w:r>
      <w:proofErr w:type="spellStart"/>
      <w:r w:rsidRPr="009A61B4">
        <w:rPr>
          <w:rFonts w:ascii="Times New Roman" w:hAnsi="Times New Roman"/>
          <w:color w:val="000000"/>
          <w:sz w:val="24"/>
          <w:szCs w:val="24"/>
        </w:rPr>
        <w:t>погодового</w:t>
      </w:r>
      <w:proofErr w:type="spellEnd"/>
      <w:r w:rsidRPr="009A61B4">
        <w:rPr>
          <w:rFonts w:ascii="Times New Roman" w:hAnsi="Times New Roman"/>
          <w:color w:val="000000"/>
          <w:sz w:val="24"/>
          <w:szCs w:val="24"/>
        </w:rPr>
        <w:t xml:space="preserve"> баланса с учетом тенденций 2002-2010 гг. Согласно этому варианту, </w:t>
      </w:r>
      <w:proofErr w:type="gramStart"/>
      <w:r w:rsidRPr="009A61B4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9A61B4">
        <w:rPr>
          <w:rFonts w:ascii="Times New Roman" w:hAnsi="Times New Roman"/>
          <w:color w:val="000000"/>
          <w:sz w:val="24"/>
          <w:szCs w:val="24"/>
        </w:rPr>
        <w:t xml:space="preserve"> с.п. Шентала на прогнозный период ожидается сокращение численности населения. </w:t>
      </w:r>
    </w:p>
    <w:p w:rsidR="004922DA" w:rsidRPr="009A61B4" w:rsidRDefault="004922DA" w:rsidP="004922DA">
      <w:pPr>
        <w:spacing w:after="0" w:line="240" w:lineRule="auto"/>
        <w:ind w:left="260" w:firstLine="56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 xml:space="preserve">Численность населения с.п. Шентала к  </w:t>
      </w:r>
      <w:proofErr w:type="spellStart"/>
      <w:proofErr w:type="gramStart"/>
      <w:r w:rsidRPr="009A61B4">
        <w:rPr>
          <w:rFonts w:ascii="Times New Roman" w:hAnsi="Times New Roman"/>
          <w:color w:val="000000"/>
          <w:sz w:val="24"/>
          <w:szCs w:val="24"/>
        </w:rPr>
        <w:t>к</w:t>
      </w:r>
      <w:proofErr w:type="spellEnd"/>
      <w:proofErr w:type="gramEnd"/>
      <w:r w:rsidRPr="009A61B4">
        <w:rPr>
          <w:rFonts w:ascii="Times New Roman" w:hAnsi="Times New Roman"/>
          <w:color w:val="000000"/>
          <w:sz w:val="24"/>
          <w:szCs w:val="24"/>
        </w:rPr>
        <w:t xml:space="preserve"> 2033 г. – до 5000 человек.</w:t>
      </w:r>
    </w:p>
    <w:tbl>
      <w:tblPr>
        <w:tblW w:w="9689" w:type="dxa"/>
        <w:jc w:val="center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9"/>
        <w:gridCol w:w="3230"/>
        <w:gridCol w:w="3230"/>
      </w:tblGrid>
      <w:tr w:rsidR="004922DA" w:rsidRPr="009A61B4" w:rsidTr="00931984">
        <w:trPr>
          <w:jc w:val="center"/>
        </w:trPr>
        <w:tc>
          <w:tcPr>
            <w:tcW w:w="3229" w:type="dxa"/>
            <w:shd w:val="clear" w:color="auto" w:fill="auto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населенного пункта </w:t>
            </w:r>
          </w:p>
        </w:tc>
        <w:tc>
          <w:tcPr>
            <w:tcW w:w="3230" w:type="dxa"/>
            <w:shd w:val="clear" w:color="auto" w:fill="auto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Существующее положение на 2020 г., чел.</w:t>
            </w:r>
          </w:p>
        </w:tc>
        <w:tc>
          <w:tcPr>
            <w:tcW w:w="3230" w:type="dxa"/>
            <w:shd w:val="clear" w:color="auto" w:fill="auto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 на расчетный срок до 2033 г., чел.</w:t>
            </w:r>
          </w:p>
        </w:tc>
      </w:tr>
      <w:tr w:rsidR="004922DA" w:rsidRPr="009A61B4" w:rsidTr="00931984">
        <w:trPr>
          <w:jc w:val="center"/>
        </w:trPr>
        <w:tc>
          <w:tcPr>
            <w:tcW w:w="3229" w:type="dxa"/>
            <w:shd w:val="clear" w:color="auto" w:fill="auto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 Шентала </w:t>
            </w:r>
          </w:p>
        </w:tc>
        <w:tc>
          <w:tcPr>
            <w:tcW w:w="3230" w:type="dxa"/>
            <w:shd w:val="clear" w:color="auto" w:fill="auto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5785</w:t>
            </w:r>
          </w:p>
        </w:tc>
        <w:tc>
          <w:tcPr>
            <w:tcW w:w="3230" w:type="dxa"/>
            <w:shd w:val="clear" w:color="auto" w:fill="auto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922DA" w:rsidRPr="009A61B4" w:rsidTr="00931984">
        <w:trPr>
          <w:jc w:val="center"/>
        </w:trPr>
        <w:tc>
          <w:tcPr>
            <w:tcW w:w="3229" w:type="dxa"/>
            <w:shd w:val="clear" w:color="auto" w:fill="auto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еверный</w:t>
            </w:r>
          </w:p>
        </w:tc>
        <w:tc>
          <w:tcPr>
            <w:tcW w:w="3230" w:type="dxa"/>
            <w:shd w:val="clear" w:color="auto" w:fill="auto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30" w:type="dxa"/>
            <w:shd w:val="clear" w:color="auto" w:fill="auto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922DA" w:rsidRPr="009A61B4" w:rsidRDefault="004922DA" w:rsidP="004922D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DA" w:rsidRPr="009A61B4" w:rsidRDefault="004922DA" w:rsidP="004922DA">
      <w:pPr>
        <w:spacing w:after="0" w:line="240" w:lineRule="auto"/>
        <w:ind w:left="260" w:firstLine="56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>Прогноз численности населения с.п. Шентала с учетом освоения резервных территорий</w:t>
      </w:r>
    </w:p>
    <w:p w:rsidR="004922DA" w:rsidRPr="009A61B4" w:rsidRDefault="004922DA" w:rsidP="004922D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A61B4">
        <w:rPr>
          <w:rFonts w:ascii="Times New Roman" w:hAnsi="Times New Roman"/>
          <w:b/>
          <w:color w:val="000000"/>
          <w:sz w:val="24"/>
          <w:szCs w:val="24"/>
        </w:rPr>
        <w:t>2 вариант. Прогноз численности населения с.п. Шентала с учетом освоения резервных территорий</w:t>
      </w:r>
    </w:p>
    <w:p w:rsidR="004922DA" w:rsidRPr="009A61B4" w:rsidRDefault="004922DA" w:rsidP="004922DA">
      <w:pPr>
        <w:spacing w:after="0" w:line="240" w:lineRule="auto"/>
        <w:ind w:right="-5" w:firstLine="720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 xml:space="preserve">Этот вариант прогноза численности населения с.п. Шентала </w:t>
      </w:r>
      <w:proofErr w:type="gramStart"/>
      <w:r w:rsidRPr="009A61B4">
        <w:rPr>
          <w:rFonts w:ascii="Times New Roman" w:hAnsi="Times New Roman"/>
          <w:color w:val="000000"/>
          <w:sz w:val="24"/>
          <w:szCs w:val="24"/>
        </w:rPr>
        <w:t>рассчитан</w:t>
      </w:r>
      <w:proofErr w:type="gramEnd"/>
      <w:r w:rsidRPr="009A61B4">
        <w:rPr>
          <w:rFonts w:ascii="Times New Roman" w:hAnsi="Times New Roman"/>
          <w:color w:val="000000"/>
          <w:sz w:val="24"/>
          <w:szCs w:val="24"/>
        </w:rPr>
        <w:t xml:space="preserve"> с учетом территориальных резервов в пределах сельского поселения и освоения новых территорий, которые могут быть использованы под жилищное строительство.</w:t>
      </w:r>
    </w:p>
    <w:p w:rsidR="004922DA" w:rsidRPr="009A61B4" w:rsidRDefault="004922DA" w:rsidP="004922DA">
      <w:pPr>
        <w:spacing w:after="0" w:line="240" w:lineRule="auto"/>
        <w:ind w:right="-5" w:firstLine="720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 xml:space="preserve">На резервных территориях с.п. Шентала можно разместить 74 участка. </w:t>
      </w:r>
      <w:proofErr w:type="gramStart"/>
      <w:r w:rsidRPr="009A61B4">
        <w:rPr>
          <w:rFonts w:ascii="Times New Roman" w:hAnsi="Times New Roman"/>
          <w:color w:val="000000"/>
          <w:sz w:val="24"/>
          <w:szCs w:val="24"/>
        </w:rPr>
        <w:t>На свободных территориях за границами сельского поселения (на территории с.п.</w:t>
      </w:r>
      <w:proofErr w:type="gramEnd"/>
      <w:r w:rsidRPr="009A61B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9A61B4">
        <w:rPr>
          <w:rFonts w:ascii="Times New Roman" w:hAnsi="Times New Roman"/>
          <w:color w:val="000000"/>
          <w:sz w:val="24"/>
          <w:szCs w:val="24"/>
        </w:rPr>
        <w:t>Ст. Шентала) можно разместить 221 участок.</w:t>
      </w:r>
      <w:proofErr w:type="gramEnd"/>
    </w:p>
    <w:p w:rsidR="004922DA" w:rsidRPr="009A61B4" w:rsidRDefault="004922DA" w:rsidP="004922DA">
      <w:pPr>
        <w:spacing w:after="0" w:line="240" w:lineRule="auto"/>
        <w:ind w:right="-5" w:firstLine="720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 xml:space="preserve">По данным 2005 года средний размер домохозяйства в Самарской области и в </w:t>
      </w:r>
      <w:proofErr w:type="gramStart"/>
      <w:r w:rsidRPr="009A61B4"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 w:rsidRPr="009A61B4">
        <w:rPr>
          <w:rFonts w:ascii="Times New Roman" w:hAnsi="Times New Roman"/>
          <w:color w:val="000000"/>
          <w:sz w:val="24"/>
          <w:szCs w:val="24"/>
        </w:rPr>
        <w:t xml:space="preserve">.р. Шенталинский составляет 2,7 человек. С учетом эффективности мероприятий по демографическому развитию Самарской области, а также с учетом улучшения демографической ситуации </w:t>
      </w:r>
      <w:proofErr w:type="gramStart"/>
      <w:r w:rsidRPr="009A61B4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9A61B4">
        <w:rPr>
          <w:rFonts w:ascii="Times New Roman" w:hAnsi="Times New Roman"/>
          <w:color w:val="000000"/>
          <w:sz w:val="24"/>
          <w:szCs w:val="24"/>
        </w:rPr>
        <w:t xml:space="preserve"> с.п. Шентала, снижением уровня смертности, средний размер домохозяйства в перспективе может увеличиться до 3-х человек. </w:t>
      </w:r>
    </w:p>
    <w:p w:rsidR="004922DA" w:rsidRPr="009A61B4" w:rsidRDefault="004922DA" w:rsidP="004922DA">
      <w:pPr>
        <w:spacing w:after="0" w:line="240" w:lineRule="auto"/>
        <w:ind w:right="-5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 xml:space="preserve">Исходя из этого на участках, отведенных под жилищное строительство </w:t>
      </w:r>
      <w:proofErr w:type="gramStart"/>
      <w:r w:rsidRPr="009A61B4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9A61B4">
        <w:rPr>
          <w:rFonts w:ascii="Times New Roman" w:hAnsi="Times New Roman"/>
          <w:color w:val="000000"/>
          <w:sz w:val="24"/>
          <w:szCs w:val="24"/>
        </w:rPr>
        <w:t xml:space="preserve"> с. п. </w:t>
      </w:r>
      <w:proofErr w:type="gramStart"/>
      <w:r w:rsidRPr="009A61B4">
        <w:rPr>
          <w:rFonts w:ascii="Times New Roman" w:hAnsi="Times New Roman"/>
          <w:color w:val="000000"/>
          <w:sz w:val="24"/>
          <w:szCs w:val="24"/>
        </w:rPr>
        <w:t>Шентала</w:t>
      </w:r>
      <w:proofErr w:type="gramEnd"/>
      <w:r w:rsidRPr="009A61B4">
        <w:rPr>
          <w:rFonts w:ascii="Times New Roman" w:hAnsi="Times New Roman"/>
          <w:color w:val="000000"/>
          <w:sz w:val="24"/>
          <w:szCs w:val="24"/>
        </w:rPr>
        <w:t>, при полном их освоении будет проживать 222 человека, на осваиваемых территориях с.п. Ст</w:t>
      </w:r>
      <w:proofErr w:type="gramStart"/>
      <w:r w:rsidRPr="009A61B4">
        <w:rPr>
          <w:rFonts w:ascii="Times New Roman" w:hAnsi="Times New Roman"/>
          <w:color w:val="000000"/>
          <w:sz w:val="24"/>
          <w:szCs w:val="24"/>
        </w:rPr>
        <w:t>.Ш</w:t>
      </w:r>
      <w:proofErr w:type="gramEnd"/>
      <w:r w:rsidRPr="009A61B4">
        <w:rPr>
          <w:rFonts w:ascii="Times New Roman" w:hAnsi="Times New Roman"/>
          <w:color w:val="000000"/>
          <w:sz w:val="24"/>
          <w:szCs w:val="24"/>
        </w:rPr>
        <w:t xml:space="preserve">ентала – 663 человека. </w:t>
      </w:r>
    </w:p>
    <w:p w:rsidR="004922DA" w:rsidRPr="009A61B4" w:rsidRDefault="004922DA" w:rsidP="004922DA">
      <w:pPr>
        <w:spacing w:after="0" w:line="240" w:lineRule="auto"/>
        <w:ind w:right="-5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 xml:space="preserve">В целом численность населения с.п. Шентала на 1 очередь возрастет до 6885 человек, на перспективный срок – до 7548 человек (с учетом освоения территорий за пределами сельского поселения). </w:t>
      </w:r>
      <w:proofErr w:type="gramStart"/>
      <w:r w:rsidRPr="009A61B4">
        <w:rPr>
          <w:rFonts w:ascii="Times New Roman" w:hAnsi="Times New Roman"/>
          <w:i/>
          <w:color w:val="000000"/>
          <w:sz w:val="24"/>
          <w:szCs w:val="24"/>
        </w:rPr>
        <w:t>(Рис. 1.</w:t>
      </w:r>
      <w:proofErr w:type="gramEnd"/>
      <w:r w:rsidRPr="009A61B4">
        <w:rPr>
          <w:rFonts w:ascii="Times New Roman" w:hAnsi="Times New Roman"/>
          <w:i/>
          <w:color w:val="000000"/>
          <w:sz w:val="24"/>
          <w:szCs w:val="24"/>
        </w:rPr>
        <w:t xml:space="preserve"> Прогноз численности населения с.п. </w:t>
      </w:r>
      <w:proofErr w:type="gramStart"/>
      <w:r w:rsidRPr="009A61B4">
        <w:rPr>
          <w:rFonts w:ascii="Times New Roman" w:hAnsi="Times New Roman"/>
          <w:i/>
          <w:color w:val="000000"/>
          <w:sz w:val="24"/>
          <w:szCs w:val="24"/>
        </w:rPr>
        <w:t>Шентала с учетом освоения резервных территорий)</w:t>
      </w:r>
      <w:proofErr w:type="gramEnd"/>
    </w:p>
    <w:p w:rsidR="004922DA" w:rsidRPr="009A61B4" w:rsidRDefault="004922DA" w:rsidP="004922DA">
      <w:pPr>
        <w:spacing w:after="0" w:line="240" w:lineRule="auto"/>
        <w:ind w:left="-180" w:right="-5" w:firstLine="720"/>
        <w:rPr>
          <w:rFonts w:ascii="Times New Roman" w:hAnsi="Times New Roman"/>
          <w:color w:val="000000"/>
          <w:sz w:val="24"/>
          <w:szCs w:val="24"/>
        </w:rPr>
      </w:pPr>
    </w:p>
    <w:p w:rsidR="004922DA" w:rsidRPr="009A61B4" w:rsidRDefault="004922DA" w:rsidP="004922D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 xml:space="preserve">Рис. 1. </w:t>
      </w:r>
    </w:p>
    <w:p w:rsidR="004922DA" w:rsidRPr="009A61B4" w:rsidRDefault="004922DA" w:rsidP="004922D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16801" cy="2652120"/>
            <wp:effectExtent l="11728" t="5868" r="4276" b="122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922DA" w:rsidRPr="009A61B4" w:rsidRDefault="004922DA" w:rsidP="004922D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922DA" w:rsidRPr="009A61B4" w:rsidRDefault="004922DA" w:rsidP="004922DA">
      <w:pPr>
        <w:spacing w:after="0" w:line="240" w:lineRule="auto"/>
        <w:ind w:right="-5" w:firstLine="720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В этом случае доля молодого населения значительно увеличится. На вновь осваиваемых территориях будет проживать:</w:t>
      </w:r>
    </w:p>
    <w:p w:rsidR="004922DA" w:rsidRPr="009A61B4" w:rsidRDefault="004922DA" w:rsidP="004922DA">
      <w:pPr>
        <w:numPr>
          <w:ilvl w:val="0"/>
          <w:numId w:val="16"/>
        </w:numPr>
        <w:spacing w:after="0" w:line="240" w:lineRule="auto"/>
        <w:ind w:left="0" w:right="-5" w:firstLine="540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18 детей в возрасте от 0 до 6 лет;</w:t>
      </w:r>
    </w:p>
    <w:p w:rsidR="004922DA" w:rsidRPr="009A61B4" w:rsidRDefault="004922DA" w:rsidP="004922DA">
      <w:pPr>
        <w:numPr>
          <w:ilvl w:val="0"/>
          <w:numId w:val="16"/>
        </w:numPr>
        <w:spacing w:after="0" w:line="240" w:lineRule="auto"/>
        <w:ind w:left="0" w:right="-5" w:firstLine="540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20 детей в возрасте от 7 до 15 лет;</w:t>
      </w:r>
    </w:p>
    <w:p w:rsidR="004922DA" w:rsidRPr="009A61B4" w:rsidRDefault="004922DA" w:rsidP="004922DA">
      <w:pPr>
        <w:numPr>
          <w:ilvl w:val="0"/>
          <w:numId w:val="16"/>
        </w:numPr>
        <w:spacing w:after="0" w:line="240" w:lineRule="auto"/>
        <w:ind w:left="0" w:right="-5" w:firstLine="540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5 подростков в возрасте 16 - 17 лет.</w:t>
      </w:r>
    </w:p>
    <w:p w:rsidR="004922DA" w:rsidRPr="009A61B4" w:rsidRDefault="004922DA" w:rsidP="004922DA">
      <w:pPr>
        <w:spacing w:after="0" w:line="240" w:lineRule="auto"/>
        <w:ind w:right="-5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 xml:space="preserve">На вновь осваиваемых территориях за границей с.п. </w:t>
      </w:r>
      <w:proofErr w:type="gramStart"/>
      <w:r w:rsidRPr="009A61B4">
        <w:rPr>
          <w:rFonts w:ascii="Times New Roman" w:hAnsi="Times New Roman"/>
          <w:color w:val="000000"/>
          <w:sz w:val="24"/>
          <w:szCs w:val="24"/>
        </w:rPr>
        <w:t>Шентала (на территории с.п.</w:t>
      </w:r>
      <w:proofErr w:type="gramEnd"/>
      <w:r w:rsidRPr="009A61B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9A61B4">
        <w:rPr>
          <w:rFonts w:ascii="Times New Roman" w:hAnsi="Times New Roman"/>
          <w:color w:val="000000"/>
          <w:sz w:val="24"/>
          <w:szCs w:val="24"/>
        </w:rPr>
        <w:t>Ст. Шентала) будут проживать:</w:t>
      </w:r>
      <w:proofErr w:type="gramEnd"/>
    </w:p>
    <w:p w:rsidR="004922DA" w:rsidRPr="009A61B4" w:rsidRDefault="004922DA" w:rsidP="004922DA">
      <w:pPr>
        <w:numPr>
          <w:ilvl w:val="0"/>
          <w:numId w:val="16"/>
        </w:numPr>
        <w:spacing w:after="0" w:line="240" w:lineRule="auto"/>
        <w:ind w:left="-180" w:right="-5" w:firstLine="720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53 ребенка в возрасте от 0 до 6 лет;</w:t>
      </w:r>
    </w:p>
    <w:p w:rsidR="004922DA" w:rsidRPr="009A61B4" w:rsidRDefault="004922DA" w:rsidP="004922DA">
      <w:pPr>
        <w:numPr>
          <w:ilvl w:val="0"/>
          <w:numId w:val="16"/>
        </w:numPr>
        <w:spacing w:after="0" w:line="240" w:lineRule="auto"/>
        <w:ind w:left="-180" w:right="-5" w:firstLine="720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60 детей в возрасте от 7 до 15 лет;</w:t>
      </w:r>
    </w:p>
    <w:p w:rsidR="004922DA" w:rsidRPr="009A61B4" w:rsidRDefault="004922DA" w:rsidP="004922DA">
      <w:pPr>
        <w:numPr>
          <w:ilvl w:val="0"/>
          <w:numId w:val="16"/>
        </w:numPr>
        <w:spacing w:after="0" w:line="240" w:lineRule="auto"/>
        <w:ind w:left="-180" w:right="-5" w:firstLine="720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14 подростков в возрасте 16 - 17 лет.</w:t>
      </w:r>
    </w:p>
    <w:p w:rsidR="004922DA" w:rsidRPr="009A61B4" w:rsidRDefault="004922DA" w:rsidP="004922DA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</w:p>
    <w:p w:rsidR="004922DA" w:rsidRPr="009A61B4" w:rsidRDefault="004922DA" w:rsidP="004922DA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В Таблице  приведен прогнозный возрастной состав населения сельского поселения Шентала с учетом освоения резервных территорий.</w:t>
      </w:r>
    </w:p>
    <w:p w:rsidR="004922DA" w:rsidRPr="009A61B4" w:rsidRDefault="004922DA" w:rsidP="004922D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 xml:space="preserve">Таблица </w:t>
      </w:r>
      <w:r>
        <w:rPr>
          <w:rFonts w:ascii="Times New Roman" w:hAnsi="Times New Roman"/>
          <w:color w:val="000000"/>
          <w:sz w:val="24"/>
          <w:szCs w:val="24"/>
        </w:rPr>
        <w:t>19</w:t>
      </w:r>
    </w:p>
    <w:p w:rsidR="004922DA" w:rsidRPr="009A61B4" w:rsidRDefault="004922DA" w:rsidP="004922D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922DA" w:rsidRPr="009A61B4" w:rsidRDefault="004922DA" w:rsidP="004922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A61B4">
        <w:rPr>
          <w:rFonts w:ascii="Times New Roman" w:hAnsi="Times New Roman"/>
          <w:b/>
          <w:color w:val="000000"/>
          <w:sz w:val="24"/>
          <w:szCs w:val="24"/>
        </w:rPr>
        <w:t>Прогноз возрастной структуры населения с.п. Шентала с учетом освоения резервных территорий, чел.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111"/>
        <w:gridCol w:w="1134"/>
        <w:gridCol w:w="1134"/>
        <w:gridCol w:w="1134"/>
        <w:gridCol w:w="1134"/>
      </w:tblGrid>
      <w:tr w:rsidR="004922DA" w:rsidRPr="009A61B4" w:rsidTr="00931984">
        <w:trPr>
          <w:tblHeader/>
        </w:trPr>
        <w:tc>
          <w:tcPr>
            <w:tcW w:w="709" w:type="dxa"/>
            <w:vMerge w:val="restart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№№</w:t>
            </w:r>
          </w:p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Возрастной состав населения</w:t>
            </w:r>
          </w:p>
        </w:tc>
        <w:tc>
          <w:tcPr>
            <w:tcW w:w="2268" w:type="dxa"/>
            <w:gridSpan w:val="2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Всего, чел.</w:t>
            </w:r>
          </w:p>
        </w:tc>
        <w:tc>
          <w:tcPr>
            <w:tcW w:w="2268" w:type="dxa"/>
            <w:gridSpan w:val="2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Из них на резервных территориях</w:t>
            </w:r>
          </w:p>
        </w:tc>
      </w:tr>
      <w:tr w:rsidR="004922DA" w:rsidRPr="009A61B4" w:rsidTr="00931984">
        <w:trPr>
          <w:tblHeader/>
        </w:trPr>
        <w:tc>
          <w:tcPr>
            <w:tcW w:w="709" w:type="dxa"/>
            <w:vMerge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1-я очередь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Перспек-тивный</w:t>
            </w:r>
            <w:proofErr w:type="spellEnd"/>
            <w:proofErr w:type="gramEnd"/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срок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1-я очередь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Перспек-тивный</w:t>
            </w:r>
            <w:proofErr w:type="spellEnd"/>
            <w:proofErr w:type="gramEnd"/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срок</w:t>
            </w:r>
          </w:p>
        </w:tc>
      </w:tr>
      <w:tr w:rsidR="004922DA" w:rsidRPr="009A61B4" w:rsidTr="00931984">
        <w:trPr>
          <w:tblHeader/>
        </w:trPr>
        <w:tc>
          <w:tcPr>
            <w:tcW w:w="709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</w:t>
            </w:r>
          </w:p>
        </w:tc>
      </w:tr>
      <w:tr w:rsidR="004922DA" w:rsidRPr="009A61B4" w:rsidTr="00931984">
        <w:trPr>
          <w:trHeight w:val="367"/>
        </w:trPr>
        <w:tc>
          <w:tcPr>
            <w:tcW w:w="9356" w:type="dxa"/>
            <w:gridSpan w:val="6"/>
            <w:vAlign w:val="center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с.п. Шентала</w:t>
            </w:r>
          </w:p>
        </w:tc>
      </w:tr>
      <w:tr w:rsidR="004922DA" w:rsidRPr="009A61B4" w:rsidTr="00931984">
        <w:tc>
          <w:tcPr>
            <w:tcW w:w="709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Общая численность населения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6885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6885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</w:t>
            </w:r>
          </w:p>
        </w:tc>
      </w:tr>
      <w:tr w:rsidR="004922DA" w:rsidRPr="009A61B4" w:rsidTr="00931984">
        <w:tc>
          <w:tcPr>
            <w:tcW w:w="709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Дети, в том числе в возрасте: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1319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1319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4922DA" w:rsidRPr="009A61B4" w:rsidTr="00931984">
        <w:tc>
          <w:tcPr>
            <w:tcW w:w="709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до 6 лет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552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552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4922DA" w:rsidRPr="009A61B4" w:rsidTr="00931984">
        <w:tc>
          <w:tcPr>
            <w:tcW w:w="709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от 7 лет до 15 лет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619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619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4922DA" w:rsidRPr="009A61B4" w:rsidTr="00931984">
        <w:tc>
          <w:tcPr>
            <w:tcW w:w="709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от 16 лет до 17 лет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4922DA" w:rsidRPr="009A61B4" w:rsidTr="00931984">
        <w:tc>
          <w:tcPr>
            <w:tcW w:w="709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3635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3635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4922DA" w:rsidRPr="009A61B4" w:rsidTr="00931984">
        <w:tc>
          <w:tcPr>
            <w:tcW w:w="709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Население старше трудоспособного</w:t>
            </w:r>
          </w:p>
          <w:p w:rsidR="004922DA" w:rsidRPr="009A61B4" w:rsidRDefault="004922DA" w:rsidP="00931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возраста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2079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2079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4922DA" w:rsidRPr="009A61B4" w:rsidTr="00931984">
        <w:trPr>
          <w:trHeight w:val="485"/>
        </w:trPr>
        <w:tc>
          <w:tcPr>
            <w:tcW w:w="9356" w:type="dxa"/>
            <w:gridSpan w:val="6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9A61B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с.п. Шентала с учетом застройки свободных территорий за границами сельского поселения (на территории с.п.</w:t>
            </w:r>
            <w:proofErr w:type="gramEnd"/>
            <w:r w:rsidRPr="009A61B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A61B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Ст. Шентала)</w:t>
            </w:r>
            <w:proofErr w:type="gramEnd"/>
          </w:p>
        </w:tc>
      </w:tr>
      <w:tr w:rsidR="004922DA" w:rsidRPr="009A61B4" w:rsidTr="00931984">
        <w:tc>
          <w:tcPr>
            <w:tcW w:w="709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Общая численность населения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6885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7548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663</w:t>
            </w:r>
          </w:p>
        </w:tc>
      </w:tr>
      <w:tr w:rsidR="004922DA" w:rsidRPr="009A61B4" w:rsidTr="00931984">
        <w:tc>
          <w:tcPr>
            <w:tcW w:w="709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Дети, в том числе в возрасте: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1319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1445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127</w:t>
            </w:r>
          </w:p>
        </w:tc>
      </w:tr>
      <w:tr w:rsidR="004922DA" w:rsidRPr="009A61B4" w:rsidTr="00931984">
        <w:tc>
          <w:tcPr>
            <w:tcW w:w="709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до 6 лет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552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605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53</w:t>
            </w:r>
          </w:p>
        </w:tc>
      </w:tr>
      <w:tr w:rsidR="004922DA" w:rsidRPr="009A61B4" w:rsidTr="00931984">
        <w:tc>
          <w:tcPr>
            <w:tcW w:w="709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от 7 лет до 15 лет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619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679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60</w:t>
            </w:r>
          </w:p>
        </w:tc>
      </w:tr>
      <w:tr w:rsidR="004922DA" w:rsidRPr="009A61B4" w:rsidTr="00931984">
        <w:tc>
          <w:tcPr>
            <w:tcW w:w="709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от 16 лет до 17 лет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14</w:t>
            </w:r>
          </w:p>
        </w:tc>
      </w:tr>
      <w:tr w:rsidR="004922DA" w:rsidRPr="009A61B4" w:rsidTr="00931984">
        <w:tc>
          <w:tcPr>
            <w:tcW w:w="709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3635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3985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350</w:t>
            </w:r>
          </w:p>
        </w:tc>
      </w:tr>
      <w:tr w:rsidR="004922DA" w:rsidRPr="009A61B4" w:rsidTr="00931984">
        <w:tc>
          <w:tcPr>
            <w:tcW w:w="709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Население старше трудоспособного</w:t>
            </w:r>
          </w:p>
          <w:p w:rsidR="004922DA" w:rsidRPr="009A61B4" w:rsidRDefault="004922DA" w:rsidP="00931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возраста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2079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2279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</w:tr>
      <w:tr w:rsidR="004922DA" w:rsidRPr="009A61B4" w:rsidTr="00931984">
        <w:trPr>
          <w:trHeight w:val="307"/>
        </w:trPr>
        <w:tc>
          <w:tcPr>
            <w:tcW w:w="9356" w:type="dxa"/>
            <w:gridSpan w:val="6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9A61B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ж</w:t>
            </w:r>
            <w:proofErr w:type="gramEnd"/>
            <w:r w:rsidRPr="009A61B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.д.ст. Шентала</w:t>
            </w:r>
          </w:p>
        </w:tc>
      </w:tr>
      <w:tr w:rsidR="004922DA" w:rsidRPr="009A61B4" w:rsidTr="00931984">
        <w:tc>
          <w:tcPr>
            <w:tcW w:w="709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Общая численность населения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6789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6789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</w:t>
            </w:r>
          </w:p>
        </w:tc>
      </w:tr>
      <w:tr w:rsidR="004922DA" w:rsidRPr="009A61B4" w:rsidTr="00931984">
        <w:tc>
          <w:tcPr>
            <w:tcW w:w="709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Дети, в том числе в возрасте: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4922DA" w:rsidRPr="009A61B4" w:rsidTr="00931984">
        <w:tc>
          <w:tcPr>
            <w:tcW w:w="709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до 6 лет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544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544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4922DA" w:rsidRPr="009A61B4" w:rsidTr="00931984">
        <w:tc>
          <w:tcPr>
            <w:tcW w:w="709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от 7 лет до 15 лет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4922DA" w:rsidRPr="009A61B4" w:rsidTr="00931984">
        <w:tc>
          <w:tcPr>
            <w:tcW w:w="709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от 16 лет до 17 лет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4922DA" w:rsidRPr="009A61B4" w:rsidTr="00931984">
        <w:tc>
          <w:tcPr>
            <w:tcW w:w="709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3585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3585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4922DA" w:rsidRPr="009A61B4" w:rsidTr="00931984">
        <w:tc>
          <w:tcPr>
            <w:tcW w:w="709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Население старше трудоспособного</w:t>
            </w:r>
          </w:p>
          <w:p w:rsidR="004922DA" w:rsidRPr="009A61B4" w:rsidRDefault="004922DA" w:rsidP="00931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возраста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2050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2050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4922DA" w:rsidRPr="009A61B4" w:rsidTr="00931984">
        <w:trPr>
          <w:trHeight w:val="367"/>
        </w:trPr>
        <w:tc>
          <w:tcPr>
            <w:tcW w:w="9356" w:type="dxa"/>
            <w:gridSpan w:val="6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п. Северный</w:t>
            </w:r>
          </w:p>
        </w:tc>
      </w:tr>
      <w:tr w:rsidR="004922DA" w:rsidRPr="009A61B4" w:rsidTr="00931984">
        <w:tc>
          <w:tcPr>
            <w:tcW w:w="709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Общая численность населения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</w:t>
            </w:r>
          </w:p>
        </w:tc>
      </w:tr>
      <w:tr w:rsidR="004922DA" w:rsidRPr="009A61B4" w:rsidTr="00931984">
        <w:tc>
          <w:tcPr>
            <w:tcW w:w="709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Дети, в том числе в возрасте: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4922DA" w:rsidRPr="009A61B4" w:rsidTr="00931984">
        <w:tc>
          <w:tcPr>
            <w:tcW w:w="709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до 6 лет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4922DA" w:rsidRPr="009A61B4" w:rsidTr="00931984">
        <w:tc>
          <w:tcPr>
            <w:tcW w:w="709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от 7 лет до 15 лет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4922DA" w:rsidRPr="009A61B4" w:rsidTr="00931984">
        <w:tc>
          <w:tcPr>
            <w:tcW w:w="709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от 16 лет до 17 лет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4922DA" w:rsidRPr="009A61B4" w:rsidTr="00931984">
        <w:tc>
          <w:tcPr>
            <w:tcW w:w="709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4922DA" w:rsidRPr="009A61B4" w:rsidTr="00931984">
        <w:tc>
          <w:tcPr>
            <w:tcW w:w="709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Население старше трудоспособного</w:t>
            </w:r>
          </w:p>
          <w:p w:rsidR="004922DA" w:rsidRPr="009A61B4" w:rsidRDefault="004922DA" w:rsidP="00931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возраста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4922DA" w:rsidRPr="009A61B4" w:rsidTr="00931984">
        <w:trPr>
          <w:trHeight w:val="307"/>
        </w:trPr>
        <w:tc>
          <w:tcPr>
            <w:tcW w:w="9356" w:type="dxa"/>
            <w:gridSpan w:val="6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На свободных территориях за границами сельского поселения </w:t>
            </w:r>
          </w:p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9A61B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(на территории с.п.</w:t>
            </w:r>
            <w:proofErr w:type="gramEnd"/>
            <w:r w:rsidRPr="009A61B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A61B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Ст. Шентала)</w:t>
            </w:r>
            <w:proofErr w:type="gramEnd"/>
          </w:p>
        </w:tc>
      </w:tr>
      <w:tr w:rsidR="004922DA" w:rsidRPr="009A61B4" w:rsidTr="00931984">
        <w:tc>
          <w:tcPr>
            <w:tcW w:w="709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Общая численность населения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663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663</w:t>
            </w:r>
          </w:p>
        </w:tc>
      </w:tr>
      <w:tr w:rsidR="004922DA" w:rsidRPr="009A61B4" w:rsidTr="00931984">
        <w:tc>
          <w:tcPr>
            <w:tcW w:w="709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Дети, в том числе в возрасте: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127</w:t>
            </w:r>
          </w:p>
        </w:tc>
      </w:tr>
      <w:tr w:rsidR="004922DA" w:rsidRPr="009A61B4" w:rsidTr="00931984">
        <w:tc>
          <w:tcPr>
            <w:tcW w:w="709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до 6 лет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53</w:t>
            </w:r>
          </w:p>
        </w:tc>
      </w:tr>
      <w:tr w:rsidR="004922DA" w:rsidRPr="009A61B4" w:rsidTr="00931984">
        <w:tc>
          <w:tcPr>
            <w:tcW w:w="709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от 7 лет до 15 лет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60</w:t>
            </w:r>
          </w:p>
        </w:tc>
      </w:tr>
      <w:tr w:rsidR="004922DA" w:rsidRPr="009A61B4" w:rsidTr="00931984">
        <w:tc>
          <w:tcPr>
            <w:tcW w:w="709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от 16 лет до 17 лет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14</w:t>
            </w:r>
          </w:p>
        </w:tc>
      </w:tr>
      <w:tr w:rsidR="004922DA" w:rsidRPr="009A61B4" w:rsidTr="00931984">
        <w:tc>
          <w:tcPr>
            <w:tcW w:w="709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350</w:t>
            </w:r>
          </w:p>
        </w:tc>
      </w:tr>
      <w:tr w:rsidR="004922DA" w:rsidRPr="009A61B4" w:rsidTr="00931984">
        <w:tc>
          <w:tcPr>
            <w:tcW w:w="709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4922DA" w:rsidRPr="009A61B4" w:rsidRDefault="004922DA" w:rsidP="00931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Население старше трудоспособного</w:t>
            </w:r>
          </w:p>
          <w:p w:rsidR="004922DA" w:rsidRPr="009A61B4" w:rsidRDefault="004922DA" w:rsidP="009319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color w:val="000000"/>
                <w:sz w:val="24"/>
                <w:szCs w:val="24"/>
              </w:rPr>
              <w:t>возраста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61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</w:tr>
    </w:tbl>
    <w:p w:rsidR="004922DA" w:rsidRPr="009A61B4" w:rsidRDefault="004922DA" w:rsidP="004922DA">
      <w:pPr>
        <w:spacing w:after="0" w:line="240" w:lineRule="auto"/>
        <w:ind w:firstLine="567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4922DA" w:rsidRPr="009A61B4" w:rsidRDefault="004922DA" w:rsidP="004922D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 xml:space="preserve">Этот вариант прогноза численности населения с.п. Шентала </w:t>
      </w:r>
      <w:proofErr w:type="gramStart"/>
      <w:r w:rsidRPr="009A61B4">
        <w:rPr>
          <w:rFonts w:ascii="Times New Roman" w:hAnsi="Times New Roman"/>
          <w:color w:val="000000"/>
          <w:sz w:val="24"/>
          <w:szCs w:val="24"/>
        </w:rPr>
        <w:t>принят</w:t>
      </w:r>
      <w:proofErr w:type="gramEnd"/>
      <w:r w:rsidRPr="009A61B4">
        <w:rPr>
          <w:rFonts w:ascii="Times New Roman" w:hAnsi="Times New Roman"/>
          <w:color w:val="000000"/>
          <w:sz w:val="24"/>
          <w:szCs w:val="24"/>
        </w:rPr>
        <w:t xml:space="preserve"> в качестве основного.</w:t>
      </w:r>
    </w:p>
    <w:p w:rsidR="004922DA" w:rsidRPr="009A61B4" w:rsidRDefault="004922DA" w:rsidP="004922DA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4922DA" w:rsidRPr="009A61B4" w:rsidRDefault="004922DA" w:rsidP="004922D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При формировании демографического раздела были использованы:</w:t>
      </w:r>
    </w:p>
    <w:p w:rsidR="004922DA" w:rsidRPr="009A61B4" w:rsidRDefault="004922DA" w:rsidP="004922DA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b/>
          <w:color w:val="000000"/>
          <w:sz w:val="24"/>
          <w:szCs w:val="24"/>
        </w:rPr>
        <w:t>Демографические ежегодники</w:t>
      </w:r>
      <w:r w:rsidRPr="009A61B4">
        <w:rPr>
          <w:rFonts w:ascii="Times New Roman" w:hAnsi="Times New Roman"/>
          <w:color w:val="000000"/>
          <w:sz w:val="24"/>
          <w:szCs w:val="24"/>
        </w:rPr>
        <w:t xml:space="preserve"> Самарского областного комитета государственной статистики за 1999 - 2011 гг.</w:t>
      </w:r>
    </w:p>
    <w:p w:rsidR="004922DA" w:rsidRPr="009A61B4" w:rsidRDefault="004922DA" w:rsidP="004922DA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b/>
          <w:color w:val="000000"/>
          <w:sz w:val="24"/>
          <w:szCs w:val="24"/>
        </w:rPr>
        <w:lastRenderedPageBreak/>
        <w:t>Районы Самарской области.</w:t>
      </w:r>
      <w:r w:rsidRPr="009A61B4">
        <w:rPr>
          <w:rFonts w:ascii="Times New Roman" w:hAnsi="Times New Roman"/>
          <w:color w:val="000000"/>
          <w:sz w:val="24"/>
          <w:szCs w:val="24"/>
        </w:rPr>
        <w:t xml:space="preserve"> Самарский областной комитет государственной статистики, Самара 2010.</w:t>
      </w:r>
    </w:p>
    <w:p w:rsidR="004922DA" w:rsidRPr="009A61B4" w:rsidRDefault="004922DA" w:rsidP="004922DA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b/>
          <w:color w:val="000000"/>
          <w:sz w:val="24"/>
          <w:szCs w:val="24"/>
        </w:rPr>
        <w:t>Численность населения Самарской области по полу и возрасту.</w:t>
      </w:r>
      <w:r w:rsidRPr="009A61B4">
        <w:rPr>
          <w:rFonts w:ascii="Times New Roman" w:hAnsi="Times New Roman"/>
          <w:color w:val="000000"/>
          <w:sz w:val="24"/>
          <w:szCs w:val="24"/>
        </w:rPr>
        <w:t xml:space="preserve"> Самарский областной комитет государственной статистики, Самара, 2004.</w:t>
      </w:r>
    </w:p>
    <w:p w:rsidR="004922DA" w:rsidRPr="009A61B4" w:rsidRDefault="004922DA" w:rsidP="004922DA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b/>
          <w:color w:val="000000"/>
          <w:sz w:val="24"/>
          <w:szCs w:val="24"/>
        </w:rPr>
        <w:t>Численность населения Самарской области по полу и возрасту.</w:t>
      </w:r>
      <w:r w:rsidRPr="009A61B4">
        <w:rPr>
          <w:rFonts w:ascii="Times New Roman" w:hAnsi="Times New Roman"/>
          <w:color w:val="000000"/>
          <w:sz w:val="24"/>
          <w:szCs w:val="24"/>
        </w:rPr>
        <w:t xml:space="preserve"> Самарский областной комитет государственной статистики, Самара, 2006.</w:t>
      </w:r>
    </w:p>
    <w:p w:rsidR="004922DA" w:rsidRPr="009A61B4" w:rsidRDefault="004922DA" w:rsidP="004922DA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b/>
          <w:color w:val="000000"/>
          <w:sz w:val="24"/>
          <w:szCs w:val="24"/>
        </w:rPr>
        <w:t>Численность населения Самарской области.</w:t>
      </w:r>
      <w:r w:rsidRPr="009A61B4">
        <w:rPr>
          <w:rFonts w:ascii="Times New Roman" w:hAnsi="Times New Roman"/>
          <w:color w:val="000000"/>
          <w:sz w:val="24"/>
          <w:szCs w:val="24"/>
        </w:rPr>
        <w:t xml:space="preserve"> Самарский областной комитет государственной статистики, Самара, 2002.</w:t>
      </w:r>
    </w:p>
    <w:p w:rsidR="004922DA" w:rsidRPr="009A61B4" w:rsidRDefault="004922DA" w:rsidP="004922DA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b/>
          <w:color w:val="000000"/>
          <w:sz w:val="24"/>
          <w:szCs w:val="24"/>
        </w:rPr>
        <w:t>Численность населения муниципальных образований Самарской области.</w:t>
      </w:r>
      <w:r w:rsidRPr="009A61B4">
        <w:rPr>
          <w:rFonts w:ascii="Times New Roman" w:hAnsi="Times New Roman"/>
          <w:color w:val="000000"/>
          <w:sz w:val="24"/>
          <w:szCs w:val="24"/>
        </w:rPr>
        <w:t xml:space="preserve"> Самарский областной комитет государственной статистики, Самара, 2005.</w:t>
      </w:r>
    </w:p>
    <w:p w:rsidR="004922DA" w:rsidRPr="009A61B4" w:rsidRDefault="004922DA" w:rsidP="004922DA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b/>
          <w:color w:val="000000"/>
          <w:sz w:val="24"/>
          <w:szCs w:val="24"/>
        </w:rPr>
        <w:t>Численность населения муниципальных образований Самарской области.</w:t>
      </w:r>
      <w:r w:rsidRPr="009A61B4">
        <w:rPr>
          <w:rFonts w:ascii="Times New Roman" w:hAnsi="Times New Roman"/>
          <w:color w:val="000000"/>
          <w:sz w:val="24"/>
          <w:szCs w:val="24"/>
        </w:rPr>
        <w:t xml:space="preserve"> Самарский областной комитет государственной статистики, Самара, 2007.</w:t>
      </w:r>
    </w:p>
    <w:p w:rsidR="004922DA" w:rsidRPr="009A61B4" w:rsidRDefault="004922DA" w:rsidP="004922DA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b/>
          <w:color w:val="000000"/>
          <w:sz w:val="24"/>
          <w:szCs w:val="24"/>
        </w:rPr>
        <w:t>Численность населения муниципальных образований Самарской области.</w:t>
      </w:r>
      <w:r w:rsidRPr="009A61B4">
        <w:rPr>
          <w:rFonts w:ascii="Times New Roman" w:hAnsi="Times New Roman"/>
          <w:color w:val="000000"/>
          <w:sz w:val="24"/>
          <w:szCs w:val="24"/>
        </w:rPr>
        <w:t xml:space="preserve"> Самарский областной комитет государственной статистики, Самара, 2009.</w:t>
      </w:r>
    </w:p>
    <w:p w:rsidR="004922DA" w:rsidRPr="009A61B4" w:rsidRDefault="004922DA" w:rsidP="004922DA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b/>
          <w:color w:val="000000"/>
          <w:sz w:val="24"/>
          <w:szCs w:val="24"/>
        </w:rPr>
        <w:t>Численность населения муниципальных образований Самарской области.</w:t>
      </w:r>
      <w:r w:rsidRPr="009A61B4">
        <w:rPr>
          <w:rFonts w:ascii="Times New Roman" w:hAnsi="Times New Roman"/>
          <w:color w:val="000000"/>
          <w:sz w:val="24"/>
          <w:szCs w:val="24"/>
        </w:rPr>
        <w:t xml:space="preserve"> Самарский областной комитет государственной статистики, Самара, 2011.</w:t>
      </w:r>
    </w:p>
    <w:p w:rsidR="004922DA" w:rsidRPr="009A61B4" w:rsidRDefault="004922DA" w:rsidP="004922DA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b/>
          <w:color w:val="000000"/>
          <w:sz w:val="24"/>
          <w:szCs w:val="24"/>
        </w:rPr>
        <w:t>Национальный состав населения Самарской области.</w:t>
      </w:r>
      <w:r w:rsidRPr="009A61B4">
        <w:rPr>
          <w:rFonts w:ascii="Times New Roman" w:hAnsi="Times New Roman"/>
          <w:color w:val="000000"/>
          <w:sz w:val="24"/>
          <w:szCs w:val="24"/>
        </w:rPr>
        <w:t xml:space="preserve"> Самарский областной комитет государственной статистики, Самара, 2004.</w:t>
      </w:r>
    </w:p>
    <w:p w:rsidR="004922DA" w:rsidRPr="009A61B4" w:rsidRDefault="004922DA" w:rsidP="004922DA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 xml:space="preserve">Данные о возрастной структуре населения с.п. Шентала,  о среднегодовом приросте населения с.п. Шентала и тенденции его изменения, предоставленные администрацией сельского поселения Шентала </w:t>
      </w:r>
      <w:proofErr w:type="gramStart"/>
      <w:r w:rsidRPr="009A61B4"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 w:rsidRPr="009A61B4">
        <w:rPr>
          <w:rFonts w:ascii="Times New Roman" w:hAnsi="Times New Roman"/>
          <w:color w:val="000000"/>
          <w:sz w:val="24"/>
          <w:szCs w:val="24"/>
        </w:rPr>
        <w:t>.р. Шенталинский.</w:t>
      </w:r>
    </w:p>
    <w:p w:rsidR="004922DA" w:rsidRPr="009A61B4" w:rsidRDefault="004922DA" w:rsidP="004922D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922DA" w:rsidRPr="009A61B4" w:rsidRDefault="004922DA" w:rsidP="004922D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DA" w:rsidRPr="009A61B4" w:rsidRDefault="004922DA" w:rsidP="004922D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DA" w:rsidRPr="009A61B4" w:rsidRDefault="004922DA" w:rsidP="004922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3.2</w:t>
      </w:r>
      <w:r w:rsidRPr="009A61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Прогноз развития транспортной инфраструктуры по видам транспорта</w:t>
      </w:r>
    </w:p>
    <w:p w:rsidR="004922DA" w:rsidRPr="009A61B4" w:rsidRDefault="004922DA" w:rsidP="004922D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DA" w:rsidRDefault="004922DA" w:rsidP="004922D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В генеральном плане разработана схема развития транспортной инфраструктуры  сельского поселения Шентала с учетом функционального назначения улиц и дорог, интенсивности транспортного и пешеходного движения, архитектурно-планировочной организации территории и характера застройки.</w:t>
      </w:r>
    </w:p>
    <w:p w:rsidR="004922DA" w:rsidRPr="009A61B4" w:rsidRDefault="004922DA" w:rsidP="004922D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Основные направления развития транспортной инфраструктуры в проекте предусматривают:</w:t>
      </w:r>
    </w:p>
    <w:p w:rsidR="004922DA" w:rsidRPr="009A61B4" w:rsidRDefault="004922DA" w:rsidP="004922D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- реконструкцию и благоустройство существующих улиц и дорог в застроенной части населенных пунктов;</w:t>
      </w:r>
    </w:p>
    <w:p w:rsidR="004922DA" w:rsidRPr="009A61B4" w:rsidRDefault="004922DA" w:rsidP="004922D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- строительство новых улиц;</w:t>
      </w:r>
    </w:p>
    <w:p w:rsidR="004922DA" w:rsidRPr="009A61B4" w:rsidRDefault="004922DA" w:rsidP="004922D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- строительство объектов обслуживания автотранспорта;</w:t>
      </w:r>
    </w:p>
    <w:p w:rsidR="004922DA" w:rsidRPr="009A61B4" w:rsidRDefault="004922DA" w:rsidP="004922D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- реконструкцию и строительство искусственных дорожных сооружений;</w:t>
      </w:r>
    </w:p>
    <w:p w:rsidR="004922DA" w:rsidRPr="009A61B4" w:rsidRDefault="004922DA" w:rsidP="004922D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- строительство объектов для постоянного и временного хранения автотранспорта;</w:t>
      </w:r>
    </w:p>
    <w:p w:rsidR="004922DA" w:rsidRDefault="004922DA" w:rsidP="004922D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- подключение территории новой жилой застройки к существующему общественному транспорту.</w:t>
      </w:r>
    </w:p>
    <w:p w:rsidR="004922DA" w:rsidRPr="009A61B4" w:rsidRDefault="004922DA" w:rsidP="004922D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A61B4">
        <w:rPr>
          <w:rFonts w:ascii="Times New Roman" w:hAnsi="Times New Roman"/>
          <w:color w:val="000000"/>
          <w:sz w:val="24"/>
          <w:szCs w:val="24"/>
        </w:rPr>
        <w:t>Генеральным планом предусматривается строительство взлетно-посадочной площадки для малой авиации и вертолетов, согласно СТП муниципального района Шентала, на территории с.п. Старая Шентала в 0,65 км, в 0,75 км на восток от ж.д.ст. Шентала, в 2,35 км на юг от д</w:t>
      </w:r>
      <w:proofErr w:type="gramStart"/>
      <w:r w:rsidRPr="009A61B4">
        <w:rPr>
          <w:rFonts w:ascii="Times New Roman" w:hAnsi="Times New Roman"/>
          <w:color w:val="000000"/>
          <w:sz w:val="24"/>
          <w:szCs w:val="24"/>
        </w:rPr>
        <w:t>.Ч</w:t>
      </w:r>
      <w:proofErr w:type="gramEnd"/>
      <w:r w:rsidRPr="009A61B4">
        <w:rPr>
          <w:rFonts w:ascii="Times New Roman" w:hAnsi="Times New Roman"/>
          <w:color w:val="000000"/>
          <w:sz w:val="24"/>
          <w:szCs w:val="24"/>
        </w:rPr>
        <w:t>ерная Речка.</w:t>
      </w:r>
    </w:p>
    <w:p w:rsidR="004922DA" w:rsidRPr="009A61B4" w:rsidRDefault="004922DA" w:rsidP="004922D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DA" w:rsidRPr="009A61B4" w:rsidRDefault="004922DA" w:rsidP="004922D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DA" w:rsidRPr="009A61B4" w:rsidRDefault="004922DA" w:rsidP="004922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3.3</w:t>
      </w:r>
      <w:r w:rsidRPr="009A61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Прогноз развития дорожной сети поселения</w:t>
      </w:r>
    </w:p>
    <w:p w:rsidR="004922DA" w:rsidRPr="009A61B4" w:rsidRDefault="004922DA" w:rsidP="004922D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DA" w:rsidRPr="009A61B4" w:rsidRDefault="004922DA" w:rsidP="004922DA">
      <w:pPr>
        <w:widowControl w:val="0"/>
        <w:tabs>
          <w:tab w:val="left" w:pos="4183"/>
        </w:tabs>
        <w:spacing w:after="0" w:line="240" w:lineRule="auto"/>
        <w:ind w:left="293" w:right="378" w:firstLine="70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м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A61B4">
        <w:rPr>
          <w:rFonts w:ascii="Times New Roman" w:eastAsia="Times New Roman" w:hAnsi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</w:t>
      </w:r>
      <w:r w:rsidRPr="009A61B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ле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я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</w:t>
      </w:r>
      <w:r w:rsidRPr="009A61B4">
        <w:rPr>
          <w:rFonts w:ascii="Times New Roman" w:eastAsia="Times New Roman" w:hAnsi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азвития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до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Pr="009A61B4">
        <w:rPr>
          <w:rFonts w:ascii="Times New Roman" w:eastAsia="Times New Roman" w:hAnsi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сети</w:t>
      </w:r>
      <w:r w:rsidRPr="009A61B4">
        <w:rPr>
          <w:rFonts w:ascii="Times New Roman" w:eastAsia="Times New Roman" w:hAnsi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е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</w:t>
      </w:r>
      <w:r w:rsidRPr="009A61B4">
        <w:rPr>
          <w:rFonts w:ascii="Times New Roman" w:eastAsia="Times New Roman" w:hAnsi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9A61B4">
        <w:rPr>
          <w:rFonts w:ascii="Times New Roman" w:eastAsia="Times New Roman" w:hAnsi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иод</w:t>
      </w:r>
      <w:r w:rsidRPr="009A61B4">
        <w:rPr>
          <w:rFonts w:ascii="Times New Roman" w:eastAsia="Times New Roman" w:hAnsi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еа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л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изац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и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A61B4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мм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9A61B4">
        <w:rPr>
          <w:rFonts w:ascii="Times New Roman" w:eastAsia="Times New Roman" w:hAnsi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б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я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л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яться</w:t>
      </w:r>
      <w:r w:rsidRPr="009A61B4">
        <w:rPr>
          <w:rFonts w:ascii="Times New Roman" w:eastAsia="Times New Roman" w:hAnsi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сохранен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и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9A61B4">
        <w:rPr>
          <w:rFonts w:ascii="Times New Roman" w:eastAsia="Times New Roman" w:hAnsi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9A61B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я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женности,</w:t>
      </w:r>
      <w:r w:rsidRPr="009A61B4">
        <w:rPr>
          <w:rFonts w:ascii="Times New Roman" w:eastAsia="Times New Roman" w:hAnsi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тветст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в</w:t>
      </w:r>
      <w:r w:rsidRPr="009A61B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ющей</w:t>
      </w:r>
      <w:r w:rsidRPr="009A61B4">
        <w:rPr>
          <w:rFonts w:ascii="Times New Roman" w:eastAsia="Times New Roman" w:hAnsi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мати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в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ым</w:t>
      </w:r>
      <w:r w:rsidRPr="009A61B4">
        <w:rPr>
          <w:rFonts w:ascii="Times New Roman" w:eastAsia="Times New Roman" w:hAnsi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9A61B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ебова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иям,</w:t>
      </w:r>
      <w:r w:rsidRPr="009A61B4">
        <w:rPr>
          <w:rFonts w:ascii="Times New Roman" w:eastAsia="Times New Roman" w:hAnsi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</w:t>
      </w:r>
      <w:r w:rsidRPr="009A61B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мобил</w:t>
      </w:r>
      <w:r w:rsidRPr="009A61B4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ь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ных</w:t>
      </w:r>
      <w:r w:rsidRPr="009A61B4">
        <w:rPr>
          <w:rFonts w:ascii="Times New Roman" w:eastAsia="Times New Roman" w:hAnsi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9A61B4">
        <w:rPr>
          <w:rFonts w:ascii="Times New Roman" w:eastAsia="Times New Roman" w:hAnsi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бще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г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польз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</w:t>
      </w:r>
      <w:r w:rsidRPr="009A61B4">
        <w:rPr>
          <w:rFonts w:ascii="Times New Roman" w:eastAsia="Times New Roman" w:hAnsi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A61B4">
        <w:rPr>
          <w:rFonts w:ascii="Times New Roman" w:eastAsia="Times New Roman" w:hAnsi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счет</w:t>
      </w:r>
      <w:r w:rsidRPr="009A61B4">
        <w:rPr>
          <w:rFonts w:ascii="Times New Roman" w:eastAsia="Times New Roman" w:hAnsi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к</w:t>
      </w:r>
      <w:r w:rsidRPr="009A61B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у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щ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</w:t>
      </w:r>
      <w:r w:rsidRPr="009A61B4">
        <w:rPr>
          <w:rFonts w:ascii="Times New Roman" w:eastAsia="Times New Roman" w:hAnsi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A61B4">
        <w:rPr>
          <w:rFonts w:ascii="Times New Roman" w:eastAsia="Times New Roman" w:hAnsi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а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питальн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 w:rsidRPr="009A61B4">
        <w:rPr>
          <w:rFonts w:ascii="Times New Roman" w:eastAsia="Times New Roman" w:hAnsi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емонта</w:t>
      </w:r>
      <w:r w:rsidRPr="009A61B4">
        <w:rPr>
          <w:rFonts w:ascii="Times New Roman" w:eastAsia="Times New Roman" w:hAnsi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автом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л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ы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Pr="009A61B4">
        <w:rPr>
          <w:rFonts w:ascii="Times New Roman" w:eastAsia="Times New Roman" w:hAnsi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г;</w:t>
      </w:r>
      <w:r w:rsidRPr="009A61B4">
        <w:rPr>
          <w:rFonts w:ascii="Times New Roman" w:eastAsia="Times New Roman" w:hAnsi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ст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итель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</w:t>
      </w:r>
      <w:r w:rsidRPr="009A61B4">
        <w:rPr>
          <w:rFonts w:ascii="Times New Roman" w:eastAsia="Times New Roman" w:hAnsi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ы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Pr="009A61B4">
        <w:rPr>
          <w:rFonts w:ascii="Times New Roman" w:eastAsia="Times New Roman" w:hAnsi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оро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9A61B4">
        <w:rPr>
          <w:rFonts w:ascii="Times New Roman" w:eastAsia="Times New Roman" w:hAnsi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A61B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н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Г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нплан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Pr="009A61B4">
        <w:rPr>
          <w:rFonts w:ascii="Times New Roman" w:eastAsia="Times New Roman" w:hAnsi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9A61B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ержание</w:t>
      </w:r>
      <w:r w:rsidRPr="009A61B4">
        <w:rPr>
          <w:rFonts w:ascii="Times New Roman" w:eastAsia="Times New Roman" w:hAnsi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а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вт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омо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биль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ны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Pr="009A61B4">
        <w:rPr>
          <w:rFonts w:ascii="Times New Roman" w:eastAsia="Times New Roman" w:hAnsi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9A61B4">
        <w:rPr>
          <w:rFonts w:ascii="Times New Roman" w:eastAsia="Times New Roman" w:hAnsi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Pr="009A61B4">
        <w:rPr>
          <w:rFonts w:ascii="Times New Roman" w:eastAsia="Times New Roman" w:hAnsi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</w:t>
      </w:r>
      <w:r w:rsidRPr="009A61B4">
        <w:rPr>
          <w:rFonts w:ascii="Times New Roman" w:eastAsia="Times New Roman" w:hAnsi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соо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тветств</w:t>
      </w:r>
      <w:r w:rsidRPr="009A61B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ющем</w:t>
      </w:r>
      <w:r w:rsidRPr="009A61B4">
        <w:rPr>
          <w:rFonts w:ascii="Times New Roman" w:eastAsia="Times New Roman" w:hAnsi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к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атег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ии</w:t>
      </w:r>
      <w:r w:rsidRPr="009A61B4">
        <w:rPr>
          <w:rFonts w:ascii="Times New Roman" w:eastAsia="Times New Roman" w:hAnsi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рог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A61B4">
        <w:rPr>
          <w:rFonts w:ascii="Times New Roman" w:eastAsia="Times New Roman" w:hAnsi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9A61B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</w:t>
      </w:r>
      <w:r w:rsidRPr="009A61B4">
        <w:rPr>
          <w:rFonts w:ascii="Times New Roman" w:eastAsia="Times New Roman" w:hAnsi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тивного т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ебован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и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содержанию до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г;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чества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без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сности д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оро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 сети.</w:t>
      </w:r>
      <w:proofErr w:type="gramEnd"/>
    </w:p>
    <w:p w:rsidR="004922DA" w:rsidRPr="009A61B4" w:rsidRDefault="004922DA" w:rsidP="004922DA">
      <w:pPr>
        <w:widowControl w:val="0"/>
        <w:spacing w:after="0" w:line="240" w:lineRule="auto"/>
        <w:ind w:left="293" w:right="403" w:firstLine="71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A61B4">
        <w:rPr>
          <w:rFonts w:ascii="Times New Roman" w:eastAsia="Times New Roman" w:hAnsi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чет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9A61B4">
        <w:rPr>
          <w:rFonts w:ascii="Times New Roman" w:eastAsia="Times New Roman" w:hAnsi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л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оживше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й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</w:t>
      </w:r>
      <w:r w:rsidRPr="009A61B4">
        <w:rPr>
          <w:rFonts w:ascii="Times New Roman" w:eastAsia="Times New Roman" w:hAnsi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заст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к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A61B4">
        <w:rPr>
          <w:rFonts w:ascii="Times New Roman" w:eastAsia="Times New Roman" w:hAnsi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A61B4">
        <w:rPr>
          <w:rFonts w:ascii="Times New Roman" w:eastAsia="Times New Roman" w:hAnsi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ме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ченно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г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</w:t>
      </w:r>
      <w:r w:rsidRPr="009A61B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е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и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9A61B4">
        <w:rPr>
          <w:rFonts w:ascii="Times New Roman" w:eastAsia="Times New Roman" w:hAnsi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ы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Pr="009A61B4">
        <w:rPr>
          <w:rFonts w:ascii="Times New Roman" w:eastAsia="Times New Roman" w:hAnsi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т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орий</w:t>
      </w:r>
      <w:r w:rsidRPr="009A61B4">
        <w:rPr>
          <w:rFonts w:ascii="Times New Roman" w:eastAsia="Times New Roman" w:hAnsi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раль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ны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9A61B4">
        <w:rPr>
          <w:rFonts w:ascii="Times New Roman" w:eastAsia="Times New Roman" w:hAnsi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 пре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д</w:t>
      </w:r>
      <w:r w:rsidRPr="009A61B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у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ивается</w:t>
      </w:r>
      <w:r w:rsidRPr="009A61B4">
        <w:rPr>
          <w:rFonts w:ascii="Times New Roman" w:eastAsia="Times New Roman" w:hAnsi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азвитие</w:t>
      </w:r>
      <w:r w:rsidRPr="009A61B4">
        <w:rPr>
          <w:rFonts w:ascii="Times New Roman" w:eastAsia="Times New Roman" w:hAnsi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ул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ичн</w:t>
      </w:r>
      <w:r w:rsidRPr="009A61B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-до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ожной</w:t>
      </w:r>
      <w:r w:rsidRPr="009A61B4">
        <w:rPr>
          <w:rFonts w:ascii="Times New Roman" w:eastAsia="Times New Roman" w:hAnsi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сети</w:t>
      </w:r>
      <w:r w:rsidRPr="009A61B4">
        <w:rPr>
          <w:rFonts w:ascii="Times New Roman" w:eastAsia="Times New Roman" w:hAnsi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с.п.</w:t>
      </w:r>
      <w:r w:rsidRPr="009A61B4">
        <w:rPr>
          <w:rFonts w:ascii="Times New Roman" w:eastAsia="Times New Roman" w:hAnsi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9A61B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а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л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ьев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к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A61B4">
        <w:rPr>
          <w:rFonts w:ascii="Times New Roman" w:eastAsia="Times New Roman" w:hAnsi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9A61B4">
        <w:rPr>
          <w:rFonts w:ascii="Times New Roman" w:eastAsia="Times New Roman" w:hAnsi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ите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л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</w:t>
      </w:r>
      <w:r w:rsidRPr="009A61B4">
        <w:rPr>
          <w:rFonts w:ascii="Times New Roman" w:eastAsia="Times New Roman" w:hAnsi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л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</w:t>
      </w:r>
      <w:r w:rsidRPr="009A61B4">
        <w:rPr>
          <w:rFonts w:ascii="Times New Roman" w:eastAsia="Times New Roman" w:hAnsi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A61B4">
        <w:rPr>
          <w:rFonts w:ascii="Times New Roman" w:eastAsia="Times New Roman" w:hAnsi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автом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биль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ых</w:t>
      </w:r>
      <w:r w:rsidRPr="009A61B4">
        <w:rPr>
          <w:rFonts w:ascii="Times New Roman" w:eastAsia="Times New Roman" w:hAnsi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ог 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м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тн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 w:rsidRPr="009A61B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значения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ое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к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у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м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ой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к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9A61B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ы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 дор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ог</w:t>
      </w:r>
      <w:r w:rsidRPr="009A61B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.</w:t>
      </w:r>
      <w:r w:rsidRPr="009A61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4922DA" w:rsidRPr="009A61B4" w:rsidRDefault="004922DA" w:rsidP="004922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>Перечень населенных пунктов представлен в таблице.</w:t>
      </w:r>
    </w:p>
    <w:p w:rsidR="004922DA" w:rsidRPr="009A61B4" w:rsidRDefault="004922DA" w:rsidP="004922D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4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18"/>
        <w:gridCol w:w="1559"/>
        <w:gridCol w:w="1559"/>
        <w:gridCol w:w="1418"/>
        <w:gridCol w:w="1134"/>
        <w:gridCol w:w="1134"/>
        <w:gridCol w:w="1559"/>
      </w:tblGrid>
      <w:tr w:rsidR="00391B4C" w:rsidRPr="009A61B4" w:rsidTr="00E96F97">
        <w:trPr>
          <w:trHeight w:val="253"/>
          <w:tblHeader/>
        </w:trPr>
        <w:tc>
          <w:tcPr>
            <w:tcW w:w="675" w:type="dxa"/>
            <w:vMerge w:val="restart"/>
            <w:shd w:val="clear" w:color="auto" w:fill="D9D9D9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№</w:t>
            </w:r>
          </w:p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Назначение и</w:t>
            </w:r>
          </w:p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Местоположение</w:t>
            </w:r>
          </w:p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Вид работ, который</w:t>
            </w:r>
          </w:p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планируется в целях</w:t>
            </w:r>
          </w:p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размещения объекта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Срок,</w:t>
            </w:r>
          </w:p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до которого планируется размещение объекта, </w:t>
            </w:r>
            <w:proofErr w:type="gramStart"/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Основные характеристики 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Характеристики зон с особыми условиями использования территорий (ЗСО)</w:t>
            </w:r>
          </w:p>
        </w:tc>
      </w:tr>
      <w:tr w:rsidR="00391B4C" w:rsidRPr="009A61B4" w:rsidTr="00E96F97">
        <w:trPr>
          <w:trHeight w:val="253"/>
          <w:tblHeader/>
        </w:trPr>
        <w:tc>
          <w:tcPr>
            <w:tcW w:w="675" w:type="dxa"/>
            <w:vMerge/>
            <w:shd w:val="clear" w:color="auto" w:fill="D9D9D9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D9D9D9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Протяженность, </w:t>
            </w:r>
            <w:proofErr w:type="gramStart"/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134" w:type="dxa"/>
            <w:shd w:val="clear" w:color="auto" w:fill="D9D9D9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Иные характеристики</w:t>
            </w:r>
          </w:p>
        </w:tc>
        <w:tc>
          <w:tcPr>
            <w:tcW w:w="1559" w:type="dxa"/>
            <w:vMerge/>
            <w:shd w:val="clear" w:color="auto" w:fill="D9D9D9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391B4C" w:rsidRPr="009A61B4" w:rsidTr="00E96F97">
        <w:trPr>
          <w:cantSplit/>
          <w:trHeight w:val="298"/>
        </w:trPr>
        <w:tc>
          <w:tcPr>
            <w:tcW w:w="675" w:type="dxa"/>
            <w:vMerge w:val="restart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8" w:type="dxa"/>
            <w:vMerge w:val="restart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Улицы и автомобильные дороги местного значения</w:t>
            </w:r>
          </w:p>
        </w:tc>
        <w:tc>
          <w:tcPr>
            <w:tcW w:w="1559" w:type="dxa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железнодорожная станция Шентала в существующей застройке, в том числе:</w:t>
            </w:r>
          </w:p>
        </w:tc>
        <w:tc>
          <w:tcPr>
            <w:tcW w:w="1559" w:type="dxa"/>
            <w:vMerge w:val="restart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реконструкция </w:t>
            </w:r>
          </w:p>
        </w:tc>
        <w:tc>
          <w:tcPr>
            <w:tcW w:w="1418" w:type="dxa"/>
            <w:vMerge w:val="restart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34" w:type="dxa"/>
            <w:vMerge w:val="restart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_</w:t>
            </w:r>
          </w:p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4922DA" w:rsidRPr="009A61B4" w:rsidRDefault="004922DA" w:rsidP="004922D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391B4C" w:rsidRPr="009A61B4" w:rsidTr="00E96F97">
        <w:trPr>
          <w:cantSplit/>
          <w:trHeight w:val="159"/>
        </w:trPr>
        <w:tc>
          <w:tcPr>
            <w:tcW w:w="675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 ул. Свердлова</w:t>
            </w:r>
          </w:p>
        </w:tc>
        <w:tc>
          <w:tcPr>
            <w:tcW w:w="1559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391B4C" w:rsidRPr="009A61B4" w:rsidTr="00E96F97">
        <w:trPr>
          <w:cantSplit/>
          <w:trHeight w:val="250"/>
        </w:trPr>
        <w:tc>
          <w:tcPr>
            <w:tcW w:w="675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 ул. Лесная</w:t>
            </w:r>
          </w:p>
        </w:tc>
        <w:tc>
          <w:tcPr>
            <w:tcW w:w="1559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391B4C" w:rsidRPr="009A61B4" w:rsidTr="00E96F97">
        <w:trPr>
          <w:cantSplit/>
          <w:trHeight w:val="169"/>
        </w:trPr>
        <w:tc>
          <w:tcPr>
            <w:tcW w:w="675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 ул. Журавлева</w:t>
            </w:r>
          </w:p>
        </w:tc>
        <w:tc>
          <w:tcPr>
            <w:tcW w:w="1559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391B4C" w:rsidRPr="009A61B4" w:rsidTr="00E96F97">
        <w:trPr>
          <w:cantSplit/>
          <w:trHeight w:val="724"/>
        </w:trPr>
        <w:tc>
          <w:tcPr>
            <w:tcW w:w="675" w:type="dxa"/>
            <w:vMerge w:val="restart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8" w:type="dxa"/>
            <w:vMerge w:val="restart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Улицы и автомобильные дороги местного значения</w:t>
            </w:r>
          </w:p>
        </w:tc>
        <w:tc>
          <w:tcPr>
            <w:tcW w:w="1559" w:type="dxa"/>
          </w:tcPr>
          <w:p w:rsidR="004922DA" w:rsidRPr="009A61B4" w:rsidRDefault="004922DA" w:rsidP="004922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железнодорожная станция Шентала в существующей застройке, в том числе:</w:t>
            </w:r>
          </w:p>
        </w:tc>
        <w:tc>
          <w:tcPr>
            <w:tcW w:w="1559" w:type="dxa"/>
            <w:vMerge w:val="restart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строительство </w:t>
            </w:r>
          </w:p>
        </w:tc>
        <w:tc>
          <w:tcPr>
            <w:tcW w:w="1418" w:type="dxa"/>
            <w:vMerge w:val="restart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1134" w:type="dxa"/>
          </w:tcPr>
          <w:p w:rsidR="004922DA" w:rsidRPr="009A61B4" w:rsidRDefault="004922DA" w:rsidP="004922D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20,36</w:t>
            </w:r>
          </w:p>
        </w:tc>
        <w:tc>
          <w:tcPr>
            <w:tcW w:w="1134" w:type="dxa"/>
            <w:vMerge w:val="restart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559" w:type="dxa"/>
            <w:vMerge w:val="restart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391B4C" w:rsidRPr="009A61B4" w:rsidTr="00E96F97">
        <w:trPr>
          <w:cantSplit/>
          <w:trHeight w:val="276"/>
        </w:trPr>
        <w:tc>
          <w:tcPr>
            <w:tcW w:w="675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22DA" w:rsidRPr="009A61B4" w:rsidRDefault="004922DA" w:rsidP="004922D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 ул. Рабочая</w:t>
            </w:r>
          </w:p>
        </w:tc>
        <w:tc>
          <w:tcPr>
            <w:tcW w:w="1559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0,375</w:t>
            </w:r>
          </w:p>
        </w:tc>
        <w:tc>
          <w:tcPr>
            <w:tcW w:w="1134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391B4C" w:rsidRPr="009A61B4" w:rsidTr="00E96F97">
        <w:trPr>
          <w:cantSplit/>
          <w:trHeight w:val="253"/>
        </w:trPr>
        <w:tc>
          <w:tcPr>
            <w:tcW w:w="675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22DA" w:rsidRPr="009A61B4" w:rsidRDefault="004922DA" w:rsidP="004922D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 ул. Промышленная</w:t>
            </w:r>
          </w:p>
        </w:tc>
        <w:tc>
          <w:tcPr>
            <w:tcW w:w="1559" w:type="dxa"/>
            <w:vMerge/>
            <w:vAlign w:val="center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0,725</w:t>
            </w:r>
          </w:p>
        </w:tc>
        <w:tc>
          <w:tcPr>
            <w:tcW w:w="1134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391B4C" w:rsidRPr="009A61B4" w:rsidTr="00E96F97">
        <w:trPr>
          <w:cantSplit/>
          <w:trHeight w:val="253"/>
        </w:trPr>
        <w:tc>
          <w:tcPr>
            <w:tcW w:w="675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22DA" w:rsidRPr="009A61B4" w:rsidRDefault="004922DA" w:rsidP="004922D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 ул. Мичурина</w:t>
            </w:r>
          </w:p>
        </w:tc>
        <w:tc>
          <w:tcPr>
            <w:tcW w:w="1559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0,575</w:t>
            </w:r>
          </w:p>
        </w:tc>
        <w:tc>
          <w:tcPr>
            <w:tcW w:w="1134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391B4C" w:rsidRPr="009A61B4" w:rsidTr="00E96F97">
        <w:trPr>
          <w:cantSplit/>
          <w:trHeight w:val="253"/>
        </w:trPr>
        <w:tc>
          <w:tcPr>
            <w:tcW w:w="675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22DA" w:rsidRPr="009A61B4" w:rsidRDefault="004922DA" w:rsidP="004922D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 ул. Некрасова</w:t>
            </w:r>
          </w:p>
        </w:tc>
        <w:tc>
          <w:tcPr>
            <w:tcW w:w="1559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134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391B4C" w:rsidRPr="009A61B4" w:rsidTr="00E96F97">
        <w:trPr>
          <w:cantSplit/>
          <w:trHeight w:val="253"/>
        </w:trPr>
        <w:tc>
          <w:tcPr>
            <w:tcW w:w="675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22DA" w:rsidRPr="009A61B4" w:rsidRDefault="004922DA" w:rsidP="004922D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 ул. Заводская</w:t>
            </w:r>
          </w:p>
        </w:tc>
        <w:tc>
          <w:tcPr>
            <w:tcW w:w="1559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391B4C" w:rsidRPr="009A61B4" w:rsidTr="00E96F97">
        <w:trPr>
          <w:cantSplit/>
          <w:trHeight w:val="253"/>
        </w:trPr>
        <w:tc>
          <w:tcPr>
            <w:tcW w:w="675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22DA" w:rsidRPr="009A61B4" w:rsidRDefault="004922DA" w:rsidP="004922D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 ул. Победы</w:t>
            </w:r>
          </w:p>
        </w:tc>
        <w:tc>
          <w:tcPr>
            <w:tcW w:w="1559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391B4C" w:rsidRPr="009A61B4" w:rsidTr="00E96F97">
        <w:trPr>
          <w:cantSplit/>
          <w:trHeight w:val="253"/>
        </w:trPr>
        <w:tc>
          <w:tcPr>
            <w:tcW w:w="675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22DA" w:rsidRPr="009A61B4" w:rsidRDefault="004922DA" w:rsidP="004922D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 ул. Чкалова</w:t>
            </w:r>
          </w:p>
        </w:tc>
        <w:tc>
          <w:tcPr>
            <w:tcW w:w="1559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134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391B4C" w:rsidRPr="009A61B4" w:rsidTr="00E96F97">
        <w:trPr>
          <w:cantSplit/>
          <w:trHeight w:val="253"/>
        </w:trPr>
        <w:tc>
          <w:tcPr>
            <w:tcW w:w="675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22DA" w:rsidRPr="009A61B4" w:rsidRDefault="004922DA" w:rsidP="004922D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 ул. Калинина</w:t>
            </w:r>
          </w:p>
        </w:tc>
        <w:tc>
          <w:tcPr>
            <w:tcW w:w="1559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391B4C" w:rsidRPr="009A61B4" w:rsidTr="00E96F97">
        <w:trPr>
          <w:cantSplit/>
          <w:trHeight w:val="253"/>
        </w:trPr>
        <w:tc>
          <w:tcPr>
            <w:tcW w:w="675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22DA" w:rsidRPr="009A61B4" w:rsidRDefault="004922DA" w:rsidP="004922D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 ул. Пионерская</w:t>
            </w:r>
          </w:p>
        </w:tc>
        <w:tc>
          <w:tcPr>
            <w:tcW w:w="1559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134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391B4C" w:rsidRPr="009A61B4" w:rsidTr="00E96F97">
        <w:trPr>
          <w:cantSplit/>
          <w:trHeight w:val="253"/>
        </w:trPr>
        <w:tc>
          <w:tcPr>
            <w:tcW w:w="675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22DA" w:rsidRPr="009A61B4" w:rsidRDefault="004922DA" w:rsidP="004922D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- продолжение ул. </w:t>
            </w:r>
            <w:proofErr w:type="gramStart"/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Спортивная</w:t>
            </w:r>
            <w:proofErr w:type="gramEnd"/>
          </w:p>
        </w:tc>
        <w:tc>
          <w:tcPr>
            <w:tcW w:w="1559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134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391B4C" w:rsidRPr="009A61B4" w:rsidTr="00E96F97">
        <w:trPr>
          <w:cantSplit/>
          <w:trHeight w:val="253"/>
        </w:trPr>
        <w:tc>
          <w:tcPr>
            <w:tcW w:w="675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22DA" w:rsidRPr="009A61B4" w:rsidRDefault="004922DA" w:rsidP="004922D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 ул. Карьерная</w:t>
            </w:r>
          </w:p>
        </w:tc>
        <w:tc>
          <w:tcPr>
            <w:tcW w:w="1559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391B4C" w:rsidRPr="009A61B4" w:rsidTr="00E96F97">
        <w:trPr>
          <w:cantSplit/>
          <w:trHeight w:val="253"/>
        </w:trPr>
        <w:tc>
          <w:tcPr>
            <w:tcW w:w="675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22DA" w:rsidRPr="009A61B4" w:rsidRDefault="004922DA" w:rsidP="004922D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- продолжение ул. </w:t>
            </w:r>
            <w:proofErr w:type="gramStart"/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Хлебная</w:t>
            </w:r>
            <w:proofErr w:type="gramEnd"/>
          </w:p>
        </w:tc>
        <w:tc>
          <w:tcPr>
            <w:tcW w:w="1559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0,525</w:t>
            </w:r>
          </w:p>
        </w:tc>
        <w:tc>
          <w:tcPr>
            <w:tcW w:w="1134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391B4C" w:rsidRPr="009A61B4" w:rsidTr="00E96F97">
        <w:trPr>
          <w:cantSplit/>
          <w:trHeight w:val="253"/>
        </w:trPr>
        <w:tc>
          <w:tcPr>
            <w:tcW w:w="675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22DA" w:rsidRPr="009A61B4" w:rsidRDefault="004922DA" w:rsidP="004922D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 ул. Гончарова</w:t>
            </w:r>
          </w:p>
        </w:tc>
        <w:tc>
          <w:tcPr>
            <w:tcW w:w="1559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391B4C" w:rsidRPr="009A61B4" w:rsidTr="00E96F97">
        <w:trPr>
          <w:cantSplit/>
          <w:trHeight w:val="315"/>
        </w:trPr>
        <w:tc>
          <w:tcPr>
            <w:tcW w:w="675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22DA" w:rsidRPr="009A61B4" w:rsidRDefault="004922DA" w:rsidP="004922D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 ул. М. Горького</w:t>
            </w:r>
          </w:p>
        </w:tc>
        <w:tc>
          <w:tcPr>
            <w:tcW w:w="1559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391B4C" w:rsidRPr="009A61B4" w:rsidTr="00E96F97">
        <w:trPr>
          <w:cantSplit/>
          <w:trHeight w:val="253"/>
        </w:trPr>
        <w:tc>
          <w:tcPr>
            <w:tcW w:w="675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22DA" w:rsidRPr="009A61B4" w:rsidRDefault="004922DA" w:rsidP="004922D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 продолжение                  ул. Л. Толстого</w:t>
            </w:r>
          </w:p>
        </w:tc>
        <w:tc>
          <w:tcPr>
            <w:tcW w:w="1559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391B4C" w:rsidRPr="009A61B4" w:rsidTr="00E96F97">
        <w:trPr>
          <w:cantSplit/>
          <w:trHeight w:val="253"/>
        </w:trPr>
        <w:tc>
          <w:tcPr>
            <w:tcW w:w="675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22DA" w:rsidRPr="009A61B4" w:rsidRDefault="004922DA" w:rsidP="004922D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 ул. Чапаева</w:t>
            </w:r>
          </w:p>
        </w:tc>
        <w:tc>
          <w:tcPr>
            <w:tcW w:w="1559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391B4C" w:rsidRPr="009A61B4" w:rsidTr="00E96F97">
        <w:trPr>
          <w:cantSplit/>
          <w:trHeight w:val="253"/>
        </w:trPr>
        <w:tc>
          <w:tcPr>
            <w:tcW w:w="675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22DA" w:rsidRPr="009A61B4" w:rsidRDefault="004922DA" w:rsidP="004922D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 продолжение ул. Свердлова</w:t>
            </w:r>
          </w:p>
        </w:tc>
        <w:tc>
          <w:tcPr>
            <w:tcW w:w="1559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391B4C" w:rsidRPr="009A61B4" w:rsidTr="00E96F97">
        <w:trPr>
          <w:cantSplit/>
          <w:trHeight w:val="253"/>
        </w:trPr>
        <w:tc>
          <w:tcPr>
            <w:tcW w:w="675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22DA" w:rsidRPr="009A61B4" w:rsidRDefault="004922DA" w:rsidP="004922D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 ул. Садовая</w:t>
            </w:r>
          </w:p>
        </w:tc>
        <w:tc>
          <w:tcPr>
            <w:tcW w:w="1559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391B4C" w:rsidRPr="009A61B4" w:rsidTr="00E96F97">
        <w:trPr>
          <w:cantSplit/>
          <w:trHeight w:val="253"/>
        </w:trPr>
        <w:tc>
          <w:tcPr>
            <w:tcW w:w="675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22DA" w:rsidRPr="009A61B4" w:rsidRDefault="004922DA" w:rsidP="004922D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 ул. Крупской</w:t>
            </w:r>
          </w:p>
        </w:tc>
        <w:tc>
          <w:tcPr>
            <w:tcW w:w="1559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0,825</w:t>
            </w:r>
          </w:p>
        </w:tc>
        <w:tc>
          <w:tcPr>
            <w:tcW w:w="1134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391B4C" w:rsidRPr="009A61B4" w:rsidTr="00E96F97">
        <w:trPr>
          <w:cantSplit/>
          <w:trHeight w:val="253"/>
        </w:trPr>
        <w:tc>
          <w:tcPr>
            <w:tcW w:w="675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22DA" w:rsidRPr="009A61B4" w:rsidRDefault="004922DA" w:rsidP="004922D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- ул. </w:t>
            </w:r>
            <w:proofErr w:type="spellStart"/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Пищепрома</w:t>
            </w:r>
            <w:proofErr w:type="spellEnd"/>
          </w:p>
        </w:tc>
        <w:tc>
          <w:tcPr>
            <w:tcW w:w="1559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391B4C" w:rsidRPr="009A61B4" w:rsidTr="00E96F97">
        <w:trPr>
          <w:cantSplit/>
          <w:trHeight w:val="253"/>
        </w:trPr>
        <w:tc>
          <w:tcPr>
            <w:tcW w:w="675" w:type="dxa"/>
            <w:vMerge w:val="restart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22DA" w:rsidRPr="009A61B4" w:rsidRDefault="004922DA" w:rsidP="004922D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 ул. Сосновая</w:t>
            </w:r>
          </w:p>
        </w:tc>
        <w:tc>
          <w:tcPr>
            <w:tcW w:w="1559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391B4C" w:rsidRPr="009A61B4" w:rsidTr="00E96F97">
        <w:trPr>
          <w:cantSplit/>
          <w:trHeight w:val="253"/>
        </w:trPr>
        <w:tc>
          <w:tcPr>
            <w:tcW w:w="675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22DA" w:rsidRPr="009A61B4" w:rsidRDefault="004922DA" w:rsidP="004922D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 ул. Чехова</w:t>
            </w:r>
          </w:p>
        </w:tc>
        <w:tc>
          <w:tcPr>
            <w:tcW w:w="1559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34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391B4C" w:rsidRPr="009A61B4" w:rsidTr="00E96F97">
        <w:trPr>
          <w:cantSplit/>
          <w:trHeight w:val="253"/>
        </w:trPr>
        <w:tc>
          <w:tcPr>
            <w:tcW w:w="675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22DA" w:rsidRPr="009A61B4" w:rsidRDefault="004922DA" w:rsidP="004922D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 ул. Первомайская</w:t>
            </w:r>
          </w:p>
        </w:tc>
        <w:tc>
          <w:tcPr>
            <w:tcW w:w="1559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391B4C" w:rsidRPr="009A61B4" w:rsidTr="00E96F97">
        <w:trPr>
          <w:cantSplit/>
          <w:trHeight w:val="253"/>
        </w:trPr>
        <w:tc>
          <w:tcPr>
            <w:tcW w:w="675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22DA" w:rsidRPr="009A61B4" w:rsidRDefault="004922DA" w:rsidP="004922D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 ул. Комсомольская</w:t>
            </w:r>
          </w:p>
        </w:tc>
        <w:tc>
          <w:tcPr>
            <w:tcW w:w="1559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391B4C" w:rsidRPr="009A61B4" w:rsidTr="00E96F97">
        <w:trPr>
          <w:cantSplit/>
          <w:trHeight w:val="253"/>
        </w:trPr>
        <w:tc>
          <w:tcPr>
            <w:tcW w:w="675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22DA" w:rsidRPr="009A61B4" w:rsidRDefault="004922DA" w:rsidP="004922D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 ул. Октябрьская</w:t>
            </w:r>
          </w:p>
        </w:tc>
        <w:tc>
          <w:tcPr>
            <w:tcW w:w="1559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391B4C" w:rsidRPr="009A61B4" w:rsidTr="00E96F97">
        <w:trPr>
          <w:cantSplit/>
          <w:trHeight w:val="253"/>
        </w:trPr>
        <w:tc>
          <w:tcPr>
            <w:tcW w:w="675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22DA" w:rsidRPr="009A61B4" w:rsidRDefault="004922DA" w:rsidP="004922D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 ул. Кирова</w:t>
            </w:r>
          </w:p>
        </w:tc>
        <w:tc>
          <w:tcPr>
            <w:tcW w:w="1559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391B4C" w:rsidRPr="009A61B4" w:rsidTr="00E96F97">
        <w:trPr>
          <w:cantSplit/>
          <w:trHeight w:val="253"/>
        </w:trPr>
        <w:tc>
          <w:tcPr>
            <w:tcW w:w="675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22DA" w:rsidRPr="009A61B4" w:rsidRDefault="004922DA" w:rsidP="004922D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 ул. Казарма</w:t>
            </w:r>
          </w:p>
        </w:tc>
        <w:tc>
          <w:tcPr>
            <w:tcW w:w="1559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391B4C" w:rsidRPr="009A61B4" w:rsidTr="00E96F97">
        <w:trPr>
          <w:cantSplit/>
          <w:trHeight w:val="278"/>
        </w:trPr>
        <w:tc>
          <w:tcPr>
            <w:tcW w:w="675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22DA" w:rsidRPr="009A61B4" w:rsidRDefault="004922DA" w:rsidP="004922D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 продолжение ул. Попова</w:t>
            </w:r>
          </w:p>
        </w:tc>
        <w:tc>
          <w:tcPr>
            <w:tcW w:w="1559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391B4C" w:rsidRPr="009A61B4" w:rsidTr="00E96F97">
        <w:trPr>
          <w:cantSplit/>
          <w:trHeight w:val="253"/>
        </w:trPr>
        <w:tc>
          <w:tcPr>
            <w:tcW w:w="675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22DA" w:rsidRPr="009A61B4" w:rsidRDefault="004922DA" w:rsidP="004922D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 ул. Пушкина</w:t>
            </w:r>
          </w:p>
        </w:tc>
        <w:tc>
          <w:tcPr>
            <w:tcW w:w="1559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391B4C" w:rsidRPr="009A61B4" w:rsidTr="00E96F97">
        <w:trPr>
          <w:cantSplit/>
          <w:trHeight w:val="253"/>
        </w:trPr>
        <w:tc>
          <w:tcPr>
            <w:tcW w:w="675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22DA" w:rsidRPr="009A61B4" w:rsidRDefault="004922DA" w:rsidP="004922D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 ул. Дачная</w:t>
            </w:r>
          </w:p>
        </w:tc>
        <w:tc>
          <w:tcPr>
            <w:tcW w:w="1559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0,815</w:t>
            </w:r>
          </w:p>
        </w:tc>
        <w:tc>
          <w:tcPr>
            <w:tcW w:w="1134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391B4C" w:rsidRPr="009A61B4" w:rsidTr="00E96F97">
        <w:trPr>
          <w:cantSplit/>
          <w:trHeight w:val="253"/>
        </w:trPr>
        <w:tc>
          <w:tcPr>
            <w:tcW w:w="675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22DA" w:rsidRPr="009A61B4" w:rsidRDefault="004922DA" w:rsidP="004922D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- ул. </w:t>
            </w:r>
            <w:proofErr w:type="spellStart"/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Зиганшина</w:t>
            </w:r>
            <w:proofErr w:type="spellEnd"/>
          </w:p>
        </w:tc>
        <w:tc>
          <w:tcPr>
            <w:tcW w:w="1559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391B4C" w:rsidRPr="009A61B4" w:rsidTr="00E96F97">
        <w:trPr>
          <w:cantSplit/>
          <w:trHeight w:val="1150"/>
        </w:trPr>
        <w:tc>
          <w:tcPr>
            <w:tcW w:w="675" w:type="dxa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8" w:type="dxa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Улицы и автомобильные дороги местного значения</w:t>
            </w:r>
          </w:p>
        </w:tc>
        <w:tc>
          <w:tcPr>
            <w:tcW w:w="1559" w:type="dxa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железнодорожная станция Шентала на площадке № 1, </w:t>
            </w:r>
          </w:p>
          <w:p w:rsidR="004922DA" w:rsidRPr="009A61B4" w:rsidRDefault="004922DA" w:rsidP="004922D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продолжение ул. </w:t>
            </w:r>
            <w:proofErr w:type="gramStart"/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Промышленная</w:t>
            </w:r>
            <w:proofErr w:type="gramEnd"/>
          </w:p>
        </w:tc>
        <w:tc>
          <w:tcPr>
            <w:tcW w:w="1559" w:type="dxa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строительство </w:t>
            </w:r>
          </w:p>
        </w:tc>
        <w:tc>
          <w:tcPr>
            <w:tcW w:w="1418" w:type="dxa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0,701</w:t>
            </w:r>
          </w:p>
        </w:tc>
        <w:tc>
          <w:tcPr>
            <w:tcW w:w="1134" w:type="dxa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391B4C" w:rsidRPr="009A61B4" w:rsidTr="00E96F97">
        <w:trPr>
          <w:cantSplit/>
          <w:trHeight w:val="253"/>
        </w:trPr>
        <w:tc>
          <w:tcPr>
            <w:tcW w:w="675" w:type="dxa"/>
            <w:vMerge w:val="restart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8" w:type="dxa"/>
            <w:vMerge w:val="restart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Улицы и автомобильные дороги местного значения</w:t>
            </w:r>
          </w:p>
        </w:tc>
        <w:tc>
          <w:tcPr>
            <w:tcW w:w="1559" w:type="dxa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железнодорожная станция Шентала на площадке № 2, в том числе:</w:t>
            </w:r>
          </w:p>
        </w:tc>
        <w:tc>
          <w:tcPr>
            <w:tcW w:w="1559" w:type="dxa"/>
            <w:vMerge w:val="restart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строительство </w:t>
            </w:r>
          </w:p>
        </w:tc>
        <w:tc>
          <w:tcPr>
            <w:tcW w:w="1418" w:type="dxa"/>
            <w:vMerge w:val="restart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1,344</w:t>
            </w:r>
          </w:p>
        </w:tc>
        <w:tc>
          <w:tcPr>
            <w:tcW w:w="1134" w:type="dxa"/>
            <w:vMerge w:val="restart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391B4C" w:rsidRPr="009A61B4" w:rsidTr="00E96F97">
        <w:trPr>
          <w:cantSplit/>
          <w:trHeight w:val="253"/>
        </w:trPr>
        <w:tc>
          <w:tcPr>
            <w:tcW w:w="675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22DA" w:rsidRPr="009A61B4" w:rsidRDefault="004922DA" w:rsidP="004922D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 ул. № 1</w:t>
            </w:r>
          </w:p>
        </w:tc>
        <w:tc>
          <w:tcPr>
            <w:tcW w:w="1559" w:type="dxa"/>
            <w:vMerge/>
            <w:vAlign w:val="center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0,672</w:t>
            </w:r>
          </w:p>
        </w:tc>
        <w:tc>
          <w:tcPr>
            <w:tcW w:w="1134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391B4C" w:rsidRPr="009A61B4" w:rsidTr="00E96F97">
        <w:trPr>
          <w:cantSplit/>
          <w:trHeight w:val="253"/>
        </w:trPr>
        <w:tc>
          <w:tcPr>
            <w:tcW w:w="675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22DA" w:rsidRPr="009A61B4" w:rsidRDefault="004922DA" w:rsidP="004922D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 ул. № 2</w:t>
            </w:r>
          </w:p>
        </w:tc>
        <w:tc>
          <w:tcPr>
            <w:tcW w:w="1559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0,672</w:t>
            </w:r>
          </w:p>
        </w:tc>
        <w:tc>
          <w:tcPr>
            <w:tcW w:w="1134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391B4C" w:rsidRPr="009A61B4" w:rsidTr="00E96F97">
        <w:trPr>
          <w:cantSplit/>
          <w:trHeight w:val="1150"/>
        </w:trPr>
        <w:tc>
          <w:tcPr>
            <w:tcW w:w="675" w:type="dxa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18" w:type="dxa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Улицы и автомобильные дороги местного значения</w:t>
            </w:r>
          </w:p>
        </w:tc>
        <w:tc>
          <w:tcPr>
            <w:tcW w:w="1559" w:type="dxa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железнодорожная станция Шентала на площадке № 3,</w:t>
            </w:r>
          </w:p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продолжение ул</w:t>
            </w:r>
            <w:proofErr w:type="gramStart"/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арьерная</w:t>
            </w:r>
          </w:p>
        </w:tc>
        <w:tc>
          <w:tcPr>
            <w:tcW w:w="1559" w:type="dxa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418" w:type="dxa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0,189</w:t>
            </w:r>
          </w:p>
        </w:tc>
        <w:tc>
          <w:tcPr>
            <w:tcW w:w="1134" w:type="dxa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922DA" w:rsidRPr="009A61B4" w:rsidRDefault="004922DA" w:rsidP="00492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</w:tbl>
    <w:p w:rsidR="004922DA" w:rsidRPr="009A61B4" w:rsidRDefault="004922DA" w:rsidP="004922D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населенных пунктов по обустройству дорог </w:t>
      </w:r>
    </w:p>
    <w:p w:rsidR="004922DA" w:rsidRPr="009A61B4" w:rsidRDefault="004922DA" w:rsidP="004922D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922DA" w:rsidRPr="009A61B4" w:rsidRDefault="004922DA" w:rsidP="004922D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922DA" w:rsidRPr="009A61B4" w:rsidRDefault="004922DA" w:rsidP="004922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3.4</w:t>
      </w:r>
      <w:r w:rsidRPr="009A61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Прогноз уровня автомобилизации, параметров дорожного движения</w:t>
      </w:r>
    </w:p>
    <w:p w:rsidR="004922DA" w:rsidRPr="009A61B4" w:rsidRDefault="004922DA" w:rsidP="004922D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DA" w:rsidRPr="009A61B4" w:rsidRDefault="004922DA" w:rsidP="004922DA">
      <w:pPr>
        <w:widowControl w:val="0"/>
        <w:spacing w:after="0" w:line="240" w:lineRule="auto"/>
        <w:ind w:left="108" w:right="-37" w:firstLine="71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г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9A61B4">
        <w:rPr>
          <w:rFonts w:ascii="Times New Roman" w:eastAsia="Times New Roman" w:hAnsi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измен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и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9A61B4">
        <w:rPr>
          <w:rFonts w:ascii="Times New Roman" w:eastAsia="Times New Roman" w:hAnsi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вня</w:t>
      </w:r>
      <w:r w:rsidRPr="009A61B4">
        <w:rPr>
          <w:rFonts w:ascii="Times New Roman" w:eastAsia="Times New Roman" w:hAnsi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в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моби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л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а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</w:t>
      </w:r>
      <w:r w:rsidRPr="009A61B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A61B4">
        <w:rPr>
          <w:rFonts w:ascii="Times New Roman" w:eastAsia="Times New Roman" w:hAnsi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A61B4">
        <w:rPr>
          <w:rFonts w:ascii="Times New Roman" w:eastAsia="Times New Roman" w:hAnsi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тва</w:t>
      </w:r>
      <w:r w:rsidRPr="009A61B4">
        <w:rPr>
          <w:rFonts w:ascii="Times New Roman" w:eastAsia="Times New Roman" w:hAnsi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а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вт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моби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л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9A61B4">
        <w:rPr>
          <w:rFonts w:ascii="Times New Roman" w:eastAsia="Times New Roman" w:hAnsi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(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A61B4">
        <w:rPr>
          <w:rFonts w:ascii="Times New Roman" w:eastAsia="Times New Roman" w:hAnsi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у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четом</w:t>
      </w:r>
      <w:r w:rsidRPr="009A61B4">
        <w:rPr>
          <w:rFonts w:ascii="Times New Roman" w:eastAsia="Times New Roman" w:hAnsi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г</w:t>
      </w:r>
      <w:r w:rsidRPr="009A61B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у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зов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г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т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анспорта) у</w:t>
      </w:r>
      <w:r w:rsidRPr="009A61B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ас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е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тер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итории с.п.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Шентала</w:t>
      </w:r>
    </w:p>
    <w:p w:rsidR="004922DA" w:rsidRPr="009A61B4" w:rsidRDefault="004922DA" w:rsidP="004922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"/>
        <w:gridCol w:w="2817"/>
        <w:gridCol w:w="2787"/>
        <w:gridCol w:w="2879"/>
      </w:tblGrid>
      <w:tr w:rsidR="004922DA" w:rsidRPr="009A61B4" w:rsidTr="00931984">
        <w:tc>
          <w:tcPr>
            <w:tcW w:w="1101" w:type="dxa"/>
            <w:shd w:val="clear" w:color="auto" w:fill="auto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2835" w:type="dxa"/>
            <w:shd w:val="clear" w:color="auto" w:fill="auto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918" w:type="dxa"/>
            <w:shd w:val="clear" w:color="auto" w:fill="auto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2033 года (прогноз)</w:t>
            </w:r>
          </w:p>
        </w:tc>
      </w:tr>
      <w:tr w:rsidR="004922DA" w:rsidRPr="009A61B4" w:rsidTr="00931984">
        <w:tc>
          <w:tcPr>
            <w:tcW w:w="1101" w:type="dxa"/>
            <w:shd w:val="clear" w:color="auto" w:fill="auto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населения, чел.</w:t>
            </w:r>
          </w:p>
        </w:tc>
        <w:tc>
          <w:tcPr>
            <w:tcW w:w="2835" w:type="dxa"/>
            <w:shd w:val="clear" w:color="auto" w:fill="auto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5802</w:t>
            </w:r>
          </w:p>
        </w:tc>
        <w:tc>
          <w:tcPr>
            <w:tcW w:w="2918" w:type="dxa"/>
            <w:shd w:val="clear" w:color="auto" w:fill="auto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922DA" w:rsidRPr="009A61B4" w:rsidTr="00931984">
        <w:tc>
          <w:tcPr>
            <w:tcW w:w="1101" w:type="dxa"/>
            <w:shd w:val="clear" w:color="auto" w:fill="auto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auto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автомобилей у населения, ед.</w:t>
            </w:r>
          </w:p>
        </w:tc>
        <w:tc>
          <w:tcPr>
            <w:tcW w:w="2835" w:type="dxa"/>
            <w:shd w:val="clear" w:color="auto" w:fill="auto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2419</w:t>
            </w:r>
          </w:p>
        </w:tc>
        <w:tc>
          <w:tcPr>
            <w:tcW w:w="2918" w:type="dxa"/>
            <w:shd w:val="clear" w:color="auto" w:fill="auto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4922DA" w:rsidRPr="009A61B4" w:rsidTr="00931984">
        <w:tc>
          <w:tcPr>
            <w:tcW w:w="1101" w:type="dxa"/>
            <w:shd w:val="clear" w:color="auto" w:fill="auto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автомобилизации населения, </w:t>
            </w:r>
            <w:proofErr w:type="spellStart"/>
            <w:proofErr w:type="gramStart"/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/1000 чел.</w:t>
            </w:r>
          </w:p>
        </w:tc>
        <w:tc>
          <w:tcPr>
            <w:tcW w:w="2835" w:type="dxa"/>
            <w:shd w:val="clear" w:color="auto" w:fill="auto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918" w:type="dxa"/>
            <w:shd w:val="clear" w:color="auto" w:fill="auto"/>
          </w:tcPr>
          <w:p w:rsidR="004922DA" w:rsidRPr="009A61B4" w:rsidRDefault="004922DA" w:rsidP="00931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</w:tr>
    </w:tbl>
    <w:p w:rsidR="004922DA" w:rsidRPr="009A61B4" w:rsidRDefault="004922DA" w:rsidP="004922D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22DA" w:rsidRPr="009A61B4" w:rsidRDefault="004922DA" w:rsidP="004922DA">
      <w:pPr>
        <w:widowControl w:val="0"/>
        <w:spacing w:after="0" w:line="240" w:lineRule="auto"/>
        <w:ind w:left="108" w:right="-43" w:firstLine="719"/>
        <w:jc w:val="both"/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</w:t>
      </w:r>
      <w:r w:rsidRPr="009A61B4">
        <w:rPr>
          <w:rFonts w:ascii="Times New Roman" w:eastAsia="Times New Roman" w:hAnsi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ра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метр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9A61B4">
        <w:rPr>
          <w:rFonts w:ascii="Times New Roman" w:eastAsia="Times New Roman" w:hAnsi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ор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жн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 w:rsidRPr="009A61B4">
        <w:rPr>
          <w:rFonts w:ascii="Times New Roman" w:eastAsia="Times New Roman" w:hAnsi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движ</w:t>
      </w:r>
      <w:r w:rsidRPr="009A61B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е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</w:t>
      </w:r>
      <w:r w:rsidRPr="009A61B4">
        <w:rPr>
          <w:rFonts w:ascii="Times New Roman" w:eastAsia="Times New Roman" w:hAnsi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я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л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яется</w:t>
      </w:r>
      <w:r w:rsidRPr="009A61B4">
        <w:rPr>
          <w:rFonts w:ascii="Times New Roman" w:eastAsia="Times New Roman" w:hAnsi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неотъе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мл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емой</w:t>
      </w:r>
      <w:r w:rsidRPr="009A61B4">
        <w:rPr>
          <w:rFonts w:ascii="Times New Roman" w:eastAsia="Times New Roman" w:hAnsi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ч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астью</w:t>
      </w:r>
      <w:r w:rsidRPr="009A61B4">
        <w:rPr>
          <w:rFonts w:ascii="Times New Roman" w:eastAsia="Times New Roman" w:hAnsi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A61B4">
        <w:rPr>
          <w:rFonts w:ascii="Times New Roman" w:eastAsia="Times New Roman" w:hAnsi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л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ении</w:t>
      </w:r>
      <w:r w:rsidRPr="009A61B4">
        <w:rPr>
          <w:rFonts w:ascii="Times New Roman" w:eastAsia="Times New Roman" w:hAnsi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м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я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и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по</w:t>
      </w:r>
      <w:r w:rsidRPr="009A61B4">
        <w:rPr>
          <w:rFonts w:ascii="Times New Roman" w:eastAsia="Times New Roman" w:hAnsi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снижению</w:t>
      </w:r>
      <w:r w:rsidRPr="009A61B4">
        <w:rPr>
          <w:rFonts w:ascii="Times New Roman" w:eastAsia="Times New Roman" w:hAnsi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ийности</w:t>
      </w:r>
      <w:r w:rsidRPr="009A61B4">
        <w:rPr>
          <w:rFonts w:ascii="Times New Roman" w:eastAsia="Times New Roman" w:hAnsi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A61B4">
        <w:rPr>
          <w:rFonts w:ascii="Times New Roman" w:eastAsia="Times New Roman" w:hAnsi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ге,</w:t>
      </w:r>
      <w:r w:rsidRPr="009A61B4">
        <w:rPr>
          <w:rFonts w:ascii="Times New Roman" w:eastAsia="Times New Roman" w:hAnsi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A61B4">
        <w:rPr>
          <w:rFonts w:ascii="Times New Roman" w:eastAsia="Times New Roman" w:hAnsi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также</w:t>
      </w:r>
      <w:r w:rsidRPr="009A61B4">
        <w:rPr>
          <w:rFonts w:ascii="Times New Roman" w:eastAsia="Times New Roman" w:hAnsi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Pr="009A61B4">
        <w:rPr>
          <w:rFonts w:ascii="Times New Roman" w:eastAsia="Times New Roman" w:hAnsi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ер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шенствов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</w:t>
      </w:r>
      <w:r w:rsidRPr="009A61B4">
        <w:rPr>
          <w:rFonts w:ascii="Times New Roman" w:eastAsia="Times New Roman" w:hAnsi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ул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ир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</w:t>
      </w:r>
      <w:r w:rsidRPr="009A61B4">
        <w:rPr>
          <w:rFonts w:ascii="Times New Roman" w:eastAsia="Times New Roman" w:hAnsi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оро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 w:rsidRPr="009A61B4">
        <w:rPr>
          <w:rFonts w:ascii="Times New Roman" w:eastAsia="Times New Roman" w:hAnsi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движен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и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9A61B4">
        <w:rPr>
          <w:rFonts w:ascii="Times New Roman" w:eastAsia="Times New Roman" w:hAnsi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к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рестк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9A61B4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</w:t>
      </w:r>
    </w:p>
    <w:p w:rsidR="004922DA" w:rsidRPr="009A61B4" w:rsidRDefault="004922DA" w:rsidP="004922DA">
      <w:pPr>
        <w:widowControl w:val="0"/>
        <w:spacing w:after="0" w:line="240" w:lineRule="auto"/>
        <w:ind w:left="108" w:right="-43" w:firstLine="71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9A61B4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сновн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ы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9A61B4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арам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</w:t>
      </w:r>
      <w:r w:rsidRPr="009A61B4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оро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жного</w:t>
      </w:r>
      <w:r w:rsidRPr="009A61B4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движен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и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9A61B4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относ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я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т:</w:t>
      </w:r>
      <w:r w:rsidRPr="009A61B4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интенси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в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ность</w:t>
      </w:r>
      <w:r w:rsidRPr="009A61B4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движени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я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Pr="009A61B4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интен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A61B4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и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вность</w:t>
      </w:r>
      <w:r w:rsidRPr="009A61B4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прибытия на</w:t>
      </w:r>
      <w:r w:rsidRPr="009A61B4">
        <w:rPr>
          <w:rFonts w:ascii="Times New Roman" w:eastAsia="Times New Roman" w:hAnsi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л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ы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9A61B4">
        <w:rPr>
          <w:rFonts w:ascii="Times New Roman" w:eastAsia="Times New Roman" w:hAnsi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игна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л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Pr="009A61B4">
        <w:rPr>
          <w:rFonts w:ascii="Times New Roman" w:eastAsia="Times New Roman" w:hAnsi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динами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ч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еский</w:t>
      </w:r>
      <w:r w:rsidRPr="009A61B4">
        <w:rPr>
          <w:rFonts w:ascii="Times New Roman" w:eastAsia="Times New Roman" w:hAnsi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коэф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ф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ициент</w:t>
      </w:r>
      <w:r w:rsidRPr="009A61B4">
        <w:rPr>
          <w:rFonts w:ascii="Times New Roman" w:eastAsia="Times New Roman" w:hAnsi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иведе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</w:t>
      </w:r>
      <w:r w:rsidRPr="009A61B4">
        <w:rPr>
          <w:rFonts w:ascii="Times New Roman" w:eastAsia="Times New Roman" w:hAnsi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в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A61B4">
        <w:rPr>
          <w:rFonts w:ascii="Times New Roman" w:eastAsia="Times New Roman" w:hAnsi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9A61B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г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9A61B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к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а;</w:t>
      </w:r>
      <w:r w:rsidRPr="009A61B4">
        <w:rPr>
          <w:rFonts w:ascii="Times New Roman" w:eastAsia="Times New Roman" w:hAnsi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9A61B4">
        <w:rPr>
          <w:rFonts w:ascii="Times New Roman" w:eastAsia="Times New Roman" w:hAnsi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ы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щени</w:t>
      </w:r>
      <w:r w:rsidRPr="009A61B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я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у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станови</w:t>
      </w:r>
      <w:r w:rsidRPr="009A61B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</w:t>
      </w:r>
      <w:r w:rsidRPr="009A61B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йся</w:t>
      </w:r>
      <w:r w:rsidRPr="009A61B4">
        <w:rPr>
          <w:rFonts w:ascii="Times New Roman" w:eastAsia="Times New Roman" w:hAnsi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интерв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а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 w:rsidRPr="009A61B4">
        <w:rPr>
          <w:rFonts w:ascii="Times New Roman" w:eastAsia="Times New Roman" w:hAnsi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у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бытия</w:t>
      </w:r>
      <w:r w:rsidRPr="009A61B4">
        <w:rPr>
          <w:rFonts w:ascii="Times New Roman" w:eastAsia="Times New Roman" w:hAnsi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оч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ереди</w:t>
      </w:r>
      <w:r w:rsidRPr="009A61B4">
        <w:rPr>
          <w:rFonts w:ascii="Times New Roman" w:eastAsia="Times New Roman" w:hAnsi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автомобилей;</w:t>
      </w:r>
      <w:r w:rsidRPr="009A61B4">
        <w:rPr>
          <w:rFonts w:ascii="Times New Roman" w:eastAsia="Times New Roman" w:hAnsi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ко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эф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ф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ициент</w:t>
      </w:r>
      <w:r w:rsidRPr="009A61B4">
        <w:rPr>
          <w:rFonts w:ascii="Times New Roman" w:eastAsia="Times New Roman" w:hAnsi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аг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зки</w:t>
      </w:r>
      <w:r w:rsidRPr="009A61B4">
        <w:rPr>
          <w:rFonts w:ascii="Times New Roman" w:eastAsia="Times New Roman" w:hAnsi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полосы</w:t>
      </w:r>
      <w:r w:rsidRPr="009A61B4">
        <w:rPr>
          <w:rFonts w:ascii="Times New Roman" w:eastAsia="Times New Roman" w:hAnsi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движением;</w:t>
      </w:r>
      <w:r w:rsidRPr="009A61B4">
        <w:rPr>
          <w:rFonts w:ascii="Times New Roman" w:eastAsia="Times New Roman" w:hAnsi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ля</w:t>
      </w:r>
      <w:r w:rsidRPr="009A61B4">
        <w:rPr>
          <w:rFonts w:ascii="Times New Roman" w:eastAsia="Times New Roman" w:hAnsi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елено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г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сигн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ал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A61B4">
        <w:rPr>
          <w:rFonts w:ascii="Times New Roman" w:eastAsia="Times New Roman" w:hAnsi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9A61B4">
        <w:rPr>
          <w:rFonts w:ascii="Times New Roman" w:eastAsia="Times New Roman" w:hAnsi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к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Pr="009A61B4">
        <w:rPr>
          <w:rFonts w:ascii="Times New Roman" w:eastAsia="Times New Roman" w:hAnsi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коэф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ф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ициент</w:t>
      </w:r>
      <w:r w:rsidRPr="009A61B4">
        <w:rPr>
          <w:rFonts w:ascii="Times New Roman" w:eastAsia="Times New Roman" w:hAnsi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A61B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ащения</w:t>
      </w:r>
      <w:r w:rsidRPr="009A61B4">
        <w:rPr>
          <w:rFonts w:ascii="Times New Roman" w:eastAsia="Times New Roman" w:hAnsi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оч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ереди;</w:t>
      </w:r>
      <w:r w:rsidRPr="009A61B4">
        <w:rPr>
          <w:rFonts w:ascii="Times New Roman" w:eastAsia="Times New Roman" w:hAnsi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средняя</w:t>
      </w:r>
      <w:r w:rsidRPr="009A61B4">
        <w:rPr>
          <w:rFonts w:ascii="Times New Roman" w:eastAsia="Times New Roman" w:hAnsi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длин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а</w:t>
      </w:r>
      <w:r w:rsidRPr="009A61B4">
        <w:rPr>
          <w:rFonts w:ascii="Times New Roman" w:eastAsia="Times New Roman" w:hAnsi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оч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ереди</w:t>
      </w:r>
      <w:r w:rsidRPr="009A61B4">
        <w:rPr>
          <w:rFonts w:ascii="Times New Roman" w:eastAsia="Times New Roman" w:hAnsi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9A61B4">
        <w:rPr>
          <w:rFonts w:ascii="Times New Roman" w:eastAsia="Times New Roman" w:hAnsi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автомобилях</w:t>
      </w:r>
      <w:r w:rsidRPr="009A61B4">
        <w:rPr>
          <w:rFonts w:ascii="Times New Roman" w:eastAsia="Times New Roman" w:hAnsi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A61B4">
        <w:rPr>
          <w:rFonts w:ascii="Times New Roman" w:eastAsia="Times New Roman" w:hAnsi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м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ах;</w:t>
      </w:r>
      <w:r w:rsidRPr="009A61B4">
        <w:rPr>
          <w:rFonts w:ascii="Times New Roman" w:eastAsia="Times New Roman" w:hAnsi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льн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9A61B4">
        <w:rPr>
          <w:rFonts w:ascii="Times New Roman" w:eastAsia="Times New Roman" w:hAnsi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ч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л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становок автомобиля; коэф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ф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и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нт без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станово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ч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про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х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д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A61B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м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сти.</w:t>
      </w:r>
      <w:proofErr w:type="gramEnd"/>
    </w:p>
    <w:p w:rsidR="004922DA" w:rsidRPr="009A61B4" w:rsidRDefault="004922DA" w:rsidP="004922DA">
      <w:pPr>
        <w:widowControl w:val="0"/>
        <w:spacing w:after="0" w:line="240" w:lineRule="auto"/>
        <w:ind w:left="108" w:right="-42" w:firstLine="71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9A61B4">
        <w:rPr>
          <w:rFonts w:ascii="Times New Roman" w:eastAsia="Times New Roman" w:hAnsi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л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ьск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9A61B4">
        <w:rPr>
          <w:rFonts w:ascii="Times New Roman" w:eastAsia="Times New Roman" w:hAnsi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л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и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A61B4">
        <w:rPr>
          <w:rFonts w:ascii="Times New Roman" w:eastAsia="Times New Roman" w:hAnsi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Шентала</w:t>
      </w:r>
      <w:r w:rsidRPr="009A61B4">
        <w:rPr>
          <w:rFonts w:ascii="Times New Roman" w:eastAsia="Times New Roman" w:hAnsi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Pr="009A61B4">
        <w:rPr>
          <w:rFonts w:ascii="Times New Roman" w:eastAsia="Times New Roman" w:hAnsi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асчетный</w:t>
      </w:r>
      <w:r w:rsidRPr="009A61B4">
        <w:rPr>
          <w:rFonts w:ascii="Times New Roman" w:eastAsia="Times New Roman" w:hAnsi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9A61B4">
        <w:rPr>
          <w:rFonts w:ascii="Times New Roman" w:eastAsia="Times New Roman" w:hAnsi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измен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ний</w:t>
      </w:r>
      <w:r w:rsidRPr="009A61B4">
        <w:rPr>
          <w:rFonts w:ascii="Times New Roman" w:eastAsia="Times New Roman" w:hAnsi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парам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9A61B4">
        <w:rPr>
          <w:rFonts w:ascii="Times New Roman" w:eastAsia="Times New Roman" w:hAnsi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оро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жного</w:t>
      </w:r>
      <w:r w:rsidRPr="009A61B4">
        <w:rPr>
          <w:rFonts w:ascii="Times New Roman" w:eastAsia="Times New Roman" w:hAnsi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движен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и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9A61B4">
        <w:rPr>
          <w:rFonts w:ascii="Times New Roman" w:eastAsia="Times New Roman" w:hAnsi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пр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ог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зи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тс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я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922DA" w:rsidRPr="009A61B4" w:rsidRDefault="004922DA" w:rsidP="004922DA">
      <w:pPr>
        <w:widowControl w:val="0"/>
        <w:spacing w:after="0" w:line="240" w:lineRule="auto"/>
        <w:ind w:left="108" w:right="-42" w:firstLine="71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22DA" w:rsidRPr="009A61B4" w:rsidRDefault="004922DA" w:rsidP="004922DA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3</w:t>
      </w:r>
      <w:r w:rsidRPr="009A61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5 </w:t>
      </w:r>
      <w:r w:rsidRPr="009A61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</w:t>
      </w:r>
      <w:r w:rsidRPr="009A61B4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</w:t>
      </w:r>
      <w:r w:rsidRPr="009A61B4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но</w:t>
      </w:r>
      <w:r w:rsidRPr="009A61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пок</w:t>
      </w:r>
      <w:r w:rsidRPr="009A61B4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 w:rsidRPr="009A61B4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за</w:t>
      </w:r>
      <w:r w:rsidRPr="009A61B4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те</w:t>
      </w:r>
      <w:r w:rsidRPr="009A61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</w:t>
      </w:r>
      <w:r w:rsidRPr="009A61B4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е</w:t>
      </w:r>
      <w:r w:rsidRPr="009A61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й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б</w:t>
      </w:r>
      <w:r w:rsidRPr="009A61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езопа</w:t>
      </w:r>
      <w:r w:rsidRPr="009A61B4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9A61B4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9A61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</w:t>
      </w:r>
      <w:r w:rsidRPr="009A61B4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т</w:t>
      </w:r>
      <w:r w:rsidRPr="009A61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</w:t>
      </w:r>
      <w:r w:rsidRPr="009A61B4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ож</w:t>
      </w:r>
      <w:r w:rsidRPr="009A61B4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9A61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ого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движ</w:t>
      </w:r>
      <w:r w:rsidRPr="009A61B4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9A61B4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9A61B4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и</w:t>
      </w:r>
      <w:r w:rsidRPr="009A61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</w:t>
      </w:r>
    </w:p>
    <w:p w:rsidR="004922DA" w:rsidRPr="009A61B4" w:rsidRDefault="004922DA" w:rsidP="004922DA">
      <w:pPr>
        <w:widowControl w:val="0"/>
        <w:spacing w:after="0" w:line="240" w:lineRule="auto"/>
        <w:ind w:right="-4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922DA" w:rsidRPr="009A61B4" w:rsidRDefault="004922DA" w:rsidP="004922DA">
      <w:pPr>
        <w:widowControl w:val="0"/>
        <w:spacing w:after="0" w:line="240" w:lineRule="auto"/>
        <w:ind w:left="108" w:right="-43" w:firstLine="71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перспективе возможно ухудшение ситуации </w:t>
      </w:r>
      <w:proofErr w:type="gramStart"/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из-за следующих причин</w:t>
      </w:r>
      <w:proofErr w:type="gramEnd"/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4922DA" w:rsidRPr="009A61B4" w:rsidRDefault="004922DA" w:rsidP="004922DA">
      <w:pPr>
        <w:widowControl w:val="0"/>
        <w:spacing w:after="0" w:line="240" w:lineRule="auto"/>
        <w:ind w:right="-4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постоянно возрастающая мобильность населения;</w:t>
      </w:r>
    </w:p>
    <w:p w:rsidR="004922DA" w:rsidRPr="009A61B4" w:rsidRDefault="004922DA" w:rsidP="004922DA">
      <w:pPr>
        <w:widowControl w:val="0"/>
        <w:spacing w:after="0" w:line="240" w:lineRule="auto"/>
        <w:ind w:left="108" w:right="-4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массовое пренебрежение требованиями безопасности дорожного движения со стороны участников движения; - неудовлетворительное состояние автомобильных дорог;</w:t>
      </w:r>
    </w:p>
    <w:p w:rsidR="004922DA" w:rsidRPr="009A61B4" w:rsidRDefault="004922DA" w:rsidP="004922DA">
      <w:pPr>
        <w:widowControl w:val="0"/>
        <w:spacing w:after="0" w:line="240" w:lineRule="auto"/>
        <w:ind w:right="-4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недостаточный технический уровень дорожного хозяйства;</w:t>
      </w:r>
    </w:p>
    <w:p w:rsidR="004922DA" w:rsidRDefault="004922DA" w:rsidP="004922DA">
      <w:pPr>
        <w:widowControl w:val="0"/>
        <w:spacing w:after="0" w:line="240" w:lineRule="auto"/>
        <w:ind w:right="-4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несовершенство технических средств организации дорожного движения.</w:t>
      </w:r>
    </w:p>
    <w:p w:rsidR="004922DA" w:rsidRPr="009A61B4" w:rsidRDefault="004922DA" w:rsidP="004922DA">
      <w:pPr>
        <w:widowControl w:val="0"/>
        <w:spacing w:after="0" w:line="240" w:lineRule="auto"/>
        <w:ind w:right="-43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Чтобы не допустить негативного развития ситуации, необходимо:</w:t>
      </w:r>
    </w:p>
    <w:p w:rsidR="004922DA" w:rsidRPr="009A61B4" w:rsidRDefault="004922DA" w:rsidP="004922DA">
      <w:pPr>
        <w:widowControl w:val="0"/>
        <w:spacing w:after="0" w:line="240" w:lineRule="auto"/>
        <w:ind w:right="-4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создание современной системы контроля выполнения мероприятий по обеспечению безопасности дорожного движения;</w:t>
      </w:r>
    </w:p>
    <w:p w:rsidR="004922DA" w:rsidRPr="009A61B4" w:rsidRDefault="004922DA" w:rsidP="004922DA">
      <w:pPr>
        <w:widowControl w:val="0"/>
        <w:spacing w:after="0" w:line="240" w:lineRule="auto"/>
        <w:ind w:right="-4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развитие целевой системы воспитания и обучения детей безопасному поведению на улицах и дорогах;</w:t>
      </w:r>
    </w:p>
    <w:p w:rsidR="004922DA" w:rsidRPr="009A61B4" w:rsidRDefault="004922DA" w:rsidP="004922DA">
      <w:pPr>
        <w:widowControl w:val="0"/>
        <w:spacing w:after="0" w:line="240" w:lineRule="auto"/>
        <w:ind w:right="-4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4922DA" w:rsidRPr="009A61B4" w:rsidRDefault="004922DA" w:rsidP="004922D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922DA" w:rsidRPr="009A61B4" w:rsidRDefault="004922DA" w:rsidP="004922D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922DA" w:rsidRPr="009A61B4" w:rsidRDefault="004922DA" w:rsidP="004922D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922DA" w:rsidRPr="009A61B4" w:rsidRDefault="004922DA" w:rsidP="004922DA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3.6</w:t>
      </w:r>
      <w:r w:rsidRPr="009A61B4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 xml:space="preserve"> Прогноз негативного воздействия транспортной инфраструктуры на окружающую среду и здоровье человека</w:t>
      </w:r>
    </w:p>
    <w:p w:rsidR="004922DA" w:rsidRPr="009A61B4" w:rsidRDefault="004922DA" w:rsidP="004922DA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4922DA" w:rsidRPr="009A61B4" w:rsidRDefault="004922DA" w:rsidP="004922DA">
      <w:pPr>
        <w:widowControl w:val="0"/>
        <w:spacing w:after="0" w:line="240" w:lineRule="auto"/>
        <w:ind w:left="108" w:right="-43" w:firstLine="71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Уровень неблагоприятного воздействия автодорог определяется в основном концентрациями загрязняющих веществ, создаваемыми в приземном слое атмосферы, и дальностью распространения атмосферного загрязнения.</w:t>
      </w:r>
    </w:p>
    <w:p w:rsidR="004922DA" w:rsidRPr="009A61B4" w:rsidRDefault="004922DA" w:rsidP="004922DA">
      <w:pPr>
        <w:widowControl w:val="0"/>
        <w:spacing w:after="0" w:line="240" w:lineRule="auto"/>
        <w:ind w:left="108" w:right="-43" w:firstLine="71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Расчёт зоны атмосферного загрязнения от автодорог необходимо проводить по специально разработанным методикам с учётом интенсивности транспортного потока.</w:t>
      </w:r>
    </w:p>
    <w:p w:rsidR="004922DA" w:rsidRPr="009A61B4" w:rsidRDefault="004922DA" w:rsidP="004922DA">
      <w:pPr>
        <w:widowControl w:val="0"/>
        <w:spacing w:after="0" w:line="240" w:lineRule="auto"/>
        <w:ind w:left="108" w:right="-43" w:firstLine="71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территории сельского поселения Шентала проходит автодорога «Урал</w:t>
      </w:r>
      <w:proofErr w:type="gramStart"/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»-</w:t>
      </w:r>
      <w:proofErr w:type="spellStart"/>
      <w:proofErr w:type="gramEnd"/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Исаклы-Шентала</w:t>
      </w:r>
      <w:proofErr w:type="spellEnd"/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(4 категории)</w:t>
      </w:r>
    </w:p>
    <w:p w:rsidR="004922DA" w:rsidRPr="009A61B4" w:rsidRDefault="004922DA" w:rsidP="004922DA">
      <w:pPr>
        <w:widowControl w:val="0"/>
        <w:spacing w:after="0" w:line="240" w:lineRule="auto"/>
        <w:ind w:left="108" w:right="-43" w:firstLine="71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Еще одним фактором воздействия транспорта на окружающую среду является отсутствие моечных пунктов. Эту операцию зачастую выполняют на берегу реки, озера или пруда. Между тем автолюбители всё в больших объёмах пользуются синтетическими моющими средствами, которые представляют определённую опасность для водоёмов.</w:t>
      </w:r>
    </w:p>
    <w:p w:rsidR="004922DA" w:rsidRPr="009A61B4" w:rsidRDefault="004922DA" w:rsidP="004922D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922DA" w:rsidRPr="009A61B4" w:rsidRDefault="004922DA" w:rsidP="004922DA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4. Принципиальные варианты развития транспортной инфраструктуры сельского поселения Шентала с последующим выбором предлагаемого к реализации варианта</w:t>
      </w:r>
    </w:p>
    <w:p w:rsidR="004922DA" w:rsidRPr="009A61B4" w:rsidRDefault="004922DA" w:rsidP="004922DA">
      <w:pPr>
        <w:widowControl w:val="0"/>
        <w:spacing w:after="0" w:line="240" w:lineRule="auto"/>
        <w:ind w:left="2554" w:right="-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922DA" w:rsidRPr="009A61B4" w:rsidRDefault="004922DA" w:rsidP="004922DA">
      <w:pPr>
        <w:widowControl w:val="0"/>
        <w:spacing w:after="0" w:line="240" w:lineRule="auto"/>
        <w:ind w:left="1" w:right="-15" w:firstLine="70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r w:rsidRPr="009A61B4">
        <w:rPr>
          <w:rFonts w:ascii="Times New Roman" w:eastAsia="Times New Roman" w:hAnsi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см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r w:rsidRPr="009A61B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ении</w:t>
      </w:r>
      <w:r w:rsidRPr="009A61B4">
        <w:rPr>
          <w:rFonts w:ascii="Times New Roman" w:eastAsia="Times New Roman" w:hAnsi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инцип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иа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ы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Pr="009A61B4">
        <w:rPr>
          <w:rFonts w:ascii="Times New Roman" w:eastAsia="Times New Roman" w:hAnsi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ариант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9A61B4">
        <w:rPr>
          <w:rFonts w:ascii="Times New Roman" w:eastAsia="Times New Roman" w:hAnsi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азвития</w:t>
      </w:r>
      <w:r w:rsidRPr="009A61B4">
        <w:rPr>
          <w:rFonts w:ascii="Times New Roman" w:eastAsia="Times New Roman" w:hAnsi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анспо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тн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9A61B4">
        <w:rPr>
          <w:rFonts w:ascii="Times New Roman" w:eastAsia="Times New Roman" w:hAnsi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фр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астр</w:t>
      </w:r>
      <w:r w:rsidRPr="009A61B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у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к</w:t>
      </w:r>
      <w:r w:rsidRPr="009A61B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</w:t>
      </w:r>
      <w:r w:rsidRPr="009A61B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ры</w:t>
      </w:r>
      <w:r w:rsidRPr="009A61B4">
        <w:rPr>
          <w:rFonts w:ascii="Times New Roman" w:eastAsia="Times New Roman" w:hAnsi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е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ск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г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л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е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 Шентала</w:t>
      </w:r>
      <w:r w:rsidRPr="009A61B4">
        <w:rPr>
          <w:rFonts w:ascii="Times New Roman" w:eastAsia="Times New Roman" w:hAnsi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у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ы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л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</w:t>
      </w:r>
      <w:r w:rsidRPr="009A61B4">
        <w:rPr>
          <w:rFonts w:ascii="Times New Roman" w:eastAsia="Times New Roman" w:hAnsi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рог</w:t>
      </w:r>
      <w:r w:rsidRPr="009A61B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н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</w:t>
      </w:r>
      <w:r w:rsidRPr="009A61B4">
        <w:rPr>
          <w:rFonts w:ascii="Times New Roman" w:eastAsia="Times New Roman" w:hAnsi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л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ости</w:t>
      </w:r>
      <w:r w:rsidRPr="009A61B4">
        <w:rPr>
          <w:rFonts w:ascii="Times New Roman" w:eastAsia="Times New Roman" w:hAnsi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населения,</w:t>
      </w:r>
      <w:r w:rsidRPr="009A61B4">
        <w:rPr>
          <w:rFonts w:ascii="Times New Roman" w:eastAsia="Times New Roman" w:hAnsi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9A61B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н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</w:t>
      </w:r>
      <w:r w:rsidRPr="009A61B4">
        <w:rPr>
          <w:rFonts w:ascii="Times New Roman" w:eastAsia="Times New Roman" w:hAnsi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ал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ьн</w:t>
      </w:r>
      <w:r w:rsidRPr="009A61B4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-экон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мичес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к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г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A61B4">
        <w:rPr>
          <w:rFonts w:ascii="Times New Roman" w:eastAsia="Times New Roman" w:hAnsi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градостроите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л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ьного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азвития,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л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в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ность на тер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итории п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ле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ния.</w:t>
      </w:r>
    </w:p>
    <w:p w:rsidR="004922DA" w:rsidRPr="009A61B4" w:rsidRDefault="004922DA" w:rsidP="004922DA">
      <w:pPr>
        <w:widowControl w:val="0"/>
        <w:spacing w:after="0" w:line="240" w:lineRule="auto"/>
        <w:ind w:left="1" w:right="-39" w:firstLine="70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Тран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портная</w:t>
      </w:r>
      <w:r w:rsidRPr="009A61B4">
        <w:rPr>
          <w:rFonts w:ascii="Times New Roman" w:eastAsia="Times New Roman" w:hAnsi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м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A61B4">
        <w:rPr>
          <w:rFonts w:ascii="Times New Roman" w:eastAsia="Times New Roman" w:hAnsi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е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льс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ко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 w:rsidRPr="009A61B4">
        <w:rPr>
          <w:rFonts w:ascii="Times New Roman" w:eastAsia="Times New Roman" w:hAnsi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ле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</w:t>
      </w:r>
      <w:r w:rsidRPr="009A61B4">
        <w:rPr>
          <w:rFonts w:ascii="Times New Roman" w:eastAsia="Times New Roman" w:hAnsi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я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л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яется</w:t>
      </w:r>
      <w:r w:rsidRPr="009A61B4">
        <w:rPr>
          <w:rFonts w:ascii="Times New Roman" w:eastAsia="Times New Roman" w:hAnsi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ем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ентом</w:t>
      </w:r>
      <w:r w:rsidRPr="009A61B4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анспо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Pr="009A61B4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м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9A61B4">
        <w:rPr>
          <w:rFonts w:ascii="Times New Roman" w:eastAsia="Times New Roman" w:hAnsi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еги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на,</w:t>
      </w:r>
      <w:r w:rsidRPr="009A61B4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оэт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ешен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и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9A61B4">
        <w:rPr>
          <w:rFonts w:ascii="Times New Roman" w:eastAsia="Times New Roman" w:hAnsi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е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Pr="009A61B4">
        <w:rPr>
          <w:rFonts w:ascii="Times New Roman" w:eastAsia="Times New Roman" w:hAnsi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задач,</w:t>
      </w:r>
      <w:r w:rsidRPr="009A61B4">
        <w:rPr>
          <w:rFonts w:ascii="Times New Roman" w:eastAsia="Times New Roman" w:hAnsi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свя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анн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ы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Pr="009A61B4">
        <w:rPr>
          <w:rFonts w:ascii="Times New Roman" w:eastAsia="Times New Roman" w:hAnsi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A61B4">
        <w:rPr>
          <w:rFonts w:ascii="Times New Roman" w:eastAsia="Times New Roman" w:hAnsi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птимизаци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9A61B4">
        <w:rPr>
          <w:rFonts w:ascii="Times New Roman" w:eastAsia="Times New Roman" w:hAnsi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анспо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Pr="009A61B4">
        <w:rPr>
          <w:rFonts w:ascii="Times New Roman" w:eastAsia="Times New Roman" w:hAnsi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к</w:t>
      </w:r>
      <w:r w:rsidRPr="009A61B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</w:t>
      </w:r>
      <w:r w:rsidRPr="009A61B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ры</w:t>
      </w:r>
      <w:r w:rsidRPr="009A61B4">
        <w:rPr>
          <w:rFonts w:ascii="Times New Roman" w:eastAsia="Times New Roman" w:hAnsi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Pr="009A61B4">
        <w:rPr>
          <w:rFonts w:ascii="Times New Roman" w:eastAsia="Times New Roman" w:hAnsi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</w:t>
      </w:r>
      <w:r w:rsidRPr="009A61B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и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и,</w:t>
      </w:r>
      <w:r w:rsidRPr="009A61B4">
        <w:rPr>
          <w:rFonts w:ascii="Times New Roman" w:eastAsia="Times New Roman" w:hAnsi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</w:t>
      </w:r>
      <w:r w:rsidRPr="009A61B4">
        <w:rPr>
          <w:rFonts w:ascii="Times New Roman" w:eastAsia="Times New Roman" w:hAnsi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м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жет</w:t>
      </w:r>
      <w:r w:rsidRPr="009A61B4">
        <w:rPr>
          <w:rFonts w:ascii="Times New Roman" w:eastAsia="Times New Roman" w:hAnsi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быть</w:t>
      </w:r>
      <w:r w:rsidRPr="009A61B4">
        <w:rPr>
          <w:rFonts w:ascii="Times New Roman" w:eastAsia="Times New Roman" w:hAnsi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еш</w:t>
      </w:r>
      <w:r w:rsidRPr="009A61B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ен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т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</w:t>
      </w:r>
      <w:r w:rsidRPr="009A61B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к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9A61B4">
        <w:rPr>
          <w:rFonts w:ascii="Times New Roman" w:eastAsia="Times New Roman" w:hAnsi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м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к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</w:t>
      </w:r>
      <w:r w:rsidRPr="009A61B4">
        <w:rPr>
          <w:rFonts w:ascii="Times New Roman" w:eastAsia="Times New Roman" w:hAnsi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лно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м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ч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ий</w:t>
      </w:r>
      <w:r w:rsidRPr="009A61B4">
        <w:rPr>
          <w:rFonts w:ascii="Times New Roman" w:eastAsia="Times New Roman" w:hAnsi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орг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анов</w:t>
      </w:r>
      <w:r w:rsidRPr="009A61B4">
        <w:rPr>
          <w:rFonts w:ascii="Times New Roman" w:eastAsia="Times New Roman" w:hAnsi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стного</w:t>
      </w:r>
      <w:r w:rsidRPr="009A61B4">
        <w:rPr>
          <w:rFonts w:ascii="Times New Roman" w:eastAsia="Times New Roman" w:hAnsi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ам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а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л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е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</w:t>
      </w:r>
      <w:r w:rsidRPr="009A61B4">
        <w:rPr>
          <w:rFonts w:ascii="Times New Roman" w:eastAsia="Times New Roman" w:hAnsi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м</w:t>
      </w:r>
      <w:r w:rsidRPr="009A61B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ниц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л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ьно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г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з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ния.</w:t>
      </w:r>
      <w:r w:rsidRPr="009A61B4">
        <w:rPr>
          <w:rFonts w:ascii="Times New Roman" w:eastAsia="Times New Roman" w:hAnsi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ы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9A61B4">
        <w:rPr>
          <w:rFonts w:ascii="Times New Roman" w:eastAsia="Times New Roman" w:hAnsi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9A61B4">
        <w:rPr>
          <w:rFonts w:ascii="Times New Roman" w:eastAsia="Times New Roman" w:hAnsi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м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пред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л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жения</w:t>
      </w:r>
      <w:r w:rsidRPr="009A61B4">
        <w:rPr>
          <w:rFonts w:ascii="Times New Roman" w:eastAsia="Times New Roman" w:hAnsi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Pr="009A61B4">
        <w:rPr>
          <w:rFonts w:ascii="Times New Roman" w:eastAsia="Times New Roman" w:hAnsi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азвитию</w:t>
      </w:r>
      <w:r w:rsidRPr="009A61B4">
        <w:rPr>
          <w:rFonts w:ascii="Times New Roman" w:eastAsia="Times New Roman" w:hAnsi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9A61B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а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тн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9A61B4">
        <w:rPr>
          <w:rFonts w:ascii="Times New Roman" w:eastAsia="Times New Roman" w:hAnsi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ф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раст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к</w:t>
      </w:r>
      <w:r w:rsidRPr="009A61B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</w:t>
      </w:r>
      <w:r w:rsidRPr="009A61B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у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ры</w:t>
      </w:r>
      <w:r w:rsidRPr="009A61B4">
        <w:rPr>
          <w:rFonts w:ascii="Times New Roman" w:eastAsia="Times New Roman" w:hAnsi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едпол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тся</w:t>
      </w:r>
      <w:r w:rsidRPr="009A61B4">
        <w:rPr>
          <w:rFonts w:ascii="Times New Roman" w:eastAsia="Times New Roman" w:hAnsi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еа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л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изовывать</w:t>
      </w:r>
      <w:r w:rsidRPr="009A61B4">
        <w:rPr>
          <w:rFonts w:ascii="Times New Roman" w:eastAsia="Times New Roman" w:hAnsi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A61B4">
        <w:rPr>
          <w:rFonts w:ascii="Times New Roman" w:eastAsia="Times New Roman" w:hAnsi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9A61B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</w:t>
      </w:r>
      <w:r w:rsidRPr="009A61B4">
        <w:rPr>
          <w:rFonts w:ascii="Times New Roman" w:eastAsia="Times New Roman" w:hAnsi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бюджет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9A61B4">
        <w:rPr>
          <w:rFonts w:ascii="Times New Roman" w:eastAsia="Times New Roman" w:hAnsi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всех </w:t>
      </w:r>
      <w:r w:rsidRPr="009A61B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й.</w:t>
      </w:r>
      <w:r w:rsidRPr="009A61B4">
        <w:rPr>
          <w:rFonts w:ascii="Times New Roman" w:eastAsia="Times New Roman" w:hAnsi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З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адачами</w:t>
      </w:r>
      <w:r w:rsidRPr="009A61B4">
        <w:rPr>
          <w:rFonts w:ascii="Times New Roman" w:eastAsia="Times New Roman" w:hAnsi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ганов</w:t>
      </w:r>
      <w:r w:rsidRPr="009A61B4">
        <w:rPr>
          <w:rFonts w:ascii="Times New Roman" w:eastAsia="Times New Roman" w:hAnsi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стно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г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ам</w:t>
      </w:r>
      <w:r w:rsidRPr="009A61B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в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</w:t>
      </w:r>
      <w:r w:rsidRPr="009A61B4">
        <w:rPr>
          <w:rFonts w:ascii="Times New Roman" w:eastAsia="Times New Roman" w:hAnsi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A61B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у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9A61B4">
        <w:rPr>
          <w:rFonts w:ascii="Times New Roman" w:eastAsia="Times New Roman" w:hAnsi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ганизационные</w:t>
      </w:r>
      <w:r w:rsidRPr="009A61B4">
        <w:rPr>
          <w:rFonts w:ascii="Times New Roman" w:eastAsia="Times New Roman" w:hAnsi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иятия</w:t>
      </w:r>
      <w:r w:rsidRPr="009A61B4">
        <w:rPr>
          <w:rFonts w:ascii="Times New Roman" w:eastAsia="Times New Roman" w:hAnsi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Pr="009A61B4">
        <w:rPr>
          <w:rFonts w:ascii="Times New Roman" w:eastAsia="Times New Roman" w:hAnsi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бесп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чению взаи</w:t>
      </w:r>
      <w:r w:rsidRPr="009A61B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м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A61B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вия</w:t>
      </w:r>
      <w:r w:rsidRPr="009A61B4">
        <w:rPr>
          <w:rFonts w:ascii="Times New Roman" w:eastAsia="Times New Roman" w:hAnsi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ганов</w:t>
      </w:r>
      <w:r w:rsidRPr="009A61B4">
        <w:rPr>
          <w:rFonts w:ascii="Times New Roman" w:eastAsia="Times New Roman" w:hAnsi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9A61B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A61B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д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нной</w:t>
      </w:r>
      <w:r w:rsidRPr="009A61B4">
        <w:rPr>
          <w:rFonts w:ascii="Times New Roman" w:eastAsia="Times New Roman" w:hAnsi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л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асти</w:t>
      </w:r>
      <w:r w:rsidRPr="009A61B4">
        <w:rPr>
          <w:rFonts w:ascii="Times New Roman" w:eastAsia="Times New Roman" w:hAnsi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A61B4">
        <w:rPr>
          <w:rFonts w:ascii="Times New Roman" w:eastAsia="Times New Roman" w:hAnsi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стно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г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ам</w:t>
      </w:r>
      <w:r w:rsidRPr="009A61B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в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ния,</w:t>
      </w:r>
      <w:r w:rsidRPr="009A61B4">
        <w:rPr>
          <w:rFonts w:ascii="Times New Roman" w:eastAsia="Times New Roman" w:hAnsi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дг</w:t>
      </w:r>
      <w:r w:rsidRPr="009A61B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к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A61B4">
        <w:rPr>
          <w:rFonts w:ascii="Times New Roman" w:eastAsia="Times New Roman" w:hAnsi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иници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в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ых</w:t>
      </w:r>
      <w:r w:rsidRPr="009A61B4">
        <w:rPr>
          <w:rFonts w:ascii="Times New Roman" w:eastAsia="Times New Roman" w:hAnsi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л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ожен</w:t>
      </w:r>
      <w:r w:rsidRPr="009A61B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д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л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9A61B4">
        <w:rPr>
          <w:rFonts w:ascii="Times New Roman" w:eastAsia="Times New Roman" w:hAnsi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ганов</w:t>
      </w:r>
      <w:r w:rsidRPr="009A61B4">
        <w:rPr>
          <w:rFonts w:ascii="Times New Roman" w:eastAsia="Times New Roman" w:hAnsi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стно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г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</w:t>
      </w:r>
      <w:r w:rsidRPr="009A61B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9A61B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л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ения</w:t>
      </w:r>
      <w:r w:rsidRPr="009A61B4">
        <w:rPr>
          <w:rFonts w:ascii="Times New Roman" w:eastAsia="Times New Roman" w:hAnsi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Шенталинского</w:t>
      </w:r>
      <w:r w:rsidRPr="009A61B4">
        <w:rPr>
          <w:rFonts w:ascii="Times New Roman" w:eastAsia="Times New Roman" w:hAnsi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ай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Pr="009A61B4">
        <w:rPr>
          <w:rFonts w:ascii="Times New Roman" w:eastAsia="Times New Roman" w:hAnsi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A61B4">
        <w:rPr>
          <w:rFonts w:ascii="Times New Roman" w:eastAsia="Times New Roman" w:hAnsi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ганов</w:t>
      </w:r>
      <w:r w:rsidRPr="009A61B4">
        <w:rPr>
          <w:rFonts w:ascii="Times New Roman" w:eastAsia="Times New Roman" w:hAnsi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г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</w:t>
      </w:r>
      <w:r w:rsidRPr="009A61B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рст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в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енной</w:t>
      </w:r>
      <w:r w:rsidRPr="009A61B4">
        <w:rPr>
          <w:rFonts w:ascii="Times New Roman" w:eastAsia="Times New Roman" w:hAnsi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л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а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</w:t>
      </w:r>
      <w:r w:rsidRPr="009A61B4">
        <w:rPr>
          <w:rFonts w:ascii="Times New Roman" w:eastAsia="Times New Roman" w:hAnsi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м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арс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к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9A61B4">
        <w:rPr>
          <w:rFonts w:ascii="Times New Roman" w:eastAsia="Times New Roman" w:hAnsi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л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</w:t>
      </w:r>
      <w:r w:rsidRPr="009A61B4">
        <w:rPr>
          <w:rFonts w:ascii="Times New Roman" w:eastAsia="Times New Roman" w:hAnsi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азвитию т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 ин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фр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A61B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с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ук</w:t>
      </w:r>
      <w:r w:rsidRPr="009A61B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</w:t>
      </w:r>
      <w:r w:rsidRPr="009A61B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у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ры.</w:t>
      </w:r>
    </w:p>
    <w:p w:rsidR="004922DA" w:rsidRPr="009A61B4" w:rsidRDefault="004922DA" w:rsidP="004922DA">
      <w:pPr>
        <w:widowControl w:val="0"/>
        <w:spacing w:after="0" w:line="240" w:lineRule="auto"/>
        <w:ind w:left="1" w:right="-18" w:firstLine="70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в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моби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л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ьные</w:t>
      </w:r>
      <w:r w:rsidRPr="009A61B4">
        <w:rPr>
          <w:rFonts w:ascii="Times New Roman" w:eastAsia="Times New Roman" w:hAnsi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оро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</w:t>
      </w:r>
      <w:r w:rsidRPr="009A61B4">
        <w:rPr>
          <w:rFonts w:ascii="Times New Roman" w:eastAsia="Times New Roman" w:hAnsi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в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ер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жены</w:t>
      </w:r>
      <w:r w:rsidRPr="009A61B4">
        <w:rPr>
          <w:rFonts w:ascii="Times New Roman" w:eastAsia="Times New Roman" w:hAnsi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вли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я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нию</w:t>
      </w:r>
      <w:r w:rsidRPr="009A61B4">
        <w:rPr>
          <w:rFonts w:ascii="Times New Roman" w:eastAsia="Times New Roman" w:hAnsi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ир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дной</w:t>
      </w:r>
      <w:r w:rsidRPr="009A61B4">
        <w:rPr>
          <w:rFonts w:ascii="Times New Roman" w:eastAsia="Times New Roman" w:hAnsi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</w:t>
      </w:r>
      <w:r w:rsidRPr="009A61B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ж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ающей</w:t>
      </w:r>
      <w:r w:rsidRPr="009A61B4">
        <w:rPr>
          <w:rFonts w:ascii="Times New Roman" w:eastAsia="Times New Roman" w:hAnsi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среды,</w:t>
      </w:r>
      <w:r w:rsidRPr="009A61B4">
        <w:rPr>
          <w:rFonts w:ascii="Times New Roman" w:eastAsia="Times New Roman" w:hAnsi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зя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йств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нной</w:t>
      </w:r>
      <w:r w:rsidRPr="009A61B4">
        <w:rPr>
          <w:rFonts w:ascii="Times New Roman" w:eastAsia="Times New Roman" w:hAnsi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деятельности челов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ек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A61B4">
        <w:rPr>
          <w:rFonts w:ascii="Times New Roman" w:eastAsia="Times New Roman" w:hAnsi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A61B4">
        <w:rPr>
          <w:rFonts w:ascii="Times New Roman" w:eastAsia="Times New Roman" w:hAnsi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оя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нн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</w:t>
      </w:r>
      <w:r w:rsidRPr="009A61B4">
        <w:rPr>
          <w:rFonts w:ascii="Times New Roman" w:eastAsia="Times New Roman" w:hAnsi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твию</w:t>
      </w:r>
      <w:r w:rsidRPr="009A61B4">
        <w:rPr>
          <w:rFonts w:ascii="Times New Roman" w:eastAsia="Times New Roman" w:hAnsi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9A61B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тных</w:t>
      </w:r>
      <w:r w:rsidRPr="009A61B4">
        <w:rPr>
          <w:rFonts w:ascii="Times New Roman" w:eastAsia="Times New Roman" w:hAnsi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</w:t>
      </w:r>
      <w:r w:rsidRPr="009A61B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в,</w:t>
      </w:r>
      <w:r w:rsidRPr="009A61B4">
        <w:rPr>
          <w:rFonts w:ascii="Times New Roman" w:eastAsia="Times New Roman" w:hAnsi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9A61B4">
        <w:rPr>
          <w:rFonts w:ascii="Times New Roman" w:eastAsia="Times New Roman" w:hAnsi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ез</w:t>
      </w:r>
      <w:r w:rsidRPr="009A61B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у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льта</w:t>
      </w:r>
      <w:r w:rsidRPr="009A61B4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т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9A61B4">
        <w:rPr>
          <w:rFonts w:ascii="Times New Roman" w:eastAsia="Times New Roman" w:hAnsi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ч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</w:t>
      </w:r>
      <w:r w:rsidRPr="009A61B4">
        <w:rPr>
          <w:rFonts w:ascii="Times New Roman" w:eastAsia="Times New Roman" w:hAnsi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м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еняется</w:t>
      </w:r>
      <w:r w:rsidRPr="009A61B4">
        <w:rPr>
          <w:rFonts w:ascii="Times New Roman" w:eastAsia="Times New Roman" w:hAnsi="Times New Roman"/>
          <w:color w:val="000000"/>
          <w:spacing w:val="49"/>
          <w:sz w:val="24"/>
          <w:szCs w:val="24"/>
          <w:lang w:eastAsia="ru-RU"/>
        </w:rPr>
        <w:t xml:space="preserve"> </w:t>
      </w:r>
      <w:proofErr w:type="spellStart"/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техник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о-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эксп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л</w:t>
      </w:r>
      <w:r w:rsidRPr="009A61B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у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т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ационное</w:t>
      </w:r>
      <w:proofErr w:type="spellEnd"/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оя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</w:t>
      </w:r>
      <w:r w:rsidRPr="009A61B4">
        <w:rPr>
          <w:rFonts w:ascii="Times New Roman" w:eastAsia="Times New Roman" w:hAnsi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r w:rsidRPr="009A61B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Pr="009A61B4">
        <w:rPr>
          <w:rFonts w:ascii="Times New Roman" w:eastAsia="Times New Roman" w:hAnsi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стояние</w:t>
      </w:r>
      <w:r w:rsidRPr="009A61B4">
        <w:rPr>
          <w:rFonts w:ascii="Times New Roman" w:eastAsia="Times New Roman" w:hAnsi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е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</w:t>
      </w:r>
      <w:r w:rsidRPr="009A61B4">
        <w:rPr>
          <w:rFonts w:ascii="Times New Roman" w:eastAsia="Times New Roman" w:hAnsi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r w:rsidRPr="009A61B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9A61B4">
        <w:rPr>
          <w:rFonts w:ascii="Times New Roman" w:eastAsia="Times New Roman" w:hAnsi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ляется</w:t>
      </w:r>
      <w:r w:rsidRPr="009A61B4">
        <w:rPr>
          <w:rFonts w:ascii="Times New Roman" w:eastAsia="Times New Roman" w:hAnsi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свое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в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е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нностью,</w:t>
      </w:r>
      <w:r w:rsidRPr="009A61B4">
        <w:rPr>
          <w:rFonts w:ascii="Times New Roman" w:eastAsia="Times New Roman" w:hAnsi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лнот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9A61B4">
        <w:rPr>
          <w:rFonts w:ascii="Times New Roman" w:eastAsia="Times New Roman" w:hAnsi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A61B4">
        <w:rPr>
          <w:rFonts w:ascii="Times New Roman" w:eastAsia="Times New Roman" w:hAnsi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</w:t>
      </w:r>
      <w:r w:rsidRPr="009A61B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вом</w:t>
      </w:r>
      <w:r w:rsidRPr="009A61B4">
        <w:rPr>
          <w:rFonts w:ascii="Times New Roman" w:eastAsia="Times New Roman" w:hAnsi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в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ыполн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и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9A61B4">
        <w:rPr>
          <w:rFonts w:ascii="Times New Roman" w:eastAsia="Times New Roman" w:hAnsi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абот</w:t>
      </w:r>
      <w:r w:rsidRPr="009A61B4">
        <w:rPr>
          <w:rFonts w:ascii="Times New Roman" w:eastAsia="Times New Roman" w:hAnsi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содержанию,</w:t>
      </w:r>
      <w:r w:rsidRPr="009A61B4">
        <w:rPr>
          <w:rFonts w:ascii="Times New Roman" w:eastAsia="Times New Roman" w:hAnsi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м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нту</w:t>
      </w:r>
      <w:r w:rsidRPr="009A61B4">
        <w:rPr>
          <w:rFonts w:ascii="Times New Roman" w:eastAsia="Times New Roman" w:hAnsi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A61B4">
        <w:rPr>
          <w:rFonts w:ascii="Times New Roman" w:eastAsia="Times New Roman" w:hAnsi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капиталь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м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9A61B4">
        <w:rPr>
          <w:rFonts w:ascii="Times New Roman" w:eastAsia="Times New Roman" w:hAnsi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ре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монт</w:t>
      </w:r>
      <w:r w:rsidRPr="009A61B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у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9A61B4">
        <w:rPr>
          <w:rFonts w:ascii="Times New Roman" w:eastAsia="Times New Roman" w:hAnsi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A61B4">
        <w:rPr>
          <w:rFonts w:ascii="Times New Roman" w:eastAsia="Times New Roman" w:hAnsi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в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сит</w:t>
      </w:r>
      <w:r w:rsidRPr="009A61B4">
        <w:rPr>
          <w:rFonts w:ascii="Times New Roman" w:eastAsia="Times New Roman" w:hAnsi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я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9A61B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9A61B4">
        <w:rPr>
          <w:rFonts w:ascii="Times New Roman" w:eastAsia="Times New Roman" w:hAnsi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9A61B4">
        <w:rPr>
          <w:rFonts w:ascii="Times New Roman" w:eastAsia="Times New Roman" w:hAnsi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бъемов</w:t>
      </w:r>
      <w:r w:rsidRPr="009A61B4">
        <w:rPr>
          <w:rFonts w:ascii="Times New Roman" w:eastAsia="Times New Roman" w:hAnsi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ф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инан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иро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ния.</w:t>
      </w:r>
      <w:r w:rsidRPr="009A61B4">
        <w:rPr>
          <w:rFonts w:ascii="Times New Roman" w:eastAsia="Times New Roman" w:hAnsi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A61B4">
        <w:rPr>
          <w:rFonts w:ascii="Times New Roman" w:eastAsia="Times New Roman" w:hAnsi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т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</w:t>
      </w:r>
      <w:r w:rsidRPr="009A61B4">
        <w:rPr>
          <w:rFonts w:ascii="Times New Roman" w:eastAsia="Times New Roman" w:hAnsi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</w:t>
      </w:r>
      <w:r w:rsidRPr="009A61B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щий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м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онт</w:t>
      </w:r>
      <w:r w:rsidRPr="009A61B4">
        <w:rPr>
          <w:rFonts w:ascii="Times New Roman" w:eastAsia="Times New Roman" w:hAnsi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9A61B4">
        <w:rPr>
          <w:rFonts w:ascii="Times New Roman" w:eastAsia="Times New Roman" w:hAnsi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тличие</w:t>
      </w:r>
      <w:r w:rsidRPr="009A61B4">
        <w:rPr>
          <w:rFonts w:ascii="Times New Roman" w:eastAsia="Times New Roman" w:hAnsi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9A61B4">
        <w:rPr>
          <w:rFonts w:ascii="Times New Roman" w:eastAsia="Times New Roman" w:hAnsi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ита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л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ьног</w:t>
      </w:r>
      <w:r w:rsidRPr="009A61B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9A61B4">
        <w:rPr>
          <w:rFonts w:ascii="Times New Roman" w:eastAsia="Times New Roman" w:hAnsi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</w:t>
      </w:r>
      <w:r w:rsidRPr="009A61B4">
        <w:rPr>
          <w:rFonts w:ascii="Times New Roman" w:eastAsia="Times New Roman" w:hAnsi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ешает</w:t>
      </w:r>
      <w:r w:rsidRPr="009A61B4">
        <w:rPr>
          <w:rFonts w:ascii="Times New Roman" w:eastAsia="Times New Roman" w:hAnsi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адач,</w:t>
      </w:r>
      <w:r w:rsidRPr="009A61B4">
        <w:rPr>
          <w:rFonts w:ascii="Times New Roman" w:eastAsia="Times New Roman" w:hAnsi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связанн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ы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Pr="009A61B4">
        <w:rPr>
          <w:rFonts w:ascii="Times New Roman" w:eastAsia="Times New Roman" w:hAnsi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A61B4">
        <w:rPr>
          <w:rFonts w:ascii="Times New Roman" w:eastAsia="Times New Roman" w:hAnsi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ов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ышен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и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е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9A61B4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чест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в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A61B4">
        <w:rPr>
          <w:rFonts w:ascii="Times New Roman" w:eastAsia="Times New Roman" w:hAnsi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оро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жного</w:t>
      </w:r>
      <w:r w:rsidRPr="009A61B4">
        <w:rPr>
          <w:rFonts w:ascii="Times New Roman" w:eastAsia="Times New Roman" w:hAnsi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крытия</w:t>
      </w:r>
      <w:r w:rsidRPr="009A61B4">
        <w:rPr>
          <w:rFonts w:ascii="Times New Roman" w:eastAsia="Times New Roman" w:hAnsi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х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ара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к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теристик р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вности,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ро</w:t>
      </w:r>
      <w:r w:rsidRPr="009A61B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х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оватости,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чн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 и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т.д.</w:t>
      </w:r>
    </w:p>
    <w:p w:rsidR="004922DA" w:rsidRPr="009A61B4" w:rsidRDefault="004922DA" w:rsidP="004922DA">
      <w:pPr>
        <w:widowControl w:val="0"/>
        <w:spacing w:after="0" w:line="240" w:lineRule="auto"/>
        <w:ind w:left="1" w:right="-17" w:firstLine="70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9A61B4">
        <w:rPr>
          <w:rFonts w:ascii="Times New Roman" w:eastAsia="Times New Roman" w:hAnsi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у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словия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х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9A61B4">
        <w:rPr>
          <w:rFonts w:ascii="Times New Roman" w:eastAsia="Times New Roman" w:hAnsi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когда</w:t>
      </w:r>
      <w:r w:rsidRPr="009A61B4">
        <w:rPr>
          <w:rFonts w:ascii="Times New Roman" w:eastAsia="Times New Roman" w:hAnsi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бъем</w:t>
      </w:r>
      <w:r w:rsidRPr="009A61B4">
        <w:rPr>
          <w:rFonts w:ascii="Times New Roman" w:eastAsia="Times New Roman" w:hAnsi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инвестиций</w:t>
      </w:r>
      <w:r w:rsidRPr="009A61B4">
        <w:rPr>
          <w:rFonts w:ascii="Times New Roman" w:eastAsia="Times New Roman" w:hAnsi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9A61B4">
        <w:rPr>
          <w:rFonts w:ascii="Times New Roman" w:eastAsia="Times New Roman" w:hAnsi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оро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жный</w:t>
      </w:r>
      <w:r w:rsidRPr="009A61B4">
        <w:rPr>
          <w:rFonts w:ascii="Times New Roman" w:eastAsia="Times New Roman" w:hAnsi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ле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к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A61B4">
        <w:rPr>
          <w:rFonts w:ascii="Times New Roman" w:eastAsia="Times New Roman" w:hAnsi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я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вляется</w:t>
      </w:r>
      <w:r w:rsidRPr="009A61B4">
        <w:rPr>
          <w:rFonts w:ascii="Times New Roman" w:eastAsia="Times New Roman" w:hAnsi="Times New Roman"/>
          <w:color w:val="000000"/>
          <w:spacing w:val="47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я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вно</w:t>
      </w:r>
      <w:r w:rsidRPr="009A61B4">
        <w:rPr>
          <w:rFonts w:ascii="Times New Roman" w:eastAsia="Times New Roman" w:hAnsi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недостат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чн</w:t>
      </w:r>
      <w:r w:rsidRPr="009A61B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ы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м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9A61B4">
        <w:rPr>
          <w:rFonts w:ascii="Times New Roman" w:eastAsia="Times New Roman" w:hAnsi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а</w:t>
      </w:r>
      <w:r w:rsidRPr="009A61B4">
        <w:rPr>
          <w:rFonts w:ascii="Times New Roman" w:eastAsia="Times New Roman" w:hAnsi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</w:t>
      </w:r>
      <w:r w:rsidRPr="009A61B4">
        <w:rPr>
          <w:rFonts w:ascii="Times New Roman" w:eastAsia="Times New Roman" w:hAnsi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у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вня а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в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моби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л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изации</w:t>
      </w:r>
      <w:r w:rsidRPr="009A61B4">
        <w:rPr>
          <w:rFonts w:ascii="Times New Roman" w:eastAsia="Times New Roman" w:hAnsi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значит</w:t>
      </w:r>
      <w:r w:rsidRPr="009A61B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е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пережает</w:t>
      </w:r>
      <w:r w:rsidRPr="009A61B4">
        <w:rPr>
          <w:rFonts w:ascii="Times New Roman" w:eastAsia="Times New Roman" w:hAnsi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темпы</w:t>
      </w:r>
      <w:r w:rsidRPr="009A61B4">
        <w:rPr>
          <w:rFonts w:ascii="Times New Roman" w:eastAsia="Times New Roman" w:hAnsi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</w:t>
      </w:r>
      <w:r w:rsidRPr="009A61B4">
        <w:rPr>
          <w:rFonts w:ascii="Times New Roman" w:eastAsia="Times New Roman" w:hAnsi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азвития</w:t>
      </w:r>
      <w:r w:rsidRPr="009A61B4">
        <w:rPr>
          <w:rFonts w:ascii="Times New Roman" w:eastAsia="Times New Roman" w:hAnsi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дорожн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9A61B4">
        <w:rPr>
          <w:rFonts w:ascii="Times New Roman" w:eastAsia="Times New Roman" w:hAnsi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ф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раст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к</w:t>
      </w:r>
      <w:r w:rsidRPr="009A61B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</w:t>
      </w:r>
      <w:r w:rsidRPr="009A61B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у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ры,</w:t>
      </w:r>
      <w:r w:rsidRPr="009A61B4">
        <w:rPr>
          <w:rFonts w:ascii="Times New Roman" w:eastAsia="Times New Roman" w:hAnsi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Pr="009A61B4">
        <w:rPr>
          <w:rFonts w:ascii="Times New Roman" w:eastAsia="Times New Roman" w:hAnsi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первый</w:t>
      </w:r>
      <w:r w:rsidRPr="009A61B4">
        <w:rPr>
          <w:rFonts w:ascii="Times New Roman" w:eastAsia="Times New Roman" w:hAnsi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9A61B4">
        <w:rPr>
          <w:rFonts w:ascii="Times New Roman" w:eastAsia="Times New Roman" w:hAnsi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выход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я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аботы</w:t>
      </w:r>
      <w:r w:rsidRPr="009A61B4">
        <w:rPr>
          <w:rFonts w:ascii="Times New Roman" w:eastAsia="Times New Roman" w:hAnsi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Pr="009A61B4">
        <w:rPr>
          <w:rFonts w:ascii="Times New Roman" w:eastAsia="Times New Roman" w:hAnsi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держанию</w:t>
      </w:r>
      <w:r w:rsidRPr="009A61B4">
        <w:rPr>
          <w:rFonts w:ascii="Times New Roman" w:eastAsia="Times New Roman" w:hAnsi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A61B4">
        <w:rPr>
          <w:rFonts w:ascii="Times New Roman" w:eastAsia="Times New Roman" w:hAnsi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пл</w:t>
      </w:r>
      <w:r w:rsidRPr="009A61B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у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ц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ии</w:t>
      </w:r>
      <w:r w:rsidRPr="009A61B4">
        <w:rPr>
          <w:rFonts w:ascii="Times New Roman" w:eastAsia="Times New Roman" w:hAnsi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оро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Pr="009A61B4">
        <w:rPr>
          <w:rFonts w:ascii="Times New Roman" w:eastAsia="Times New Roman" w:hAnsi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Поэ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т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ому</w:t>
      </w:r>
      <w:r w:rsidRPr="009A61B4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9A61B4">
        <w:rPr>
          <w:rFonts w:ascii="Times New Roman" w:eastAsia="Times New Roman" w:hAnsi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м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</w:t>
      </w:r>
      <w:r w:rsidRPr="009A61B4">
        <w:rPr>
          <w:rFonts w:ascii="Times New Roman" w:eastAsia="Times New Roman" w:hAnsi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ы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и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A61B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</w:t>
      </w:r>
      <w:r w:rsidRPr="009A61B4">
        <w:rPr>
          <w:rFonts w:ascii="Times New Roman" w:eastAsia="Times New Roman" w:hAnsi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вариант</w:t>
      </w:r>
      <w:r w:rsidRPr="009A61B4">
        <w:rPr>
          <w:rFonts w:ascii="Times New Roman" w:eastAsia="Times New Roman" w:hAnsi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к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ачеств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нного</w:t>
      </w:r>
      <w:r w:rsidRPr="009A61B4">
        <w:rPr>
          <w:rFonts w:ascii="Times New Roman" w:eastAsia="Times New Roman" w:hAnsi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держания</w:t>
      </w:r>
      <w:r w:rsidRPr="009A61B4">
        <w:rPr>
          <w:rFonts w:ascii="Times New Roman" w:eastAsia="Times New Roman" w:hAnsi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к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апит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а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 w:rsidRPr="009A61B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емонта д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г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922DA" w:rsidRPr="009A61B4" w:rsidRDefault="004922DA" w:rsidP="004922D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922DA" w:rsidRPr="009A61B4" w:rsidRDefault="004922DA" w:rsidP="004922DA">
      <w:pPr>
        <w:widowControl w:val="0"/>
        <w:spacing w:after="0" w:line="240" w:lineRule="auto"/>
        <w:ind w:left="3231" w:right="-20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5. Мероприятия программы</w:t>
      </w:r>
    </w:p>
    <w:p w:rsidR="004922DA" w:rsidRPr="009A61B4" w:rsidRDefault="004922DA" w:rsidP="004922DA">
      <w:pPr>
        <w:widowControl w:val="0"/>
        <w:spacing w:after="0" w:line="240" w:lineRule="auto"/>
        <w:ind w:left="3231" w:right="-20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4922DA" w:rsidRPr="009A61B4" w:rsidRDefault="004922DA" w:rsidP="004922DA">
      <w:pPr>
        <w:widowControl w:val="0"/>
        <w:spacing w:after="0" w:line="240" w:lineRule="auto"/>
        <w:ind w:left="1" w:right="-17" w:firstLine="707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Достижение целей и решение задач Программы обеспечивается путем реализации мероприятий, которые разрабатываются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 поселения. Разработанные программные мероприятия систематизированы по степени их актуальности. Список мероприятий на конкретном объекте детализируется</w:t>
      </w:r>
      <w:r w:rsidRPr="009A61B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ab/>
        <w:t>после</w:t>
      </w:r>
    </w:p>
    <w:p w:rsidR="004922DA" w:rsidRPr="009A61B4" w:rsidRDefault="004922DA" w:rsidP="004922DA">
      <w:pPr>
        <w:widowControl w:val="0"/>
        <w:spacing w:after="0" w:line="240" w:lineRule="auto"/>
        <w:ind w:right="-17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разработки проектно-сметной документации. </w:t>
      </w:r>
    </w:p>
    <w:p w:rsidR="004922DA" w:rsidRPr="009A61B4" w:rsidRDefault="004922DA" w:rsidP="004922DA">
      <w:pPr>
        <w:widowControl w:val="0"/>
        <w:spacing w:after="0" w:line="240" w:lineRule="auto"/>
        <w:ind w:left="1" w:right="-17" w:firstLine="707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Стоимость</w:t>
      </w:r>
      <w:r w:rsidRPr="009A61B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ab/>
        <w:t>мероприятий</w:t>
      </w:r>
      <w:r w:rsidRPr="009A61B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ab/>
        <w:t>определена ориентировочно, основываясь на стоимости уже проведенных аналогичных мероприятий. Источниками финансирования мероприятий Программы являются средства бюджета сельского поселения, а также областного и регионального бюджетов.</w:t>
      </w:r>
    </w:p>
    <w:p w:rsidR="004922DA" w:rsidRPr="009A61B4" w:rsidRDefault="004922DA" w:rsidP="004922DA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A61B4">
        <w:rPr>
          <w:rFonts w:ascii="Times New Roman" w:hAnsi="Times New Roman"/>
          <w:spacing w:val="-1"/>
          <w:sz w:val="24"/>
          <w:szCs w:val="24"/>
        </w:rPr>
        <w:t xml:space="preserve">Развитие транспорта на территории сельского поселения  должно осуществляться на основе </w:t>
      </w:r>
      <w:r w:rsidRPr="009A61B4">
        <w:rPr>
          <w:rFonts w:ascii="Times New Roman" w:hAnsi="Times New Roman"/>
          <w:sz w:val="24"/>
          <w:szCs w:val="24"/>
        </w:rPr>
        <w:t>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4922DA" w:rsidRPr="009A61B4" w:rsidRDefault="004922DA" w:rsidP="004922DA">
      <w:pPr>
        <w:shd w:val="clear" w:color="auto" w:fill="FFFFFF"/>
        <w:spacing w:after="0" w:line="240" w:lineRule="auto"/>
        <w:ind w:right="230" w:firstLine="708"/>
        <w:jc w:val="both"/>
        <w:rPr>
          <w:rFonts w:ascii="Times New Roman" w:hAnsi="Times New Roman"/>
          <w:sz w:val="24"/>
          <w:szCs w:val="24"/>
        </w:rPr>
      </w:pPr>
      <w:r w:rsidRPr="009A61B4">
        <w:rPr>
          <w:rFonts w:ascii="Times New Roman" w:hAnsi="Times New Roman"/>
          <w:sz w:val="24"/>
          <w:szCs w:val="24"/>
        </w:rPr>
        <w:t xml:space="preserve">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целом. Транспортная система сельского поселения является элементом </w:t>
      </w:r>
      <w:r w:rsidRPr="009A61B4">
        <w:rPr>
          <w:rFonts w:ascii="Times New Roman" w:hAnsi="Times New Roman"/>
          <w:sz w:val="24"/>
          <w:szCs w:val="24"/>
        </w:rPr>
        <w:lastRenderedPageBreak/>
        <w:t xml:space="preserve">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</w:t>
      </w:r>
      <w:r w:rsidRPr="009A61B4">
        <w:rPr>
          <w:rFonts w:ascii="Times New Roman" w:hAnsi="Times New Roman"/>
          <w:spacing w:val="-1"/>
          <w:sz w:val="24"/>
          <w:szCs w:val="24"/>
        </w:rPr>
        <w:t xml:space="preserve">государственной власти и местного самоуправления, подготовка инициативных предложений для </w:t>
      </w:r>
      <w:r w:rsidRPr="009A61B4">
        <w:rPr>
          <w:rFonts w:ascii="Times New Roman" w:hAnsi="Times New Roman"/>
          <w:sz w:val="24"/>
          <w:szCs w:val="24"/>
        </w:rPr>
        <w:t>органа местного самоуправления сельского поселения Шентала по развитию транспортной инфраструктуры.</w:t>
      </w:r>
    </w:p>
    <w:p w:rsidR="004922DA" w:rsidRDefault="004922DA" w:rsidP="004922D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61B4">
        <w:rPr>
          <w:rFonts w:ascii="Times New Roman" w:hAnsi="Times New Roman"/>
          <w:spacing w:val="-1"/>
          <w:sz w:val="24"/>
          <w:szCs w:val="24"/>
        </w:rPr>
        <w:t xml:space="preserve">Основные направления развития транспортной инфраструктуры на федеральном уровне определены </w:t>
      </w:r>
      <w:r w:rsidRPr="009A61B4">
        <w:rPr>
          <w:rFonts w:ascii="Times New Roman" w:hAnsi="Times New Roman"/>
          <w:sz w:val="24"/>
          <w:szCs w:val="24"/>
        </w:rPr>
        <w:t xml:space="preserve">транспортной стратегией Российской Федерации, утвержденной распоряжением Правительства РФ от 22 ноября </w:t>
      </w:r>
      <w:smartTag w:uri="urn:schemas-microsoft-com:office:smarttags" w:element="metricconverter">
        <w:smartTagPr>
          <w:attr w:name="ProductID" w:val="2008 г"/>
        </w:smartTagPr>
        <w:r w:rsidRPr="009A61B4">
          <w:rPr>
            <w:rFonts w:ascii="Times New Roman" w:hAnsi="Times New Roman"/>
            <w:sz w:val="24"/>
            <w:szCs w:val="24"/>
          </w:rPr>
          <w:t>2008 г</w:t>
        </w:r>
      </w:smartTag>
      <w:r w:rsidRPr="009A61B4">
        <w:rPr>
          <w:rFonts w:ascii="Times New Roman" w:hAnsi="Times New Roman"/>
          <w:sz w:val="24"/>
          <w:szCs w:val="24"/>
        </w:rPr>
        <w:t xml:space="preserve">. </w:t>
      </w:r>
      <w:r w:rsidRPr="009A61B4">
        <w:rPr>
          <w:rFonts w:ascii="Times New Roman" w:hAnsi="Times New Roman"/>
          <w:sz w:val="24"/>
          <w:szCs w:val="24"/>
          <w:lang w:val="en-US"/>
        </w:rPr>
        <w:t>N</w:t>
      </w:r>
      <w:r w:rsidRPr="009A61B4">
        <w:rPr>
          <w:rFonts w:ascii="Times New Roman" w:hAnsi="Times New Roman"/>
          <w:sz w:val="24"/>
          <w:szCs w:val="24"/>
        </w:rPr>
        <w:t xml:space="preserve"> 1734-р.</w:t>
      </w:r>
    </w:p>
    <w:p w:rsidR="004922DA" w:rsidRPr="009A61B4" w:rsidRDefault="004922DA" w:rsidP="004922D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61B4">
        <w:rPr>
          <w:rFonts w:ascii="Times New Roman" w:hAnsi="Times New Roman"/>
          <w:sz w:val="24"/>
          <w:szCs w:val="24"/>
        </w:rPr>
        <w:t xml:space="preserve">Стратегическая цель развития транспортной системы в соответствии с Транспортной стратегией </w:t>
      </w:r>
      <w:proofErr w:type="gramStart"/>
      <w:r w:rsidRPr="009A61B4">
        <w:rPr>
          <w:rFonts w:ascii="Times New Roman" w:hAnsi="Times New Roman"/>
          <w:sz w:val="24"/>
          <w:szCs w:val="24"/>
        </w:rPr>
        <w:t>-у</w:t>
      </w:r>
      <w:proofErr w:type="gramEnd"/>
      <w:r w:rsidRPr="009A61B4">
        <w:rPr>
          <w:rFonts w:ascii="Times New Roman" w:hAnsi="Times New Roman"/>
          <w:sz w:val="24"/>
          <w:szCs w:val="24"/>
        </w:rPr>
        <w:t>довлетворение потребностей инновационного социально ориентированного развития экономики и общества в конкурентоспособных качественных транспортных услугах.</w:t>
      </w:r>
    </w:p>
    <w:p w:rsidR="004922DA" w:rsidRPr="009A61B4" w:rsidRDefault="004922DA" w:rsidP="004922D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61B4">
        <w:rPr>
          <w:rFonts w:ascii="Times New Roman" w:hAnsi="Times New Roman"/>
          <w:sz w:val="24"/>
          <w:szCs w:val="24"/>
        </w:rPr>
        <w:t>Для создания эффективной конкурентоспособной транспортной системы необходимы 3 основные составляющие:</w:t>
      </w:r>
    </w:p>
    <w:p w:rsidR="004922DA" w:rsidRPr="009A61B4" w:rsidRDefault="004922DA" w:rsidP="004922DA">
      <w:pPr>
        <w:shd w:val="clear" w:color="auto" w:fill="FFFFFF"/>
        <w:tabs>
          <w:tab w:val="left" w:pos="1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1B4">
        <w:rPr>
          <w:rFonts w:ascii="Times New Roman" w:hAnsi="Times New Roman"/>
          <w:sz w:val="24"/>
          <w:szCs w:val="24"/>
        </w:rPr>
        <w:t>·</w:t>
      </w:r>
      <w:r w:rsidRPr="009A61B4">
        <w:rPr>
          <w:rFonts w:ascii="Times New Roman" w:hAnsi="Times New Roman"/>
          <w:sz w:val="24"/>
          <w:szCs w:val="24"/>
        </w:rPr>
        <w:tab/>
        <w:t>конкурентоспособные высококачественные транспортные услуги;</w:t>
      </w:r>
    </w:p>
    <w:p w:rsidR="004922DA" w:rsidRPr="009A61B4" w:rsidRDefault="004922DA" w:rsidP="004922DA">
      <w:pPr>
        <w:shd w:val="clear" w:color="auto" w:fill="FFFFFF"/>
        <w:tabs>
          <w:tab w:val="left" w:pos="1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1B4">
        <w:rPr>
          <w:rFonts w:ascii="Times New Roman" w:hAnsi="Times New Roman"/>
          <w:sz w:val="24"/>
          <w:szCs w:val="24"/>
        </w:rPr>
        <w:t>·</w:t>
      </w:r>
      <w:r w:rsidRPr="009A61B4">
        <w:rPr>
          <w:rFonts w:ascii="Times New Roman" w:hAnsi="Times New Roman"/>
          <w:sz w:val="24"/>
          <w:szCs w:val="24"/>
        </w:rPr>
        <w:tab/>
        <w:t xml:space="preserve">высокопроизводительные безопасные транспортная инфраструктура и транспортные средства, </w:t>
      </w:r>
      <w:r w:rsidRPr="009A61B4">
        <w:rPr>
          <w:rFonts w:ascii="Times New Roman" w:hAnsi="Times New Roman"/>
          <w:spacing w:val="-1"/>
          <w:sz w:val="24"/>
          <w:szCs w:val="24"/>
        </w:rPr>
        <w:t xml:space="preserve">которые необходимы в той мере, в которой они обеспечат конкурентоспособные высококачественные </w:t>
      </w:r>
      <w:r w:rsidRPr="009A61B4">
        <w:rPr>
          <w:rFonts w:ascii="Times New Roman" w:hAnsi="Times New Roman"/>
          <w:sz w:val="24"/>
          <w:szCs w:val="24"/>
        </w:rPr>
        <w:t>транспортные услуги;</w:t>
      </w:r>
    </w:p>
    <w:p w:rsidR="00391B4C" w:rsidRPr="00425F30" w:rsidRDefault="004922DA" w:rsidP="00425F30">
      <w:pPr>
        <w:shd w:val="clear" w:color="auto" w:fill="FFFFFF"/>
        <w:spacing w:after="0" w:line="240" w:lineRule="auto"/>
        <w:ind w:right="691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9A61B4">
        <w:rPr>
          <w:rFonts w:ascii="Times New Roman" w:hAnsi="Times New Roman"/>
          <w:spacing w:val="-1"/>
          <w:sz w:val="24"/>
          <w:szCs w:val="24"/>
        </w:rPr>
        <w:t xml:space="preserve">создание условий для превышения уровня предложения транспортных услуг над спросом (в </w:t>
      </w:r>
      <w:r w:rsidRPr="009A61B4">
        <w:rPr>
          <w:rFonts w:ascii="Times New Roman" w:hAnsi="Times New Roman"/>
          <w:sz w:val="24"/>
          <w:szCs w:val="24"/>
        </w:rPr>
        <w:t>противном случае конкурентной среды не будет</w:t>
      </w:r>
      <w:r w:rsidR="00425F30">
        <w:rPr>
          <w:rFonts w:ascii="Times New Roman" w:hAnsi="Times New Roman"/>
          <w:sz w:val="24"/>
          <w:szCs w:val="24"/>
        </w:rPr>
        <w:t>.</w:t>
      </w:r>
      <w:proofErr w:type="gramEnd"/>
    </w:p>
    <w:p w:rsidR="00391B4C" w:rsidRDefault="00391B4C" w:rsidP="00425F30">
      <w:pPr>
        <w:widowControl w:val="0"/>
        <w:spacing w:after="0" w:line="240" w:lineRule="auto"/>
        <w:ind w:right="-20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4922DA" w:rsidRPr="009A61B4" w:rsidRDefault="004922DA" w:rsidP="004922DA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6. График выполнения мероприятий по проектированию, строительству и реконструкции дорог</w:t>
      </w:r>
    </w:p>
    <w:p w:rsidR="004922DA" w:rsidRPr="009A61B4" w:rsidRDefault="004922DA" w:rsidP="004922DA">
      <w:pPr>
        <w:widowControl w:val="0"/>
        <w:tabs>
          <w:tab w:val="left" w:pos="6078"/>
        </w:tabs>
        <w:spacing w:after="0" w:line="240" w:lineRule="auto"/>
        <w:ind w:right="-20"/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/>
        </w:rPr>
      </w:pPr>
    </w:p>
    <w:p w:rsidR="004922DA" w:rsidRPr="00D75EB4" w:rsidRDefault="004922DA" w:rsidP="004922DA">
      <w:pPr>
        <w:widowControl w:val="0"/>
        <w:tabs>
          <w:tab w:val="left" w:pos="6078"/>
        </w:tabs>
        <w:spacing w:after="0" w:line="240" w:lineRule="auto"/>
        <w:ind w:right="-20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/>
        </w:rPr>
        <w:t xml:space="preserve">Реализация </w:t>
      </w:r>
      <w:proofErr w:type="gramStart"/>
      <w:r w:rsidRPr="009A61B4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/>
        </w:rPr>
        <w:t>мероприятий, предусмотренных Генеральным планом сельского поселения Шентала муниципального района Шенталинский предусмотрена</w:t>
      </w:r>
      <w:proofErr w:type="gramEnd"/>
      <w:r w:rsidRPr="009A61B4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/>
        </w:rPr>
        <w:t xml:space="preserve"> до 2033 года. </w:t>
      </w:r>
      <w:r w:rsidRPr="009A61B4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ab/>
      </w:r>
    </w:p>
    <w:p w:rsidR="004922DA" w:rsidRPr="009A61B4" w:rsidRDefault="004922DA" w:rsidP="004922DA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7</w:t>
      </w:r>
      <w:r w:rsidRPr="009A61B4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. Оценка эффективности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4922DA" w:rsidRPr="009A61B4" w:rsidRDefault="004922DA" w:rsidP="004922DA">
      <w:pPr>
        <w:widowControl w:val="0"/>
        <w:tabs>
          <w:tab w:val="left" w:pos="6078"/>
        </w:tabs>
        <w:spacing w:after="0" w:line="240" w:lineRule="auto"/>
        <w:ind w:left="3231" w:right="-20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4922DA" w:rsidRPr="009A61B4" w:rsidRDefault="004922DA" w:rsidP="004922DA">
      <w:pPr>
        <w:widowControl w:val="0"/>
        <w:spacing w:after="0" w:line="240" w:lineRule="auto"/>
        <w:ind w:left="1" w:right="-38" w:firstLine="70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м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л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ексная</w:t>
      </w:r>
      <w:r w:rsidRPr="009A61B4"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ценка</w:t>
      </w:r>
      <w:r w:rsidRPr="009A61B4"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эф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ф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ективн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</w:t>
      </w:r>
      <w:r w:rsidRPr="009A61B4"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еа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л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ции</w:t>
      </w:r>
      <w:r w:rsidRPr="009A61B4">
        <w:rPr>
          <w:rFonts w:ascii="Times New Roman" w:eastAsia="Times New Roman" w:hAnsi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иятий</w:t>
      </w:r>
      <w:r w:rsidRPr="009A61B4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м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9A61B4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</w:t>
      </w:r>
      <w:r w:rsidRPr="009A61B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у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ществляется</w:t>
      </w:r>
      <w:r w:rsidRPr="009A61B4"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е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жег</w:t>
      </w:r>
      <w:r w:rsidRPr="009A61B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дно</w:t>
      </w:r>
      <w:r w:rsidRPr="009A61B4"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9A61B4"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течение в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се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 w:rsidRPr="009A61B4">
        <w:rPr>
          <w:rFonts w:ascii="Times New Roman" w:eastAsia="Times New Roman" w:hAnsi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</w:t>
      </w:r>
      <w:r w:rsidRPr="009A61B4">
        <w:rPr>
          <w:rFonts w:ascii="Times New Roman" w:eastAsia="Times New Roman" w:hAnsi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ее</w:t>
      </w:r>
      <w:r w:rsidRPr="009A61B4">
        <w:rPr>
          <w:rFonts w:ascii="Times New Roman" w:eastAsia="Times New Roman" w:hAnsi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еа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л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изац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и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A61B4">
        <w:rPr>
          <w:rFonts w:ascii="Times New Roman" w:eastAsia="Times New Roman" w:hAnsi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A61B4">
        <w:rPr>
          <w:rFonts w:ascii="Times New Roman" w:eastAsia="Times New Roman" w:hAnsi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кл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юча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9A61B4">
        <w:rPr>
          <w:rFonts w:ascii="Times New Roman" w:eastAsia="Times New Roman" w:hAnsi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9A61B4">
        <w:rPr>
          <w:rFonts w:ascii="Times New Roman" w:eastAsia="Times New Roman" w:hAnsi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себя</w:t>
      </w:r>
      <w:r w:rsidRPr="009A61B4">
        <w:rPr>
          <w:rFonts w:ascii="Times New Roman" w:eastAsia="Times New Roman" w:hAnsi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ценку</w:t>
      </w:r>
      <w:r w:rsidRPr="009A61B4">
        <w:rPr>
          <w:rFonts w:ascii="Times New Roman" w:eastAsia="Times New Roman" w:hAnsi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A61B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епени</w:t>
      </w:r>
      <w:r w:rsidRPr="009A61B4">
        <w:rPr>
          <w:rFonts w:ascii="Times New Roman" w:eastAsia="Times New Roman" w:hAnsi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ы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</w:t>
      </w:r>
      <w:r w:rsidRPr="009A61B4">
        <w:rPr>
          <w:rFonts w:ascii="Times New Roman" w:eastAsia="Times New Roman" w:hAnsi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я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т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ий</w:t>
      </w:r>
      <w:r w:rsidRPr="009A61B4">
        <w:rPr>
          <w:rFonts w:ascii="Times New Roman" w:eastAsia="Times New Roman" w:hAnsi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ммы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9A61B4">
        <w:rPr>
          <w:rFonts w:ascii="Times New Roman" w:eastAsia="Times New Roman" w:hAnsi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A61B4">
        <w:rPr>
          <w:rFonts w:ascii="Times New Roman" w:eastAsia="Times New Roman" w:hAnsi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ценку эф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ф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екти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в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ности</w:t>
      </w:r>
      <w:r w:rsidRPr="009A61B4">
        <w:rPr>
          <w:rFonts w:ascii="Times New Roman" w:eastAsia="Times New Roman" w:hAnsi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еа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л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ции</w:t>
      </w:r>
      <w:r w:rsidRPr="009A61B4">
        <w:rPr>
          <w:rFonts w:ascii="Times New Roman" w:eastAsia="Times New Roman" w:hAnsi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рогр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ммы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9A61B4">
        <w:rPr>
          <w:rFonts w:ascii="Times New Roman" w:eastAsia="Times New Roman" w:hAnsi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итери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я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</w:t>
      </w:r>
      <w:r w:rsidRPr="009A61B4">
        <w:rPr>
          <w:rFonts w:ascii="Times New Roman" w:eastAsia="Times New Roman" w:hAnsi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к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A61B4">
        <w:rPr>
          <w:rFonts w:ascii="Times New Roman" w:eastAsia="Times New Roman" w:hAnsi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эф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ф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ективности</w:t>
      </w:r>
      <w:r w:rsidRPr="009A61B4">
        <w:rPr>
          <w:rFonts w:ascii="Times New Roman" w:eastAsia="Times New Roman" w:hAnsi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еа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л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ции</w:t>
      </w:r>
      <w:r w:rsidRPr="009A61B4">
        <w:rPr>
          <w:rFonts w:ascii="Times New Roman" w:eastAsia="Times New Roman" w:hAnsi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рогр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мм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9A61B4">
        <w:rPr>
          <w:rFonts w:ascii="Times New Roman" w:eastAsia="Times New Roman" w:hAnsi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я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вляются</w:t>
      </w:r>
      <w:r w:rsidRPr="009A61B4">
        <w:rPr>
          <w:rFonts w:ascii="Times New Roman" w:eastAsia="Times New Roman" w:hAnsi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степень достижения</w:t>
      </w:r>
      <w:r w:rsidRPr="009A61B4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л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е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вых</w:t>
      </w:r>
      <w:r w:rsidRPr="009A61B4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оро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9A61B4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A61B4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зате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л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ей,</w:t>
      </w:r>
      <w:r w:rsidRPr="009A61B4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9A61B4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а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ле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ных</w:t>
      </w:r>
      <w:r w:rsidRPr="009A61B4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м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ой,</w:t>
      </w:r>
      <w:r w:rsidRPr="009A61B4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A61B4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также</w:t>
      </w:r>
      <w:r w:rsidRPr="009A61B4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</w:t>
      </w:r>
      <w:r w:rsidRPr="009A61B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ень</w:t>
      </w:r>
      <w:r w:rsidRPr="009A61B4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стижения</w:t>
      </w:r>
      <w:r w:rsidRPr="009A61B4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показат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е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лей эф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ф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екти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в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ности.</w:t>
      </w:r>
    </w:p>
    <w:p w:rsidR="004922DA" w:rsidRDefault="004922DA" w:rsidP="004922DA">
      <w:pPr>
        <w:widowControl w:val="0"/>
        <w:tabs>
          <w:tab w:val="left" w:pos="6078"/>
        </w:tabs>
        <w:spacing w:after="0" w:line="240" w:lineRule="auto"/>
        <w:ind w:right="-20"/>
        <w:jc w:val="center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4922DA" w:rsidRPr="009A61B4" w:rsidRDefault="004922DA" w:rsidP="004922DA">
      <w:pPr>
        <w:widowControl w:val="0"/>
        <w:tabs>
          <w:tab w:val="left" w:pos="6078"/>
        </w:tabs>
        <w:spacing w:after="0" w:line="240" w:lineRule="auto"/>
        <w:ind w:right="-20"/>
        <w:jc w:val="center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8</w:t>
      </w:r>
      <w:r w:rsidRPr="009A61B4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сельского поселения Шентала</w:t>
      </w:r>
    </w:p>
    <w:p w:rsidR="004922DA" w:rsidRPr="009A61B4" w:rsidRDefault="004922DA" w:rsidP="004922DA">
      <w:pPr>
        <w:widowControl w:val="0"/>
        <w:tabs>
          <w:tab w:val="left" w:pos="6078"/>
        </w:tabs>
        <w:spacing w:after="0" w:line="240" w:lineRule="auto"/>
        <w:ind w:left="3231" w:right="-20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4922DA" w:rsidRPr="009A61B4" w:rsidRDefault="004922DA" w:rsidP="004922DA">
      <w:pPr>
        <w:widowControl w:val="0"/>
        <w:spacing w:after="0" w:line="240" w:lineRule="auto"/>
        <w:ind w:left="1" w:right="-19" w:firstLine="70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   </w:t>
      </w:r>
      <w:r w:rsidRPr="009A61B4">
        <w:rPr>
          <w:rFonts w:ascii="Times New Roman" w:eastAsia="Times New Roman" w:hAnsi="Times New Roman"/>
          <w:color w:val="000000"/>
          <w:spacing w:val="-28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рамках    </w:t>
      </w:r>
      <w:r w:rsidRPr="009A61B4">
        <w:rPr>
          <w:rFonts w:ascii="Times New Roman" w:eastAsia="Times New Roman" w:hAnsi="Times New Roman"/>
          <w:color w:val="000000"/>
          <w:spacing w:val="-29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ац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и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   </w:t>
      </w:r>
      <w:r w:rsidRPr="009A61B4">
        <w:rPr>
          <w:rFonts w:ascii="Times New Roman" w:eastAsia="Times New Roman" w:hAnsi="Times New Roman"/>
          <w:color w:val="000000"/>
          <w:spacing w:val="-28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с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9A61B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я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щей    </w:t>
      </w:r>
      <w:r w:rsidRPr="009A61B4">
        <w:rPr>
          <w:rFonts w:ascii="Times New Roman" w:eastAsia="Times New Roman" w:hAnsi="Times New Roman"/>
          <w:color w:val="000000"/>
          <w:spacing w:val="-28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9A61B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гр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мм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ы    </w:t>
      </w:r>
      <w:r w:rsidRPr="009A61B4">
        <w:rPr>
          <w:rFonts w:ascii="Times New Roman" w:eastAsia="Times New Roman" w:hAnsi="Times New Roman"/>
          <w:color w:val="000000"/>
          <w:spacing w:val="-29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   </w:t>
      </w:r>
      <w:r w:rsidRPr="009A61B4">
        <w:rPr>
          <w:rFonts w:ascii="Times New Roman" w:eastAsia="Times New Roman" w:hAnsi="Times New Roman"/>
          <w:color w:val="000000"/>
          <w:spacing w:val="-29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9A61B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едпол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гается    </w:t>
      </w:r>
      <w:r w:rsidRPr="009A61B4">
        <w:rPr>
          <w:rFonts w:ascii="Times New Roman" w:eastAsia="Times New Roman" w:hAnsi="Times New Roman"/>
          <w:color w:val="000000"/>
          <w:spacing w:val="-27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ие    </w:t>
      </w:r>
      <w:r w:rsidRPr="009A61B4">
        <w:rPr>
          <w:rFonts w:ascii="Times New Roman" w:eastAsia="Times New Roman" w:hAnsi="Times New Roman"/>
          <w:color w:val="000000"/>
          <w:spacing w:val="-28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нсти</w:t>
      </w:r>
      <w:r w:rsidRPr="009A61B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</w:t>
      </w:r>
      <w:r w:rsidRPr="009A61B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циона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л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ь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ы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 пре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бра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</w:t>
      </w:r>
      <w:r w:rsidRPr="009A61B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ний,</w:t>
      </w:r>
      <w:r w:rsidRPr="009A61B4">
        <w:rPr>
          <w:rFonts w:ascii="Times New Roman" w:eastAsia="Times New Roman" w:hAnsi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у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к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т</w:t>
      </w:r>
      <w:r w:rsidRPr="009A61B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у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ры</w:t>
      </w:r>
      <w:r w:rsidRPr="009A61B4">
        <w:rPr>
          <w:rFonts w:ascii="Times New Roman" w:eastAsia="Times New Roman" w:hAnsi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вле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</w:t>
      </w:r>
      <w:r w:rsidRPr="009A61B4">
        <w:rPr>
          <w:rFonts w:ascii="Times New Roman" w:eastAsia="Times New Roman" w:hAnsi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A61B4">
        <w:rPr>
          <w:rFonts w:ascii="Times New Roman" w:eastAsia="Times New Roman" w:hAnsi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м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ос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вя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9A61B4">
        <w:rPr>
          <w:rFonts w:ascii="Times New Roman" w:eastAsia="Times New Roman" w:hAnsi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r w:rsidRPr="009A61B4">
        <w:rPr>
          <w:rFonts w:ascii="Times New Roman" w:eastAsia="Times New Roman" w:hAnsi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A61B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ще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A61B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л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е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нии</w:t>
      </w:r>
      <w:r w:rsidRPr="009A61B4">
        <w:rPr>
          <w:rFonts w:ascii="Times New Roman" w:eastAsia="Times New Roman" w:hAnsi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т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A61B4">
        <w:rPr>
          <w:rFonts w:ascii="Times New Roman" w:eastAsia="Times New Roman" w:hAnsi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9A61B4">
        <w:rPr>
          <w:rFonts w:ascii="Times New Roman" w:eastAsia="Times New Roman" w:hAnsi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ф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ере</w:t>
      </w:r>
      <w:r w:rsidRPr="009A61B4">
        <w:rPr>
          <w:rFonts w:ascii="Times New Roman" w:eastAsia="Times New Roman" w:hAnsi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екти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ния, ст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ите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л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тва</w:t>
      </w:r>
      <w:r w:rsidRPr="009A61B4">
        <w:rPr>
          <w:rFonts w:ascii="Times New Roman" w:eastAsia="Times New Roman" w:hAnsi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A61B4">
        <w:rPr>
          <w:rFonts w:ascii="Times New Roman" w:eastAsia="Times New Roman" w:hAnsi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к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нст</w:t>
      </w:r>
      <w:r w:rsidRPr="009A61B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к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ц</w:t>
      </w:r>
      <w:r w:rsidRPr="009A61B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A61B4">
        <w:rPr>
          <w:rFonts w:ascii="Times New Roman" w:eastAsia="Times New Roman" w:hAnsi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бъектов</w:t>
      </w:r>
      <w:r w:rsidRPr="009A61B4">
        <w:rPr>
          <w:rFonts w:ascii="Times New Roman" w:eastAsia="Times New Roman" w:hAnsi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9A61B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тн</w:t>
      </w:r>
      <w:r w:rsidRPr="009A61B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9A61B4">
        <w:rPr>
          <w:rFonts w:ascii="Times New Roman" w:eastAsia="Times New Roman" w:hAnsi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ф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раст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к</w:t>
      </w:r>
      <w:r w:rsidRPr="009A61B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</w:t>
      </w:r>
      <w:r w:rsidRPr="009A61B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ры.</w:t>
      </w:r>
      <w:r w:rsidRPr="009A61B4">
        <w:rPr>
          <w:rFonts w:ascii="Times New Roman" w:eastAsia="Times New Roman" w:hAnsi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</w:t>
      </w:r>
      <w:r w:rsidRPr="009A61B4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правов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9A61B4">
        <w:rPr>
          <w:rFonts w:ascii="Times New Roman" w:eastAsia="Times New Roman" w:hAnsi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база</w:t>
      </w:r>
      <w:r w:rsidRPr="009A61B4">
        <w:rPr>
          <w:rFonts w:ascii="Times New Roman" w:eastAsia="Times New Roman" w:hAnsi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Pr="009A61B4">
        <w:rPr>
          <w:rFonts w:ascii="Times New Roman" w:eastAsia="Times New Roman" w:hAnsi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9A61B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мм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 сф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ор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мир</w:t>
      </w:r>
      <w:r w:rsidRPr="009A61B4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и не из</w:t>
      </w:r>
      <w:r w:rsidRPr="009A61B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м</w:t>
      </w:r>
      <w:r w:rsidRPr="009A61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еняется.</w:t>
      </w:r>
    </w:p>
    <w:p w:rsidR="004922DA" w:rsidRDefault="004922DA" w:rsidP="002D621B">
      <w:pPr>
        <w:spacing w:after="0" w:line="240" w:lineRule="auto"/>
      </w:pPr>
    </w:p>
    <w:sectPr w:rsidR="004922DA" w:rsidSect="00592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DE3" w:rsidRDefault="00114DE3" w:rsidP="00B45AE6">
      <w:pPr>
        <w:spacing w:after="0" w:line="240" w:lineRule="auto"/>
      </w:pPr>
      <w:r>
        <w:separator/>
      </w:r>
    </w:p>
  </w:endnote>
  <w:endnote w:type="continuationSeparator" w:id="0">
    <w:p w:rsidR="00114DE3" w:rsidRDefault="00114DE3" w:rsidP="00B45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379" w:rsidRDefault="00425F30" w:rsidP="00B24379">
    <w:pPr>
      <w:pStyle w:val="aff1"/>
      <w:tabs>
        <w:tab w:val="clear" w:pos="4677"/>
        <w:tab w:val="clear" w:pos="9355"/>
        <w:tab w:val="left" w:pos="105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DE3" w:rsidRDefault="00114DE3" w:rsidP="00B45AE6">
      <w:pPr>
        <w:spacing w:after="0" w:line="240" w:lineRule="auto"/>
      </w:pPr>
      <w:r>
        <w:separator/>
      </w:r>
    </w:p>
  </w:footnote>
  <w:footnote w:type="continuationSeparator" w:id="0">
    <w:p w:rsidR="00114DE3" w:rsidRDefault="00114DE3" w:rsidP="00B45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88FAE4"/>
    <w:lvl w:ilvl="0">
      <w:numFmt w:val="bullet"/>
      <w:lvlText w:val="*"/>
      <w:lvlJc w:val="left"/>
    </w:lvl>
  </w:abstractNum>
  <w:abstractNum w:abstractNumId="1">
    <w:nsid w:val="14DD21CD"/>
    <w:multiLevelType w:val="singleLevel"/>
    <w:tmpl w:val="D8B2B66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>
    <w:nsid w:val="18716ECA"/>
    <w:multiLevelType w:val="singleLevel"/>
    <w:tmpl w:val="D8B2B66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">
    <w:nsid w:val="21AB671B"/>
    <w:multiLevelType w:val="hybridMultilevel"/>
    <w:tmpl w:val="62388A9A"/>
    <w:lvl w:ilvl="0" w:tplc="205E3C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F5746"/>
    <w:multiLevelType w:val="hybridMultilevel"/>
    <w:tmpl w:val="95C8A234"/>
    <w:lvl w:ilvl="0" w:tplc="1CF8CB7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9A4CC8F0">
      <w:start w:val="2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4D22D2"/>
    <w:multiLevelType w:val="hybridMultilevel"/>
    <w:tmpl w:val="709C9FFA"/>
    <w:lvl w:ilvl="0" w:tplc="F53477AC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732A4"/>
    <w:multiLevelType w:val="hybridMultilevel"/>
    <w:tmpl w:val="E8D6EB96"/>
    <w:lvl w:ilvl="0" w:tplc="E25EF38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FD56D9"/>
    <w:multiLevelType w:val="singleLevel"/>
    <w:tmpl w:val="D8B2B66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8">
    <w:nsid w:val="49C00595"/>
    <w:multiLevelType w:val="hybridMultilevel"/>
    <w:tmpl w:val="11787CA2"/>
    <w:lvl w:ilvl="0" w:tplc="E5F8EF04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EDFB9"/>
    <w:multiLevelType w:val="multilevel"/>
    <w:tmpl w:val="4F2EDFB9"/>
    <w:name w:val="Нумерованный список 2"/>
    <w:lvl w:ilvl="0">
      <w:start w:val="1"/>
      <w:numFmt w:val="bullet"/>
      <w:lvlText w:val=""/>
      <w:lvlJc w:val="left"/>
      <w:pPr>
        <w:tabs>
          <w:tab w:val="left" w:pos="1287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2007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047"/>
        </w:tabs>
        <w:ind w:left="7047" w:hanging="360"/>
      </w:pPr>
      <w:rPr>
        <w:rFonts w:ascii="Wingdings" w:hAnsi="Wingdings"/>
      </w:rPr>
    </w:lvl>
  </w:abstractNum>
  <w:abstractNum w:abstractNumId="10">
    <w:nsid w:val="50EE7872"/>
    <w:multiLevelType w:val="hybridMultilevel"/>
    <w:tmpl w:val="E85CBFF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5AE543F4"/>
    <w:multiLevelType w:val="singleLevel"/>
    <w:tmpl w:val="D8B2B66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2">
    <w:nsid w:val="5D7176DC"/>
    <w:multiLevelType w:val="hybridMultilevel"/>
    <w:tmpl w:val="64C68554"/>
    <w:lvl w:ilvl="0" w:tplc="3FFC1542">
      <w:start w:val="1"/>
      <w:numFmt w:val="bullet"/>
      <w:lvlText w:val=""/>
      <w:lvlJc w:val="left"/>
      <w:pPr>
        <w:tabs>
          <w:tab w:val="num" w:pos="2053"/>
        </w:tabs>
        <w:ind w:left="20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3">
    <w:nsid w:val="633378DB"/>
    <w:multiLevelType w:val="hybridMultilevel"/>
    <w:tmpl w:val="80C81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517093"/>
    <w:multiLevelType w:val="hybridMultilevel"/>
    <w:tmpl w:val="17BAAA68"/>
    <w:lvl w:ilvl="0" w:tplc="0419000F">
      <w:start w:val="1"/>
      <w:numFmt w:val="bullet"/>
      <w:lvlText w:val="-"/>
      <w:lvlJc w:val="left"/>
      <w:pPr>
        <w:ind w:left="1428" w:hanging="360"/>
      </w:pPr>
      <w:rPr>
        <w:rFonts w:ascii="Book Antiqua" w:hAnsi="Book Antiqua" w:hint="default"/>
        <w:b w:val="0"/>
        <w:i w:val="0"/>
        <w:color w:val="auto"/>
      </w:rPr>
    </w:lvl>
    <w:lvl w:ilvl="1" w:tplc="04190019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40A69A7"/>
    <w:multiLevelType w:val="hybridMultilevel"/>
    <w:tmpl w:val="B7EA25F6"/>
    <w:lvl w:ilvl="0" w:tplc="BA746B60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4">
    <w:abstractNumId w:val="7"/>
  </w:num>
  <w:num w:numId="5">
    <w:abstractNumId w:val="9"/>
  </w:num>
  <w:num w:numId="6">
    <w:abstractNumId w:val="11"/>
  </w:num>
  <w:num w:numId="7">
    <w:abstractNumId w:val="2"/>
  </w:num>
  <w:num w:numId="8">
    <w:abstractNumId w:val="5"/>
  </w:num>
  <w:num w:numId="9">
    <w:abstractNumId w:val="15"/>
  </w:num>
  <w:num w:numId="10">
    <w:abstractNumId w:val="8"/>
  </w:num>
  <w:num w:numId="11">
    <w:abstractNumId w:val="3"/>
  </w:num>
  <w:num w:numId="12">
    <w:abstractNumId w:val="6"/>
  </w:num>
  <w:num w:numId="13">
    <w:abstractNumId w:val="12"/>
  </w:num>
  <w:num w:numId="14">
    <w:abstractNumId w:val="14"/>
  </w:num>
  <w:num w:numId="15">
    <w:abstractNumId w:val="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56D"/>
    <w:rsid w:val="000008F1"/>
    <w:rsid w:val="00000946"/>
    <w:rsid w:val="00000AE7"/>
    <w:rsid w:val="00001547"/>
    <w:rsid w:val="00001B08"/>
    <w:rsid w:val="00002CE4"/>
    <w:rsid w:val="00003DAB"/>
    <w:rsid w:val="00004131"/>
    <w:rsid w:val="00004FEE"/>
    <w:rsid w:val="00004FF3"/>
    <w:rsid w:val="00006477"/>
    <w:rsid w:val="00006797"/>
    <w:rsid w:val="00006F39"/>
    <w:rsid w:val="00007507"/>
    <w:rsid w:val="000076C3"/>
    <w:rsid w:val="00010C4E"/>
    <w:rsid w:val="00010D3B"/>
    <w:rsid w:val="00013381"/>
    <w:rsid w:val="00014D1C"/>
    <w:rsid w:val="00014D32"/>
    <w:rsid w:val="00014DF9"/>
    <w:rsid w:val="00015B9E"/>
    <w:rsid w:val="00016478"/>
    <w:rsid w:val="00016BB9"/>
    <w:rsid w:val="00017E34"/>
    <w:rsid w:val="00020B3F"/>
    <w:rsid w:val="00020BEC"/>
    <w:rsid w:val="00021C98"/>
    <w:rsid w:val="0002200B"/>
    <w:rsid w:val="00022199"/>
    <w:rsid w:val="00022892"/>
    <w:rsid w:val="00022E54"/>
    <w:rsid w:val="000232A7"/>
    <w:rsid w:val="00023A7A"/>
    <w:rsid w:val="00023CF7"/>
    <w:rsid w:val="00023F7A"/>
    <w:rsid w:val="00024257"/>
    <w:rsid w:val="00024446"/>
    <w:rsid w:val="00025086"/>
    <w:rsid w:val="00025508"/>
    <w:rsid w:val="00026055"/>
    <w:rsid w:val="00026CB9"/>
    <w:rsid w:val="00027494"/>
    <w:rsid w:val="00027B88"/>
    <w:rsid w:val="00027EDC"/>
    <w:rsid w:val="00030333"/>
    <w:rsid w:val="000303E2"/>
    <w:rsid w:val="000326DF"/>
    <w:rsid w:val="00034770"/>
    <w:rsid w:val="00035E92"/>
    <w:rsid w:val="000364EE"/>
    <w:rsid w:val="000368F9"/>
    <w:rsid w:val="00036FC9"/>
    <w:rsid w:val="0004010A"/>
    <w:rsid w:val="000401E1"/>
    <w:rsid w:val="00040256"/>
    <w:rsid w:val="0004064C"/>
    <w:rsid w:val="00040995"/>
    <w:rsid w:val="00040B84"/>
    <w:rsid w:val="0004137E"/>
    <w:rsid w:val="00041807"/>
    <w:rsid w:val="00042AB6"/>
    <w:rsid w:val="000431F8"/>
    <w:rsid w:val="000443B1"/>
    <w:rsid w:val="00044997"/>
    <w:rsid w:val="00045A34"/>
    <w:rsid w:val="00046918"/>
    <w:rsid w:val="00046F19"/>
    <w:rsid w:val="00046F44"/>
    <w:rsid w:val="00047B95"/>
    <w:rsid w:val="000501C5"/>
    <w:rsid w:val="00050F08"/>
    <w:rsid w:val="00051E3B"/>
    <w:rsid w:val="00052098"/>
    <w:rsid w:val="000526A3"/>
    <w:rsid w:val="00052889"/>
    <w:rsid w:val="00054ED1"/>
    <w:rsid w:val="00055E65"/>
    <w:rsid w:val="00055FE9"/>
    <w:rsid w:val="000561CE"/>
    <w:rsid w:val="000562EE"/>
    <w:rsid w:val="000566C1"/>
    <w:rsid w:val="00057A42"/>
    <w:rsid w:val="0006089D"/>
    <w:rsid w:val="000640A4"/>
    <w:rsid w:val="000641F5"/>
    <w:rsid w:val="000642FE"/>
    <w:rsid w:val="00065067"/>
    <w:rsid w:val="00066D8E"/>
    <w:rsid w:val="00067B5F"/>
    <w:rsid w:val="00067CF5"/>
    <w:rsid w:val="00070317"/>
    <w:rsid w:val="00070399"/>
    <w:rsid w:val="00070C5B"/>
    <w:rsid w:val="00073935"/>
    <w:rsid w:val="00073A13"/>
    <w:rsid w:val="00073D2D"/>
    <w:rsid w:val="00074F6E"/>
    <w:rsid w:val="00075701"/>
    <w:rsid w:val="00075BB9"/>
    <w:rsid w:val="00076138"/>
    <w:rsid w:val="00076412"/>
    <w:rsid w:val="000801C2"/>
    <w:rsid w:val="00080323"/>
    <w:rsid w:val="000808B6"/>
    <w:rsid w:val="00080DBA"/>
    <w:rsid w:val="00081476"/>
    <w:rsid w:val="00082BA1"/>
    <w:rsid w:val="00082F47"/>
    <w:rsid w:val="0008423B"/>
    <w:rsid w:val="00084A99"/>
    <w:rsid w:val="00084BE7"/>
    <w:rsid w:val="00084BEC"/>
    <w:rsid w:val="00084C27"/>
    <w:rsid w:val="00085BC3"/>
    <w:rsid w:val="00086C65"/>
    <w:rsid w:val="00087EA8"/>
    <w:rsid w:val="00090793"/>
    <w:rsid w:val="00092ADC"/>
    <w:rsid w:val="00092EBA"/>
    <w:rsid w:val="00093DE0"/>
    <w:rsid w:val="00094424"/>
    <w:rsid w:val="000944EC"/>
    <w:rsid w:val="00094B59"/>
    <w:rsid w:val="00094DB6"/>
    <w:rsid w:val="0009551C"/>
    <w:rsid w:val="00096548"/>
    <w:rsid w:val="00096FEC"/>
    <w:rsid w:val="000971E1"/>
    <w:rsid w:val="0009777F"/>
    <w:rsid w:val="00097DA9"/>
    <w:rsid w:val="000A03CE"/>
    <w:rsid w:val="000A19B6"/>
    <w:rsid w:val="000A1D06"/>
    <w:rsid w:val="000A33B6"/>
    <w:rsid w:val="000A44A0"/>
    <w:rsid w:val="000A463C"/>
    <w:rsid w:val="000A584C"/>
    <w:rsid w:val="000A6955"/>
    <w:rsid w:val="000A732A"/>
    <w:rsid w:val="000B0183"/>
    <w:rsid w:val="000B0868"/>
    <w:rsid w:val="000B16FE"/>
    <w:rsid w:val="000B20FA"/>
    <w:rsid w:val="000B267F"/>
    <w:rsid w:val="000B3CB4"/>
    <w:rsid w:val="000B4E8A"/>
    <w:rsid w:val="000B5534"/>
    <w:rsid w:val="000B76B6"/>
    <w:rsid w:val="000C1329"/>
    <w:rsid w:val="000C2862"/>
    <w:rsid w:val="000C327C"/>
    <w:rsid w:val="000C3436"/>
    <w:rsid w:val="000C35B1"/>
    <w:rsid w:val="000C3611"/>
    <w:rsid w:val="000C3C22"/>
    <w:rsid w:val="000C3FF0"/>
    <w:rsid w:val="000C4066"/>
    <w:rsid w:val="000C4524"/>
    <w:rsid w:val="000C51A7"/>
    <w:rsid w:val="000C6160"/>
    <w:rsid w:val="000C67B9"/>
    <w:rsid w:val="000C79EB"/>
    <w:rsid w:val="000D04CA"/>
    <w:rsid w:val="000D0623"/>
    <w:rsid w:val="000D0BC5"/>
    <w:rsid w:val="000D0FE0"/>
    <w:rsid w:val="000D284D"/>
    <w:rsid w:val="000D4E82"/>
    <w:rsid w:val="000D62CB"/>
    <w:rsid w:val="000D70BB"/>
    <w:rsid w:val="000D7178"/>
    <w:rsid w:val="000D7596"/>
    <w:rsid w:val="000D774D"/>
    <w:rsid w:val="000D7FD2"/>
    <w:rsid w:val="000E08D5"/>
    <w:rsid w:val="000E0A3C"/>
    <w:rsid w:val="000E0DEC"/>
    <w:rsid w:val="000E1DA8"/>
    <w:rsid w:val="000E2A18"/>
    <w:rsid w:val="000E330E"/>
    <w:rsid w:val="000E3317"/>
    <w:rsid w:val="000E433D"/>
    <w:rsid w:val="000E4B43"/>
    <w:rsid w:val="000E5962"/>
    <w:rsid w:val="000E5DAA"/>
    <w:rsid w:val="000E6C11"/>
    <w:rsid w:val="000E6F0F"/>
    <w:rsid w:val="000E7A4E"/>
    <w:rsid w:val="000F0D94"/>
    <w:rsid w:val="000F1FBD"/>
    <w:rsid w:val="000F26AC"/>
    <w:rsid w:val="000F2ABA"/>
    <w:rsid w:val="000F2C43"/>
    <w:rsid w:val="000F4748"/>
    <w:rsid w:val="000F637D"/>
    <w:rsid w:val="000F6BDC"/>
    <w:rsid w:val="000F6FAB"/>
    <w:rsid w:val="000F7396"/>
    <w:rsid w:val="000F76CB"/>
    <w:rsid w:val="000F7FA0"/>
    <w:rsid w:val="001002DE"/>
    <w:rsid w:val="001009CC"/>
    <w:rsid w:val="00100F3F"/>
    <w:rsid w:val="0010112B"/>
    <w:rsid w:val="00101CB3"/>
    <w:rsid w:val="00101E8B"/>
    <w:rsid w:val="0010242B"/>
    <w:rsid w:val="001025F2"/>
    <w:rsid w:val="00103151"/>
    <w:rsid w:val="00104658"/>
    <w:rsid w:val="001054F4"/>
    <w:rsid w:val="00105F9F"/>
    <w:rsid w:val="00105FCF"/>
    <w:rsid w:val="00106483"/>
    <w:rsid w:val="001064D6"/>
    <w:rsid w:val="00106E3A"/>
    <w:rsid w:val="00106EA4"/>
    <w:rsid w:val="00107DF3"/>
    <w:rsid w:val="001103CE"/>
    <w:rsid w:val="00110C54"/>
    <w:rsid w:val="00110C76"/>
    <w:rsid w:val="001115CA"/>
    <w:rsid w:val="00111F10"/>
    <w:rsid w:val="0011210C"/>
    <w:rsid w:val="00112548"/>
    <w:rsid w:val="00113ECD"/>
    <w:rsid w:val="001140BD"/>
    <w:rsid w:val="00114215"/>
    <w:rsid w:val="00114C15"/>
    <w:rsid w:val="00114DE3"/>
    <w:rsid w:val="00116743"/>
    <w:rsid w:val="00117DF8"/>
    <w:rsid w:val="001203CE"/>
    <w:rsid w:val="00121DAD"/>
    <w:rsid w:val="00122284"/>
    <w:rsid w:val="00124758"/>
    <w:rsid w:val="00124D28"/>
    <w:rsid w:val="001255B0"/>
    <w:rsid w:val="00125F4C"/>
    <w:rsid w:val="00126A18"/>
    <w:rsid w:val="00127163"/>
    <w:rsid w:val="001271A2"/>
    <w:rsid w:val="001275EE"/>
    <w:rsid w:val="0012790A"/>
    <w:rsid w:val="0013056E"/>
    <w:rsid w:val="00130CD0"/>
    <w:rsid w:val="00131848"/>
    <w:rsid w:val="0013337E"/>
    <w:rsid w:val="0013345E"/>
    <w:rsid w:val="00133544"/>
    <w:rsid w:val="00133E36"/>
    <w:rsid w:val="00134157"/>
    <w:rsid w:val="0013431E"/>
    <w:rsid w:val="001343D5"/>
    <w:rsid w:val="00134B0B"/>
    <w:rsid w:val="00135E11"/>
    <w:rsid w:val="00137652"/>
    <w:rsid w:val="0014018B"/>
    <w:rsid w:val="001412ED"/>
    <w:rsid w:val="00141948"/>
    <w:rsid w:val="00141F13"/>
    <w:rsid w:val="001428C4"/>
    <w:rsid w:val="00142C96"/>
    <w:rsid w:val="001442BF"/>
    <w:rsid w:val="00144731"/>
    <w:rsid w:val="00144D42"/>
    <w:rsid w:val="0014694B"/>
    <w:rsid w:val="00146A14"/>
    <w:rsid w:val="00146A9A"/>
    <w:rsid w:val="00147F9B"/>
    <w:rsid w:val="00150541"/>
    <w:rsid w:val="00150CA5"/>
    <w:rsid w:val="00151375"/>
    <w:rsid w:val="00151E95"/>
    <w:rsid w:val="00152460"/>
    <w:rsid w:val="001528E9"/>
    <w:rsid w:val="0015329C"/>
    <w:rsid w:val="001537C8"/>
    <w:rsid w:val="00153D7F"/>
    <w:rsid w:val="00154032"/>
    <w:rsid w:val="00155401"/>
    <w:rsid w:val="00155C7A"/>
    <w:rsid w:val="001568B8"/>
    <w:rsid w:val="0015690E"/>
    <w:rsid w:val="001602D4"/>
    <w:rsid w:val="001611BE"/>
    <w:rsid w:val="00161258"/>
    <w:rsid w:val="001620C2"/>
    <w:rsid w:val="00165106"/>
    <w:rsid w:val="001651D6"/>
    <w:rsid w:val="00165BD5"/>
    <w:rsid w:val="0016635F"/>
    <w:rsid w:val="001668C1"/>
    <w:rsid w:val="00166B45"/>
    <w:rsid w:val="00166C14"/>
    <w:rsid w:val="0016789B"/>
    <w:rsid w:val="001710A7"/>
    <w:rsid w:val="0017263B"/>
    <w:rsid w:val="00172D2C"/>
    <w:rsid w:val="00173E07"/>
    <w:rsid w:val="00173FFA"/>
    <w:rsid w:val="0017513F"/>
    <w:rsid w:val="00175C2B"/>
    <w:rsid w:val="001765FE"/>
    <w:rsid w:val="0017672A"/>
    <w:rsid w:val="001773F7"/>
    <w:rsid w:val="00181D3D"/>
    <w:rsid w:val="00181FC4"/>
    <w:rsid w:val="001829DB"/>
    <w:rsid w:val="00183167"/>
    <w:rsid w:val="00183800"/>
    <w:rsid w:val="0018385E"/>
    <w:rsid w:val="00183973"/>
    <w:rsid w:val="00184CEE"/>
    <w:rsid w:val="00184F1E"/>
    <w:rsid w:val="00185074"/>
    <w:rsid w:val="001855C5"/>
    <w:rsid w:val="0018688C"/>
    <w:rsid w:val="00186B25"/>
    <w:rsid w:val="00187FF5"/>
    <w:rsid w:val="00190033"/>
    <w:rsid w:val="00192C5E"/>
    <w:rsid w:val="001952AD"/>
    <w:rsid w:val="00195883"/>
    <w:rsid w:val="001978F9"/>
    <w:rsid w:val="001A0CE3"/>
    <w:rsid w:val="001A1569"/>
    <w:rsid w:val="001A1873"/>
    <w:rsid w:val="001A1895"/>
    <w:rsid w:val="001A240D"/>
    <w:rsid w:val="001A26B6"/>
    <w:rsid w:val="001A36F2"/>
    <w:rsid w:val="001A4A68"/>
    <w:rsid w:val="001A527E"/>
    <w:rsid w:val="001A6B27"/>
    <w:rsid w:val="001A6EAA"/>
    <w:rsid w:val="001A6EFE"/>
    <w:rsid w:val="001A7A96"/>
    <w:rsid w:val="001B059A"/>
    <w:rsid w:val="001B1D23"/>
    <w:rsid w:val="001B2622"/>
    <w:rsid w:val="001B32D8"/>
    <w:rsid w:val="001B5602"/>
    <w:rsid w:val="001B69FE"/>
    <w:rsid w:val="001B77FD"/>
    <w:rsid w:val="001B7F83"/>
    <w:rsid w:val="001C05AB"/>
    <w:rsid w:val="001C22C1"/>
    <w:rsid w:val="001C2303"/>
    <w:rsid w:val="001C31DA"/>
    <w:rsid w:val="001C36A6"/>
    <w:rsid w:val="001C46B3"/>
    <w:rsid w:val="001C4AB2"/>
    <w:rsid w:val="001C56D8"/>
    <w:rsid w:val="001C5909"/>
    <w:rsid w:val="001C5D45"/>
    <w:rsid w:val="001C6EC1"/>
    <w:rsid w:val="001C77BE"/>
    <w:rsid w:val="001C7B74"/>
    <w:rsid w:val="001D187F"/>
    <w:rsid w:val="001D2EA6"/>
    <w:rsid w:val="001D3143"/>
    <w:rsid w:val="001D3DC0"/>
    <w:rsid w:val="001D3F41"/>
    <w:rsid w:val="001D40E3"/>
    <w:rsid w:val="001D4774"/>
    <w:rsid w:val="001D4D45"/>
    <w:rsid w:val="001D57E1"/>
    <w:rsid w:val="001D63F9"/>
    <w:rsid w:val="001D642C"/>
    <w:rsid w:val="001D6DC5"/>
    <w:rsid w:val="001D70AF"/>
    <w:rsid w:val="001E12F4"/>
    <w:rsid w:val="001E19F5"/>
    <w:rsid w:val="001E2104"/>
    <w:rsid w:val="001E24B8"/>
    <w:rsid w:val="001E2F41"/>
    <w:rsid w:val="001E3245"/>
    <w:rsid w:val="001E3DF8"/>
    <w:rsid w:val="001E4029"/>
    <w:rsid w:val="001E4838"/>
    <w:rsid w:val="001E59F4"/>
    <w:rsid w:val="001E5E91"/>
    <w:rsid w:val="001E7222"/>
    <w:rsid w:val="001F11D3"/>
    <w:rsid w:val="001F1600"/>
    <w:rsid w:val="001F1622"/>
    <w:rsid w:val="001F1D58"/>
    <w:rsid w:val="001F2D84"/>
    <w:rsid w:val="001F3BC0"/>
    <w:rsid w:val="001F4D37"/>
    <w:rsid w:val="001F5B89"/>
    <w:rsid w:val="001F681D"/>
    <w:rsid w:val="001F69A3"/>
    <w:rsid w:val="001F6A06"/>
    <w:rsid w:val="001F7295"/>
    <w:rsid w:val="001F760F"/>
    <w:rsid w:val="001F777F"/>
    <w:rsid w:val="001F7C48"/>
    <w:rsid w:val="00201F96"/>
    <w:rsid w:val="00202110"/>
    <w:rsid w:val="00202553"/>
    <w:rsid w:val="00202EF5"/>
    <w:rsid w:val="0020370B"/>
    <w:rsid w:val="00204410"/>
    <w:rsid w:val="002048DC"/>
    <w:rsid w:val="00204CBD"/>
    <w:rsid w:val="00204FE4"/>
    <w:rsid w:val="00205AAF"/>
    <w:rsid w:val="002066A2"/>
    <w:rsid w:val="002069E7"/>
    <w:rsid w:val="002079F1"/>
    <w:rsid w:val="00210E07"/>
    <w:rsid w:val="00210F5C"/>
    <w:rsid w:val="002116BA"/>
    <w:rsid w:val="00212C87"/>
    <w:rsid w:val="00215F0E"/>
    <w:rsid w:val="002171A7"/>
    <w:rsid w:val="00220BA9"/>
    <w:rsid w:val="0022105D"/>
    <w:rsid w:val="002215B7"/>
    <w:rsid w:val="0022165C"/>
    <w:rsid w:val="002234C6"/>
    <w:rsid w:val="002240CC"/>
    <w:rsid w:val="00224708"/>
    <w:rsid w:val="00225552"/>
    <w:rsid w:val="00225E57"/>
    <w:rsid w:val="00226184"/>
    <w:rsid w:val="002264E7"/>
    <w:rsid w:val="002265B1"/>
    <w:rsid w:val="002271CB"/>
    <w:rsid w:val="00230105"/>
    <w:rsid w:val="00230131"/>
    <w:rsid w:val="0023113A"/>
    <w:rsid w:val="00231C41"/>
    <w:rsid w:val="00232566"/>
    <w:rsid w:val="002326BA"/>
    <w:rsid w:val="00233A61"/>
    <w:rsid w:val="00234609"/>
    <w:rsid w:val="00234C29"/>
    <w:rsid w:val="002350C1"/>
    <w:rsid w:val="00236A7B"/>
    <w:rsid w:val="00236CEB"/>
    <w:rsid w:val="00237554"/>
    <w:rsid w:val="00237797"/>
    <w:rsid w:val="00237FD9"/>
    <w:rsid w:val="0024071C"/>
    <w:rsid w:val="00240B79"/>
    <w:rsid w:val="00240D04"/>
    <w:rsid w:val="00240E6B"/>
    <w:rsid w:val="00241966"/>
    <w:rsid w:val="00241994"/>
    <w:rsid w:val="00241AB6"/>
    <w:rsid w:val="0024209F"/>
    <w:rsid w:val="00243B27"/>
    <w:rsid w:val="00243D79"/>
    <w:rsid w:val="0024592A"/>
    <w:rsid w:val="00245C0A"/>
    <w:rsid w:val="00245D9F"/>
    <w:rsid w:val="00245FA1"/>
    <w:rsid w:val="00246000"/>
    <w:rsid w:val="0024663A"/>
    <w:rsid w:val="002503DA"/>
    <w:rsid w:val="00250477"/>
    <w:rsid w:val="0025063C"/>
    <w:rsid w:val="002514EA"/>
    <w:rsid w:val="00252407"/>
    <w:rsid w:val="00252DF6"/>
    <w:rsid w:val="00253FB7"/>
    <w:rsid w:val="0025422B"/>
    <w:rsid w:val="00254461"/>
    <w:rsid w:val="0025496B"/>
    <w:rsid w:val="00254BCC"/>
    <w:rsid w:val="0025610B"/>
    <w:rsid w:val="002568F3"/>
    <w:rsid w:val="00257079"/>
    <w:rsid w:val="00257239"/>
    <w:rsid w:val="00257C10"/>
    <w:rsid w:val="00257D0A"/>
    <w:rsid w:val="00260115"/>
    <w:rsid w:val="002608BE"/>
    <w:rsid w:val="002614B0"/>
    <w:rsid w:val="00261782"/>
    <w:rsid w:val="00261F05"/>
    <w:rsid w:val="00261F7F"/>
    <w:rsid w:val="002628D2"/>
    <w:rsid w:val="00262E09"/>
    <w:rsid w:val="00262E26"/>
    <w:rsid w:val="00262F08"/>
    <w:rsid w:val="0026329D"/>
    <w:rsid w:val="0026331B"/>
    <w:rsid w:val="00265028"/>
    <w:rsid w:val="0026625D"/>
    <w:rsid w:val="0026697C"/>
    <w:rsid w:val="002671AF"/>
    <w:rsid w:val="00267362"/>
    <w:rsid w:val="0027018C"/>
    <w:rsid w:val="00270F6D"/>
    <w:rsid w:val="00271160"/>
    <w:rsid w:val="00271292"/>
    <w:rsid w:val="00271AF0"/>
    <w:rsid w:val="002727C3"/>
    <w:rsid w:val="00273927"/>
    <w:rsid w:val="00273999"/>
    <w:rsid w:val="00274CB4"/>
    <w:rsid w:val="00274D11"/>
    <w:rsid w:val="0027573B"/>
    <w:rsid w:val="00275ABD"/>
    <w:rsid w:val="00277D74"/>
    <w:rsid w:val="00280EB4"/>
    <w:rsid w:val="0028126D"/>
    <w:rsid w:val="002822EC"/>
    <w:rsid w:val="00282B90"/>
    <w:rsid w:val="002833BB"/>
    <w:rsid w:val="0028360B"/>
    <w:rsid w:val="00284EDB"/>
    <w:rsid w:val="00285169"/>
    <w:rsid w:val="0028708C"/>
    <w:rsid w:val="002871BB"/>
    <w:rsid w:val="0028752C"/>
    <w:rsid w:val="0028793C"/>
    <w:rsid w:val="00287AB5"/>
    <w:rsid w:val="00287CF5"/>
    <w:rsid w:val="0029060B"/>
    <w:rsid w:val="00290C8C"/>
    <w:rsid w:val="00290F68"/>
    <w:rsid w:val="0029125B"/>
    <w:rsid w:val="00291BE8"/>
    <w:rsid w:val="00291BFE"/>
    <w:rsid w:val="0029214F"/>
    <w:rsid w:val="00292C72"/>
    <w:rsid w:val="002933C1"/>
    <w:rsid w:val="00293F04"/>
    <w:rsid w:val="002942FD"/>
    <w:rsid w:val="0029431C"/>
    <w:rsid w:val="002947DA"/>
    <w:rsid w:val="002951C9"/>
    <w:rsid w:val="002956B8"/>
    <w:rsid w:val="00295FAE"/>
    <w:rsid w:val="00296260"/>
    <w:rsid w:val="00297B72"/>
    <w:rsid w:val="00297D99"/>
    <w:rsid w:val="002A1523"/>
    <w:rsid w:val="002A1B50"/>
    <w:rsid w:val="002A3AA4"/>
    <w:rsid w:val="002A49F3"/>
    <w:rsid w:val="002A4A4B"/>
    <w:rsid w:val="002A51E6"/>
    <w:rsid w:val="002A5C34"/>
    <w:rsid w:val="002A5D6C"/>
    <w:rsid w:val="002A5D8A"/>
    <w:rsid w:val="002A7037"/>
    <w:rsid w:val="002A7728"/>
    <w:rsid w:val="002A7CF2"/>
    <w:rsid w:val="002B0061"/>
    <w:rsid w:val="002B01C0"/>
    <w:rsid w:val="002B0FDB"/>
    <w:rsid w:val="002B21C5"/>
    <w:rsid w:val="002B373E"/>
    <w:rsid w:val="002B387F"/>
    <w:rsid w:val="002B3D9D"/>
    <w:rsid w:val="002B3E11"/>
    <w:rsid w:val="002B4161"/>
    <w:rsid w:val="002B4F05"/>
    <w:rsid w:val="002B5C39"/>
    <w:rsid w:val="002B5CD0"/>
    <w:rsid w:val="002B72DE"/>
    <w:rsid w:val="002B7867"/>
    <w:rsid w:val="002B7B31"/>
    <w:rsid w:val="002C0C56"/>
    <w:rsid w:val="002C1136"/>
    <w:rsid w:val="002C1E9A"/>
    <w:rsid w:val="002C25FA"/>
    <w:rsid w:val="002C41C9"/>
    <w:rsid w:val="002C41CC"/>
    <w:rsid w:val="002C5A5D"/>
    <w:rsid w:val="002C6565"/>
    <w:rsid w:val="002C662E"/>
    <w:rsid w:val="002C694D"/>
    <w:rsid w:val="002C6AD1"/>
    <w:rsid w:val="002C6CD3"/>
    <w:rsid w:val="002C7D26"/>
    <w:rsid w:val="002D11B0"/>
    <w:rsid w:val="002D39CF"/>
    <w:rsid w:val="002D3E1F"/>
    <w:rsid w:val="002D5389"/>
    <w:rsid w:val="002D564B"/>
    <w:rsid w:val="002D621B"/>
    <w:rsid w:val="002D652B"/>
    <w:rsid w:val="002D6A40"/>
    <w:rsid w:val="002E11ED"/>
    <w:rsid w:val="002E2C25"/>
    <w:rsid w:val="002E2E40"/>
    <w:rsid w:val="002E3325"/>
    <w:rsid w:val="002E395E"/>
    <w:rsid w:val="002E39D0"/>
    <w:rsid w:val="002E3E54"/>
    <w:rsid w:val="002E4460"/>
    <w:rsid w:val="002E46B9"/>
    <w:rsid w:val="002E50EA"/>
    <w:rsid w:val="002E5909"/>
    <w:rsid w:val="002E6301"/>
    <w:rsid w:val="002E6B88"/>
    <w:rsid w:val="002F1882"/>
    <w:rsid w:val="002F2075"/>
    <w:rsid w:val="002F2C41"/>
    <w:rsid w:val="002F3074"/>
    <w:rsid w:val="002F39DD"/>
    <w:rsid w:val="002F39EC"/>
    <w:rsid w:val="002F49D1"/>
    <w:rsid w:val="002F4A64"/>
    <w:rsid w:val="002F7621"/>
    <w:rsid w:val="002F76F4"/>
    <w:rsid w:val="00300207"/>
    <w:rsid w:val="0030043E"/>
    <w:rsid w:val="00300B18"/>
    <w:rsid w:val="00300B40"/>
    <w:rsid w:val="00300DAF"/>
    <w:rsid w:val="00301318"/>
    <w:rsid w:val="0030148D"/>
    <w:rsid w:val="00301A66"/>
    <w:rsid w:val="003022CB"/>
    <w:rsid w:val="003033E8"/>
    <w:rsid w:val="00303620"/>
    <w:rsid w:val="00303E4C"/>
    <w:rsid w:val="00304196"/>
    <w:rsid w:val="00304665"/>
    <w:rsid w:val="003048B1"/>
    <w:rsid w:val="00304DE4"/>
    <w:rsid w:val="00304EA7"/>
    <w:rsid w:val="003053C7"/>
    <w:rsid w:val="00305646"/>
    <w:rsid w:val="00305DE3"/>
    <w:rsid w:val="00306333"/>
    <w:rsid w:val="00306B0F"/>
    <w:rsid w:val="00306E70"/>
    <w:rsid w:val="00307A89"/>
    <w:rsid w:val="0031036B"/>
    <w:rsid w:val="0031068C"/>
    <w:rsid w:val="00310BE6"/>
    <w:rsid w:val="00311690"/>
    <w:rsid w:val="00311CA6"/>
    <w:rsid w:val="003120A2"/>
    <w:rsid w:val="00312672"/>
    <w:rsid w:val="00312E2A"/>
    <w:rsid w:val="003132A4"/>
    <w:rsid w:val="0031387F"/>
    <w:rsid w:val="00313CEF"/>
    <w:rsid w:val="00313DC9"/>
    <w:rsid w:val="00314293"/>
    <w:rsid w:val="00314E15"/>
    <w:rsid w:val="003152C9"/>
    <w:rsid w:val="003152F7"/>
    <w:rsid w:val="00316659"/>
    <w:rsid w:val="0031716A"/>
    <w:rsid w:val="00317B2C"/>
    <w:rsid w:val="00321517"/>
    <w:rsid w:val="0032155B"/>
    <w:rsid w:val="003218CA"/>
    <w:rsid w:val="00321CDC"/>
    <w:rsid w:val="003220E2"/>
    <w:rsid w:val="00322C65"/>
    <w:rsid w:val="00325B18"/>
    <w:rsid w:val="00325BB9"/>
    <w:rsid w:val="00325DD8"/>
    <w:rsid w:val="0032647D"/>
    <w:rsid w:val="003309F0"/>
    <w:rsid w:val="003312E3"/>
    <w:rsid w:val="00331A21"/>
    <w:rsid w:val="0033240D"/>
    <w:rsid w:val="0033339F"/>
    <w:rsid w:val="00333776"/>
    <w:rsid w:val="003338D8"/>
    <w:rsid w:val="00333A24"/>
    <w:rsid w:val="00334746"/>
    <w:rsid w:val="00334C37"/>
    <w:rsid w:val="00335944"/>
    <w:rsid w:val="0033703B"/>
    <w:rsid w:val="0033733E"/>
    <w:rsid w:val="003377FB"/>
    <w:rsid w:val="00340B52"/>
    <w:rsid w:val="003411E7"/>
    <w:rsid w:val="0034221C"/>
    <w:rsid w:val="00342450"/>
    <w:rsid w:val="003424AC"/>
    <w:rsid w:val="00342706"/>
    <w:rsid w:val="00343885"/>
    <w:rsid w:val="003453BE"/>
    <w:rsid w:val="00345650"/>
    <w:rsid w:val="003459A6"/>
    <w:rsid w:val="00345ECD"/>
    <w:rsid w:val="00346FD3"/>
    <w:rsid w:val="0034731E"/>
    <w:rsid w:val="00347776"/>
    <w:rsid w:val="00350EC2"/>
    <w:rsid w:val="00351830"/>
    <w:rsid w:val="00351F7D"/>
    <w:rsid w:val="0035283D"/>
    <w:rsid w:val="00352A12"/>
    <w:rsid w:val="00352A29"/>
    <w:rsid w:val="00353129"/>
    <w:rsid w:val="003539B7"/>
    <w:rsid w:val="003543BC"/>
    <w:rsid w:val="00355685"/>
    <w:rsid w:val="00355A67"/>
    <w:rsid w:val="00355D36"/>
    <w:rsid w:val="00356484"/>
    <w:rsid w:val="0036004F"/>
    <w:rsid w:val="00360A6A"/>
    <w:rsid w:val="0036230D"/>
    <w:rsid w:val="0036342F"/>
    <w:rsid w:val="0036369E"/>
    <w:rsid w:val="00364167"/>
    <w:rsid w:val="00364362"/>
    <w:rsid w:val="00364FC7"/>
    <w:rsid w:val="003653E7"/>
    <w:rsid w:val="00365819"/>
    <w:rsid w:val="0036595D"/>
    <w:rsid w:val="00365DFD"/>
    <w:rsid w:val="003662C4"/>
    <w:rsid w:val="003664B5"/>
    <w:rsid w:val="003672F9"/>
    <w:rsid w:val="003677CD"/>
    <w:rsid w:val="00367AE8"/>
    <w:rsid w:val="00367BA2"/>
    <w:rsid w:val="00370792"/>
    <w:rsid w:val="0037244A"/>
    <w:rsid w:val="00372D05"/>
    <w:rsid w:val="00372E85"/>
    <w:rsid w:val="003736B7"/>
    <w:rsid w:val="0037443C"/>
    <w:rsid w:val="00375016"/>
    <w:rsid w:val="00375EAE"/>
    <w:rsid w:val="003760CF"/>
    <w:rsid w:val="00376472"/>
    <w:rsid w:val="00376A6A"/>
    <w:rsid w:val="00380251"/>
    <w:rsid w:val="003817C6"/>
    <w:rsid w:val="00381B81"/>
    <w:rsid w:val="00381D41"/>
    <w:rsid w:val="00382F0A"/>
    <w:rsid w:val="0038572A"/>
    <w:rsid w:val="0038689A"/>
    <w:rsid w:val="00386915"/>
    <w:rsid w:val="00390F92"/>
    <w:rsid w:val="00391B4C"/>
    <w:rsid w:val="0039244D"/>
    <w:rsid w:val="0039290A"/>
    <w:rsid w:val="0039362B"/>
    <w:rsid w:val="00393756"/>
    <w:rsid w:val="003943CD"/>
    <w:rsid w:val="00394AE3"/>
    <w:rsid w:val="00396026"/>
    <w:rsid w:val="00396224"/>
    <w:rsid w:val="00396629"/>
    <w:rsid w:val="003967F6"/>
    <w:rsid w:val="00397618"/>
    <w:rsid w:val="00397965"/>
    <w:rsid w:val="00397CC6"/>
    <w:rsid w:val="00397F39"/>
    <w:rsid w:val="003A10DF"/>
    <w:rsid w:val="003A18F6"/>
    <w:rsid w:val="003A356C"/>
    <w:rsid w:val="003A38DE"/>
    <w:rsid w:val="003A4770"/>
    <w:rsid w:val="003A5082"/>
    <w:rsid w:val="003A5746"/>
    <w:rsid w:val="003A6FBA"/>
    <w:rsid w:val="003B06C1"/>
    <w:rsid w:val="003B14E3"/>
    <w:rsid w:val="003B1C9C"/>
    <w:rsid w:val="003B33D4"/>
    <w:rsid w:val="003B3651"/>
    <w:rsid w:val="003B3B0F"/>
    <w:rsid w:val="003B4BB2"/>
    <w:rsid w:val="003B4C72"/>
    <w:rsid w:val="003B67E3"/>
    <w:rsid w:val="003B6BB9"/>
    <w:rsid w:val="003C0874"/>
    <w:rsid w:val="003C0F26"/>
    <w:rsid w:val="003C19E1"/>
    <w:rsid w:val="003C2E4E"/>
    <w:rsid w:val="003C332A"/>
    <w:rsid w:val="003C4934"/>
    <w:rsid w:val="003C599B"/>
    <w:rsid w:val="003D228C"/>
    <w:rsid w:val="003D261D"/>
    <w:rsid w:val="003D2A46"/>
    <w:rsid w:val="003D4253"/>
    <w:rsid w:val="003D57FA"/>
    <w:rsid w:val="003D5920"/>
    <w:rsid w:val="003D5E07"/>
    <w:rsid w:val="003D6C57"/>
    <w:rsid w:val="003D6D7F"/>
    <w:rsid w:val="003D6D90"/>
    <w:rsid w:val="003D730E"/>
    <w:rsid w:val="003D7D35"/>
    <w:rsid w:val="003E0C3A"/>
    <w:rsid w:val="003E0EFF"/>
    <w:rsid w:val="003E10E3"/>
    <w:rsid w:val="003E1F18"/>
    <w:rsid w:val="003E26EA"/>
    <w:rsid w:val="003E35EC"/>
    <w:rsid w:val="003E38F8"/>
    <w:rsid w:val="003E395C"/>
    <w:rsid w:val="003E3BB3"/>
    <w:rsid w:val="003E45F4"/>
    <w:rsid w:val="003E4AB6"/>
    <w:rsid w:val="003E50E9"/>
    <w:rsid w:val="003E54DA"/>
    <w:rsid w:val="003E5E45"/>
    <w:rsid w:val="003E6096"/>
    <w:rsid w:val="003E6748"/>
    <w:rsid w:val="003E69A8"/>
    <w:rsid w:val="003E6B96"/>
    <w:rsid w:val="003E71DB"/>
    <w:rsid w:val="003E7AF7"/>
    <w:rsid w:val="003E7D42"/>
    <w:rsid w:val="003F0730"/>
    <w:rsid w:val="003F2779"/>
    <w:rsid w:val="003F3655"/>
    <w:rsid w:val="003F3940"/>
    <w:rsid w:val="003F3CCE"/>
    <w:rsid w:val="003F3E02"/>
    <w:rsid w:val="003F41DD"/>
    <w:rsid w:val="003F42C9"/>
    <w:rsid w:val="003F4A05"/>
    <w:rsid w:val="003F4A81"/>
    <w:rsid w:val="003F5496"/>
    <w:rsid w:val="003F5B5E"/>
    <w:rsid w:val="003F69B6"/>
    <w:rsid w:val="00401B57"/>
    <w:rsid w:val="00401F8B"/>
    <w:rsid w:val="00402775"/>
    <w:rsid w:val="0040296E"/>
    <w:rsid w:val="00402A43"/>
    <w:rsid w:val="00403994"/>
    <w:rsid w:val="0040456F"/>
    <w:rsid w:val="00405E0B"/>
    <w:rsid w:val="00406187"/>
    <w:rsid w:val="004064B9"/>
    <w:rsid w:val="004065F6"/>
    <w:rsid w:val="00410B3C"/>
    <w:rsid w:val="00410E72"/>
    <w:rsid w:val="00411345"/>
    <w:rsid w:val="00411E71"/>
    <w:rsid w:val="004129EF"/>
    <w:rsid w:val="00413D83"/>
    <w:rsid w:val="004141B9"/>
    <w:rsid w:val="00414A86"/>
    <w:rsid w:val="00415132"/>
    <w:rsid w:val="00415B30"/>
    <w:rsid w:val="0041672B"/>
    <w:rsid w:val="00417583"/>
    <w:rsid w:val="0042243C"/>
    <w:rsid w:val="0042276C"/>
    <w:rsid w:val="00422EED"/>
    <w:rsid w:val="00423780"/>
    <w:rsid w:val="00423855"/>
    <w:rsid w:val="00424F03"/>
    <w:rsid w:val="004258D5"/>
    <w:rsid w:val="00425A4F"/>
    <w:rsid w:val="00425F30"/>
    <w:rsid w:val="0042623B"/>
    <w:rsid w:val="00426354"/>
    <w:rsid w:val="00430E8B"/>
    <w:rsid w:val="0043227F"/>
    <w:rsid w:val="0043249F"/>
    <w:rsid w:val="0043361B"/>
    <w:rsid w:val="00433C85"/>
    <w:rsid w:val="00433EDC"/>
    <w:rsid w:val="00434858"/>
    <w:rsid w:val="0043511C"/>
    <w:rsid w:val="0043652E"/>
    <w:rsid w:val="0043655C"/>
    <w:rsid w:val="00436A7F"/>
    <w:rsid w:val="00436B80"/>
    <w:rsid w:val="00436E7D"/>
    <w:rsid w:val="00436FE2"/>
    <w:rsid w:val="004372F8"/>
    <w:rsid w:val="00440498"/>
    <w:rsid w:val="00440DA0"/>
    <w:rsid w:val="0044218B"/>
    <w:rsid w:val="00443991"/>
    <w:rsid w:val="00443BD6"/>
    <w:rsid w:val="004445E5"/>
    <w:rsid w:val="004454BB"/>
    <w:rsid w:val="004455EE"/>
    <w:rsid w:val="004464FC"/>
    <w:rsid w:val="00447BDB"/>
    <w:rsid w:val="00451B74"/>
    <w:rsid w:val="00452104"/>
    <w:rsid w:val="004522DA"/>
    <w:rsid w:val="0045245D"/>
    <w:rsid w:val="00452F54"/>
    <w:rsid w:val="00453C56"/>
    <w:rsid w:val="00453D14"/>
    <w:rsid w:val="00453D28"/>
    <w:rsid w:val="00454379"/>
    <w:rsid w:val="00454424"/>
    <w:rsid w:val="00454E52"/>
    <w:rsid w:val="00455055"/>
    <w:rsid w:val="00455DCB"/>
    <w:rsid w:val="004567C9"/>
    <w:rsid w:val="004569E3"/>
    <w:rsid w:val="00456B2A"/>
    <w:rsid w:val="0045779C"/>
    <w:rsid w:val="00460021"/>
    <w:rsid w:val="00460F99"/>
    <w:rsid w:val="00461227"/>
    <w:rsid w:val="004618B4"/>
    <w:rsid w:val="00463166"/>
    <w:rsid w:val="00463562"/>
    <w:rsid w:val="004641B7"/>
    <w:rsid w:val="00464417"/>
    <w:rsid w:val="00464625"/>
    <w:rsid w:val="00465234"/>
    <w:rsid w:val="00467DEE"/>
    <w:rsid w:val="004701F4"/>
    <w:rsid w:val="004712B1"/>
    <w:rsid w:val="00471940"/>
    <w:rsid w:val="0047261B"/>
    <w:rsid w:val="00472625"/>
    <w:rsid w:val="0047290E"/>
    <w:rsid w:val="00473355"/>
    <w:rsid w:val="00473BA9"/>
    <w:rsid w:val="00474CD8"/>
    <w:rsid w:val="0047639C"/>
    <w:rsid w:val="004767E2"/>
    <w:rsid w:val="00477EEF"/>
    <w:rsid w:val="004802B0"/>
    <w:rsid w:val="00480321"/>
    <w:rsid w:val="00480BBD"/>
    <w:rsid w:val="00481496"/>
    <w:rsid w:val="004828F4"/>
    <w:rsid w:val="004831A5"/>
    <w:rsid w:val="0048413A"/>
    <w:rsid w:val="00484EAA"/>
    <w:rsid w:val="004851F3"/>
    <w:rsid w:val="00485588"/>
    <w:rsid w:val="00485999"/>
    <w:rsid w:val="0048631F"/>
    <w:rsid w:val="004863A2"/>
    <w:rsid w:val="0048660D"/>
    <w:rsid w:val="004869AB"/>
    <w:rsid w:val="00487199"/>
    <w:rsid w:val="00487C2B"/>
    <w:rsid w:val="00487D40"/>
    <w:rsid w:val="00487E25"/>
    <w:rsid w:val="00490782"/>
    <w:rsid w:val="00491576"/>
    <w:rsid w:val="004922DA"/>
    <w:rsid w:val="00492F0F"/>
    <w:rsid w:val="0049377F"/>
    <w:rsid w:val="004944BC"/>
    <w:rsid w:val="0049572B"/>
    <w:rsid w:val="004A0310"/>
    <w:rsid w:val="004A03C2"/>
    <w:rsid w:val="004A1158"/>
    <w:rsid w:val="004A1FD4"/>
    <w:rsid w:val="004A3F29"/>
    <w:rsid w:val="004A4105"/>
    <w:rsid w:val="004A475F"/>
    <w:rsid w:val="004A6193"/>
    <w:rsid w:val="004A7A15"/>
    <w:rsid w:val="004A7FE0"/>
    <w:rsid w:val="004B0D3B"/>
    <w:rsid w:val="004B202D"/>
    <w:rsid w:val="004B5744"/>
    <w:rsid w:val="004B6725"/>
    <w:rsid w:val="004B7C12"/>
    <w:rsid w:val="004B7CFE"/>
    <w:rsid w:val="004C0269"/>
    <w:rsid w:val="004C0BBB"/>
    <w:rsid w:val="004C1A8B"/>
    <w:rsid w:val="004C1F0B"/>
    <w:rsid w:val="004C23EA"/>
    <w:rsid w:val="004C27D9"/>
    <w:rsid w:val="004C3DE4"/>
    <w:rsid w:val="004C5478"/>
    <w:rsid w:val="004C5F7B"/>
    <w:rsid w:val="004C67C6"/>
    <w:rsid w:val="004C6B21"/>
    <w:rsid w:val="004C6E0A"/>
    <w:rsid w:val="004C7ECF"/>
    <w:rsid w:val="004D0E81"/>
    <w:rsid w:val="004D193D"/>
    <w:rsid w:val="004D1C22"/>
    <w:rsid w:val="004D21EF"/>
    <w:rsid w:val="004D3461"/>
    <w:rsid w:val="004D36DE"/>
    <w:rsid w:val="004D648D"/>
    <w:rsid w:val="004D64A8"/>
    <w:rsid w:val="004D6547"/>
    <w:rsid w:val="004D765D"/>
    <w:rsid w:val="004D79C7"/>
    <w:rsid w:val="004D7C21"/>
    <w:rsid w:val="004D7D27"/>
    <w:rsid w:val="004E03FF"/>
    <w:rsid w:val="004E04F3"/>
    <w:rsid w:val="004E0F2F"/>
    <w:rsid w:val="004E0FA7"/>
    <w:rsid w:val="004E1413"/>
    <w:rsid w:val="004E1B9F"/>
    <w:rsid w:val="004E1E13"/>
    <w:rsid w:val="004E2682"/>
    <w:rsid w:val="004E4AAB"/>
    <w:rsid w:val="004E52B1"/>
    <w:rsid w:val="004E6050"/>
    <w:rsid w:val="004E6B23"/>
    <w:rsid w:val="004E7048"/>
    <w:rsid w:val="004E75AD"/>
    <w:rsid w:val="004E77F7"/>
    <w:rsid w:val="004E7EC1"/>
    <w:rsid w:val="004F1546"/>
    <w:rsid w:val="004F1DE5"/>
    <w:rsid w:val="004F1F33"/>
    <w:rsid w:val="004F32B9"/>
    <w:rsid w:val="004F3475"/>
    <w:rsid w:val="004F3A88"/>
    <w:rsid w:val="004F4038"/>
    <w:rsid w:val="004F620B"/>
    <w:rsid w:val="004F6E21"/>
    <w:rsid w:val="004F7C83"/>
    <w:rsid w:val="00500306"/>
    <w:rsid w:val="00500A1E"/>
    <w:rsid w:val="00500A56"/>
    <w:rsid w:val="00500AD1"/>
    <w:rsid w:val="0050112C"/>
    <w:rsid w:val="00502A5F"/>
    <w:rsid w:val="00504319"/>
    <w:rsid w:val="00504B65"/>
    <w:rsid w:val="00504BE0"/>
    <w:rsid w:val="0050518C"/>
    <w:rsid w:val="00506915"/>
    <w:rsid w:val="00506BDB"/>
    <w:rsid w:val="005079FA"/>
    <w:rsid w:val="0051002B"/>
    <w:rsid w:val="005101CB"/>
    <w:rsid w:val="005103C5"/>
    <w:rsid w:val="005103C6"/>
    <w:rsid w:val="00510847"/>
    <w:rsid w:val="00510BFE"/>
    <w:rsid w:val="00510C22"/>
    <w:rsid w:val="005113F4"/>
    <w:rsid w:val="00511B36"/>
    <w:rsid w:val="00513195"/>
    <w:rsid w:val="0051383F"/>
    <w:rsid w:val="00514282"/>
    <w:rsid w:val="00514856"/>
    <w:rsid w:val="005152EE"/>
    <w:rsid w:val="005155C9"/>
    <w:rsid w:val="005157DC"/>
    <w:rsid w:val="005166C8"/>
    <w:rsid w:val="00517743"/>
    <w:rsid w:val="0051789F"/>
    <w:rsid w:val="00517E8C"/>
    <w:rsid w:val="00520563"/>
    <w:rsid w:val="005205E5"/>
    <w:rsid w:val="00520B84"/>
    <w:rsid w:val="00520DCB"/>
    <w:rsid w:val="00521C68"/>
    <w:rsid w:val="005226D4"/>
    <w:rsid w:val="005228EC"/>
    <w:rsid w:val="00523AA1"/>
    <w:rsid w:val="0052521F"/>
    <w:rsid w:val="00525A1B"/>
    <w:rsid w:val="00526F66"/>
    <w:rsid w:val="005275F8"/>
    <w:rsid w:val="00530072"/>
    <w:rsid w:val="00530EA2"/>
    <w:rsid w:val="00531150"/>
    <w:rsid w:val="00534F6C"/>
    <w:rsid w:val="005353D4"/>
    <w:rsid w:val="00535E04"/>
    <w:rsid w:val="00536689"/>
    <w:rsid w:val="00536FE0"/>
    <w:rsid w:val="00540209"/>
    <w:rsid w:val="00541A0B"/>
    <w:rsid w:val="00541C92"/>
    <w:rsid w:val="005435B3"/>
    <w:rsid w:val="0054407C"/>
    <w:rsid w:val="005440F0"/>
    <w:rsid w:val="00544661"/>
    <w:rsid w:val="00545BBA"/>
    <w:rsid w:val="0054667E"/>
    <w:rsid w:val="0054726B"/>
    <w:rsid w:val="0054736D"/>
    <w:rsid w:val="00547524"/>
    <w:rsid w:val="0054793D"/>
    <w:rsid w:val="00547E54"/>
    <w:rsid w:val="00550603"/>
    <w:rsid w:val="00551764"/>
    <w:rsid w:val="00552528"/>
    <w:rsid w:val="00552E11"/>
    <w:rsid w:val="005538B3"/>
    <w:rsid w:val="0055442D"/>
    <w:rsid w:val="005545F1"/>
    <w:rsid w:val="005549E8"/>
    <w:rsid w:val="00554FED"/>
    <w:rsid w:val="00555B59"/>
    <w:rsid w:val="00556E39"/>
    <w:rsid w:val="00557EF3"/>
    <w:rsid w:val="00560912"/>
    <w:rsid w:val="00564AAD"/>
    <w:rsid w:val="00564CF6"/>
    <w:rsid w:val="00565202"/>
    <w:rsid w:val="005656BE"/>
    <w:rsid w:val="00565944"/>
    <w:rsid w:val="00567859"/>
    <w:rsid w:val="00567FA9"/>
    <w:rsid w:val="00570EF1"/>
    <w:rsid w:val="00571520"/>
    <w:rsid w:val="0057196C"/>
    <w:rsid w:val="00571BEB"/>
    <w:rsid w:val="005731D0"/>
    <w:rsid w:val="00573860"/>
    <w:rsid w:val="00573DE5"/>
    <w:rsid w:val="0057477C"/>
    <w:rsid w:val="00574C05"/>
    <w:rsid w:val="00575892"/>
    <w:rsid w:val="00575E69"/>
    <w:rsid w:val="00576C38"/>
    <w:rsid w:val="00577657"/>
    <w:rsid w:val="00581DC5"/>
    <w:rsid w:val="005822ED"/>
    <w:rsid w:val="0058274A"/>
    <w:rsid w:val="00582E1D"/>
    <w:rsid w:val="005830B4"/>
    <w:rsid w:val="00583E85"/>
    <w:rsid w:val="005877F5"/>
    <w:rsid w:val="00587C3B"/>
    <w:rsid w:val="005900CB"/>
    <w:rsid w:val="00590720"/>
    <w:rsid w:val="00591358"/>
    <w:rsid w:val="005913D0"/>
    <w:rsid w:val="00591979"/>
    <w:rsid w:val="00591D72"/>
    <w:rsid w:val="00592B2A"/>
    <w:rsid w:val="00592F73"/>
    <w:rsid w:val="005939F9"/>
    <w:rsid w:val="00593D1A"/>
    <w:rsid w:val="00593F0A"/>
    <w:rsid w:val="00595288"/>
    <w:rsid w:val="005A0C46"/>
    <w:rsid w:val="005A1212"/>
    <w:rsid w:val="005A1642"/>
    <w:rsid w:val="005A2057"/>
    <w:rsid w:val="005A242D"/>
    <w:rsid w:val="005A2992"/>
    <w:rsid w:val="005A45B8"/>
    <w:rsid w:val="005A4D8A"/>
    <w:rsid w:val="005A7F5E"/>
    <w:rsid w:val="005B07E4"/>
    <w:rsid w:val="005B2C2A"/>
    <w:rsid w:val="005B4123"/>
    <w:rsid w:val="005B474D"/>
    <w:rsid w:val="005B4A97"/>
    <w:rsid w:val="005B54AE"/>
    <w:rsid w:val="005B62DB"/>
    <w:rsid w:val="005B69EC"/>
    <w:rsid w:val="005B7650"/>
    <w:rsid w:val="005B7FE7"/>
    <w:rsid w:val="005C0BE7"/>
    <w:rsid w:val="005C0BF2"/>
    <w:rsid w:val="005C2465"/>
    <w:rsid w:val="005C260C"/>
    <w:rsid w:val="005C39CD"/>
    <w:rsid w:val="005C4910"/>
    <w:rsid w:val="005C5F26"/>
    <w:rsid w:val="005C6319"/>
    <w:rsid w:val="005C6A23"/>
    <w:rsid w:val="005C6ED8"/>
    <w:rsid w:val="005C7304"/>
    <w:rsid w:val="005C7513"/>
    <w:rsid w:val="005C75D8"/>
    <w:rsid w:val="005C7A81"/>
    <w:rsid w:val="005D09D3"/>
    <w:rsid w:val="005D2561"/>
    <w:rsid w:val="005D281D"/>
    <w:rsid w:val="005D4F0D"/>
    <w:rsid w:val="005D5620"/>
    <w:rsid w:val="005D5A23"/>
    <w:rsid w:val="005D735C"/>
    <w:rsid w:val="005D7FAF"/>
    <w:rsid w:val="005E00F1"/>
    <w:rsid w:val="005E1278"/>
    <w:rsid w:val="005E1DDD"/>
    <w:rsid w:val="005E20C0"/>
    <w:rsid w:val="005E2403"/>
    <w:rsid w:val="005E3FA1"/>
    <w:rsid w:val="005E4A6D"/>
    <w:rsid w:val="005E51C5"/>
    <w:rsid w:val="005E6991"/>
    <w:rsid w:val="005E7954"/>
    <w:rsid w:val="005F1144"/>
    <w:rsid w:val="005F174A"/>
    <w:rsid w:val="005F25F6"/>
    <w:rsid w:val="005F2AC0"/>
    <w:rsid w:val="005F2C10"/>
    <w:rsid w:val="005F3380"/>
    <w:rsid w:val="005F4334"/>
    <w:rsid w:val="005F512E"/>
    <w:rsid w:val="005F6AE1"/>
    <w:rsid w:val="005F7426"/>
    <w:rsid w:val="006006C2"/>
    <w:rsid w:val="00600F75"/>
    <w:rsid w:val="00601743"/>
    <w:rsid w:val="00602062"/>
    <w:rsid w:val="006029B5"/>
    <w:rsid w:val="00603067"/>
    <w:rsid w:val="00603281"/>
    <w:rsid w:val="006036E5"/>
    <w:rsid w:val="00605081"/>
    <w:rsid w:val="00606234"/>
    <w:rsid w:val="0060681E"/>
    <w:rsid w:val="00610342"/>
    <w:rsid w:val="00612CA8"/>
    <w:rsid w:val="00613531"/>
    <w:rsid w:val="00613B42"/>
    <w:rsid w:val="00613B8C"/>
    <w:rsid w:val="00614025"/>
    <w:rsid w:val="006146BA"/>
    <w:rsid w:val="0061491A"/>
    <w:rsid w:val="00614BEC"/>
    <w:rsid w:val="0061513C"/>
    <w:rsid w:val="0061513E"/>
    <w:rsid w:val="00615906"/>
    <w:rsid w:val="00616974"/>
    <w:rsid w:val="00616A40"/>
    <w:rsid w:val="00616D3E"/>
    <w:rsid w:val="00617D56"/>
    <w:rsid w:val="006207CB"/>
    <w:rsid w:val="006224A1"/>
    <w:rsid w:val="006228B9"/>
    <w:rsid w:val="00622A43"/>
    <w:rsid w:val="006230D6"/>
    <w:rsid w:val="00623746"/>
    <w:rsid w:val="00623F12"/>
    <w:rsid w:val="00624141"/>
    <w:rsid w:val="0062428C"/>
    <w:rsid w:val="00624663"/>
    <w:rsid w:val="006247C5"/>
    <w:rsid w:val="00625682"/>
    <w:rsid w:val="006260D2"/>
    <w:rsid w:val="006262B5"/>
    <w:rsid w:val="0062637B"/>
    <w:rsid w:val="00626726"/>
    <w:rsid w:val="00626832"/>
    <w:rsid w:val="00626F48"/>
    <w:rsid w:val="00627750"/>
    <w:rsid w:val="006300C3"/>
    <w:rsid w:val="0063016F"/>
    <w:rsid w:val="00631C87"/>
    <w:rsid w:val="00632FEF"/>
    <w:rsid w:val="00633626"/>
    <w:rsid w:val="006338FA"/>
    <w:rsid w:val="006340E4"/>
    <w:rsid w:val="00634CCA"/>
    <w:rsid w:val="00634D51"/>
    <w:rsid w:val="00634DAE"/>
    <w:rsid w:val="006359F2"/>
    <w:rsid w:val="00636111"/>
    <w:rsid w:val="00637A97"/>
    <w:rsid w:val="00637AFF"/>
    <w:rsid w:val="00640655"/>
    <w:rsid w:val="006414BB"/>
    <w:rsid w:val="006415B5"/>
    <w:rsid w:val="006415F6"/>
    <w:rsid w:val="00642019"/>
    <w:rsid w:val="006426C7"/>
    <w:rsid w:val="006429C9"/>
    <w:rsid w:val="00642BE6"/>
    <w:rsid w:val="006431A8"/>
    <w:rsid w:val="00644023"/>
    <w:rsid w:val="006442D8"/>
    <w:rsid w:val="006468A8"/>
    <w:rsid w:val="006468BA"/>
    <w:rsid w:val="00646DD1"/>
    <w:rsid w:val="00646E36"/>
    <w:rsid w:val="00647501"/>
    <w:rsid w:val="0064774D"/>
    <w:rsid w:val="00647BDA"/>
    <w:rsid w:val="00647EBA"/>
    <w:rsid w:val="00650462"/>
    <w:rsid w:val="0065158C"/>
    <w:rsid w:val="00651A5F"/>
    <w:rsid w:val="006520B3"/>
    <w:rsid w:val="0065271E"/>
    <w:rsid w:val="006531A0"/>
    <w:rsid w:val="00653373"/>
    <w:rsid w:val="00653A0F"/>
    <w:rsid w:val="00653FC7"/>
    <w:rsid w:val="00653FF7"/>
    <w:rsid w:val="00656395"/>
    <w:rsid w:val="006567D1"/>
    <w:rsid w:val="00656C10"/>
    <w:rsid w:val="00657158"/>
    <w:rsid w:val="006572A1"/>
    <w:rsid w:val="0066001F"/>
    <w:rsid w:val="006606A4"/>
    <w:rsid w:val="006607F2"/>
    <w:rsid w:val="0066130A"/>
    <w:rsid w:val="00661BD3"/>
    <w:rsid w:val="00662543"/>
    <w:rsid w:val="00663590"/>
    <w:rsid w:val="00664524"/>
    <w:rsid w:val="0066467D"/>
    <w:rsid w:val="00664E7A"/>
    <w:rsid w:val="00665672"/>
    <w:rsid w:val="0066574D"/>
    <w:rsid w:val="00665A8B"/>
    <w:rsid w:val="00666745"/>
    <w:rsid w:val="00666E53"/>
    <w:rsid w:val="00670DEE"/>
    <w:rsid w:val="0067123C"/>
    <w:rsid w:val="00671FA8"/>
    <w:rsid w:val="0067271F"/>
    <w:rsid w:val="0067291E"/>
    <w:rsid w:val="00672D6D"/>
    <w:rsid w:val="00672E5F"/>
    <w:rsid w:val="006747C0"/>
    <w:rsid w:val="00674EB8"/>
    <w:rsid w:val="00675C20"/>
    <w:rsid w:val="00676E49"/>
    <w:rsid w:val="00676F73"/>
    <w:rsid w:val="0067782A"/>
    <w:rsid w:val="00677A7D"/>
    <w:rsid w:val="00677C13"/>
    <w:rsid w:val="00680F3D"/>
    <w:rsid w:val="0068150F"/>
    <w:rsid w:val="00681C22"/>
    <w:rsid w:val="0068200C"/>
    <w:rsid w:val="00682208"/>
    <w:rsid w:val="006830D2"/>
    <w:rsid w:val="006836D7"/>
    <w:rsid w:val="00684FFB"/>
    <w:rsid w:val="00685476"/>
    <w:rsid w:val="00685529"/>
    <w:rsid w:val="00685CDF"/>
    <w:rsid w:val="00685E37"/>
    <w:rsid w:val="00687772"/>
    <w:rsid w:val="00690105"/>
    <w:rsid w:val="00690D5F"/>
    <w:rsid w:val="00691945"/>
    <w:rsid w:val="00691D85"/>
    <w:rsid w:val="006925F9"/>
    <w:rsid w:val="00692BAB"/>
    <w:rsid w:val="00693FB6"/>
    <w:rsid w:val="0069417E"/>
    <w:rsid w:val="006946F5"/>
    <w:rsid w:val="0069538D"/>
    <w:rsid w:val="00695808"/>
    <w:rsid w:val="00696CCC"/>
    <w:rsid w:val="00697B75"/>
    <w:rsid w:val="006A18CF"/>
    <w:rsid w:val="006A233F"/>
    <w:rsid w:val="006A3072"/>
    <w:rsid w:val="006A3A4E"/>
    <w:rsid w:val="006A3EC0"/>
    <w:rsid w:val="006A5781"/>
    <w:rsid w:val="006A5B1D"/>
    <w:rsid w:val="006A6939"/>
    <w:rsid w:val="006A6ABD"/>
    <w:rsid w:val="006B03FA"/>
    <w:rsid w:val="006B05D7"/>
    <w:rsid w:val="006B092F"/>
    <w:rsid w:val="006B3E4B"/>
    <w:rsid w:val="006B5241"/>
    <w:rsid w:val="006B5E8F"/>
    <w:rsid w:val="006B6C08"/>
    <w:rsid w:val="006B70F4"/>
    <w:rsid w:val="006B736E"/>
    <w:rsid w:val="006B7E38"/>
    <w:rsid w:val="006C050B"/>
    <w:rsid w:val="006C0B77"/>
    <w:rsid w:val="006C0DB9"/>
    <w:rsid w:val="006C23A0"/>
    <w:rsid w:val="006C23EB"/>
    <w:rsid w:val="006C2436"/>
    <w:rsid w:val="006C2FAE"/>
    <w:rsid w:val="006C451B"/>
    <w:rsid w:val="006C50B2"/>
    <w:rsid w:val="006C7132"/>
    <w:rsid w:val="006D0404"/>
    <w:rsid w:val="006D14A5"/>
    <w:rsid w:val="006D151D"/>
    <w:rsid w:val="006D1DAF"/>
    <w:rsid w:val="006D20D0"/>
    <w:rsid w:val="006D354A"/>
    <w:rsid w:val="006D3772"/>
    <w:rsid w:val="006D3C62"/>
    <w:rsid w:val="006D4212"/>
    <w:rsid w:val="006D4C21"/>
    <w:rsid w:val="006D4FCC"/>
    <w:rsid w:val="006D5F20"/>
    <w:rsid w:val="006D5F9B"/>
    <w:rsid w:val="006D6901"/>
    <w:rsid w:val="006D7524"/>
    <w:rsid w:val="006D7A60"/>
    <w:rsid w:val="006D7ED2"/>
    <w:rsid w:val="006E0D3A"/>
    <w:rsid w:val="006E0EB5"/>
    <w:rsid w:val="006E1B51"/>
    <w:rsid w:val="006E1FB6"/>
    <w:rsid w:val="006E218F"/>
    <w:rsid w:val="006E26A6"/>
    <w:rsid w:val="006E3210"/>
    <w:rsid w:val="006E3829"/>
    <w:rsid w:val="006E3BEE"/>
    <w:rsid w:val="006E43F8"/>
    <w:rsid w:val="006E4675"/>
    <w:rsid w:val="006E4C9B"/>
    <w:rsid w:val="006E4F76"/>
    <w:rsid w:val="006E5400"/>
    <w:rsid w:val="006E5491"/>
    <w:rsid w:val="006E587C"/>
    <w:rsid w:val="006E5F63"/>
    <w:rsid w:val="006E6C89"/>
    <w:rsid w:val="006E7064"/>
    <w:rsid w:val="006E74D2"/>
    <w:rsid w:val="006F044C"/>
    <w:rsid w:val="006F0C79"/>
    <w:rsid w:val="006F0D3A"/>
    <w:rsid w:val="006F1074"/>
    <w:rsid w:val="006F146D"/>
    <w:rsid w:val="006F16DB"/>
    <w:rsid w:val="006F2ED4"/>
    <w:rsid w:val="006F2EDF"/>
    <w:rsid w:val="006F4FFA"/>
    <w:rsid w:val="006F5877"/>
    <w:rsid w:val="006F60EC"/>
    <w:rsid w:val="006F726E"/>
    <w:rsid w:val="006F7768"/>
    <w:rsid w:val="00701865"/>
    <w:rsid w:val="00701F83"/>
    <w:rsid w:val="007022BF"/>
    <w:rsid w:val="007022D2"/>
    <w:rsid w:val="007026FA"/>
    <w:rsid w:val="00702C4E"/>
    <w:rsid w:val="00703072"/>
    <w:rsid w:val="007036D4"/>
    <w:rsid w:val="007049AC"/>
    <w:rsid w:val="007051CC"/>
    <w:rsid w:val="00705FA4"/>
    <w:rsid w:val="00706CFD"/>
    <w:rsid w:val="00706EDD"/>
    <w:rsid w:val="007073F1"/>
    <w:rsid w:val="00707E57"/>
    <w:rsid w:val="007102E5"/>
    <w:rsid w:val="00711146"/>
    <w:rsid w:val="00711F3F"/>
    <w:rsid w:val="00711F48"/>
    <w:rsid w:val="00712809"/>
    <w:rsid w:val="00713048"/>
    <w:rsid w:val="00714FA0"/>
    <w:rsid w:val="007157DC"/>
    <w:rsid w:val="00715FF0"/>
    <w:rsid w:val="00716A30"/>
    <w:rsid w:val="00716BB1"/>
    <w:rsid w:val="0071745A"/>
    <w:rsid w:val="00717799"/>
    <w:rsid w:val="00721472"/>
    <w:rsid w:val="00721EDC"/>
    <w:rsid w:val="0072200D"/>
    <w:rsid w:val="007227ED"/>
    <w:rsid w:val="00722BA8"/>
    <w:rsid w:val="00723AE8"/>
    <w:rsid w:val="00724268"/>
    <w:rsid w:val="0072436A"/>
    <w:rsid w:val="00724580"/>
    <w:rsid w:val="00724DEB"/>
    <w:rsid w:val="007250C2"/>
    <w:rsid w:val="00725F51"/>
    <w:rsid w:val="00726A8E"/>
    <w:rsid w:val="0073088C"/>
    <w:rsid w:val="00730C96"/>
    <w:rsid w:val="00730D9B"/>
    <w:rsid w:val="00731789"/>
    <w:rsid w:val="007321BE"/>
    <w:rsid w:val="00734817"/>
    <w:rsid w:val="0073505B"/>
    <w:rsid w:val="00735D10"/>
    <w:rsid w:val="00735E0D"/>
    <w:rsid w:val="00736C2E"/>
    <w:rsid w:val="00736DE6"/>
    <w:rsid w:val="00737519"/>
    <w:rsid w:val="007376C8"/>
    <w:rsid w:val="00737BDC"/>
    <w:rsid w:val="0074155C"/>
    <w:rsid w:val="00741764"/>
    <w:rsid w:val="00742FEC"/>
    <w:rsid w:val="00743263"/>
    <w:rsid w:val="00744FB2"/>
    <w:rsid w:val="00746788"/>
    <w:rsid w:val="00746860"/>
    <w:rsid w:val="00747746"/>
    <w:rsid w:val="00747AC2"/>
    <w:rsid w:val="00747AC7"/>
    <w:rsid w:val="007500A5"/>
    <w:rsid w:val="0075131D"/>
    <w:rsid w:val="00751372"/>
    <w:rsid w:val="00752635"/>
    <w:rsid w:val="00752B59"/>
    <w:rsid w:val="00752E48"/>
    <w:rsid w:val="007532C3"/>
    <w:rsid w:val="0075357B"/>
    <w:rsid w:val="00754C69"/>
    <w:rsid w:val="00755599"/>
    <w:rsid w:val="0075694D"/>
    <w:rsid w:val="00760E09"/>
    <w:rsid w:val="007611CD"/>
    <w:rsid w:val="007613A7"/>
    <w:rsid w:val="00761C55"/>
    <w:rsid w:val="00761C75"/>
    <w:rsid w:val="007628C2"/>
    <w:rsid w:val="0076362A"/>
    <w:rsid w:val="0076464F"/>
    <w:rsid w:val="007652D0"/>
    <w:rsid w:val="007655C3"/>
    <w:rsid w:val="00765800"/>
    <w:rsid w:val="007660EA"/>
    <w:rsid w:val="007662D3"/>
    <w:rsid w:val="00766667"/>
    <w:rsid w:val="00767C44"/>
    <w:rsid w:val="00770A79"/>
    <w:rsid w:val="00771392"/>
    <w:rsid w:val="007743B4"/>
    <w:rsid w:val="0077481A"/>
    <w:rsid w:val="0077493A"/>
    <w:rsid w:val="00774C94"/>
    <w:rsid w:val="00774DC6"/>
    <w:rsid w:val="00775883"/>
    <w:rsid w:val="007774E3"/>
    <w:rsid w:val="007801EE"/>
    <w:rsid w:val="00781286"/>
    <w:rsid w:val="007823BE"/>
    <w:rsid w:val="00782618"/>
    <w:rsid w:val="0078419A"/>
    <w:rsid w:val="007842F1"/>
    <w:rsid w:val="007857C2"/>
    <w:rsid w:val="00785A84"/>
    <w:rsid w:val="00786472"/>
    <w:rsid w:val="00786BFC"/>
    <w:rsid w:val="00787245"/>
    <w:rsid w:val="007875FB"/>
    <w:rsid w:val="00790EC3"/>
    <w:rsid w:val="00791713"/>
    <w:rsid w:val="007932AC"/>
    <w:rsid w:val="00793838"/>
    <w:rsid w:val="0079438B"/>
    <w:rsid w:val="00795594"/>
    <w:rsid w:val="0079598E"/>
    <w:rsid w:val="00795D6A"/>
    <w:rsid w:val="00795E3E"/>
    <w:rsid w:val="0079763A"/>
    <w:rsid w:val="00797F63"/>
    <w:rsid w:val="007A027A"/>
    <w:rsid w:val="007A09E7"/>
    <w:rsid w:val="007A0C3E"/>
    <w:rsid w:val="007A11BD"/>
    <w:rsid w:val="007A16DD"/>
    <w:rsid w:val="007A1F78"/>
    <w:rsid w:val="007A2444"/>
    <w:rsid w:val="007A2AC8"/>
    <w:rsid w:val="007A4325"/>
    <w:rsid w:val="007A46ED"/>
    <w:rsid w:val="007A4E0E"/>
    <w:rsid w:val="007A4EA9"/>
    <w:rsid w:val="007A4F8E"/>
    <w:rsid w:val="007A5550"/>
    <w:rsid w:val="007A5684"/>
    <w:rsid w:val="007A593A"/>
    <w:rsid w:val="007A5BFC"/>
    <w:rsid w:val="007A5C3B"/>
    <w:rsid w:val="007A62CC"/>
    <w:rsid w:val="007A6DB8"/>
    <w:rsid w:val="007A7096"/>
    <w:rsid w:val="007A7842"/>
    <w:rsid w:val="007A7966"/>
    <w:rsid w:val="007A7BDF"/>
    <w:rsid w:val="007B055E"/>
    <w:rsid w:val="007B0882"/>
    <w:rsid w:val="007B0E4B"/>
    <w:rsid w:val="007B0EA5"/>
    <w:rsid w:val="007B10BC"/>
    <w:rsid w:val="007B20E2"/>
    <w:rsid w:val="007B2A12"/>
    <w:rsid w:val="007B2B9E"/>
    <w:rsid w:val="007B2BB1"/>
    <w:rsid w:val="007B43F5"/>
    <w:rsid w:val="007B4C07"/>
    <w:rsid w:val="007B560D"/>
    <w:rsid w:val="007B5671"/>
    <w:rsid w:val="007B6907"/>
    <w:rsid w:val="007B692C"/>
    <w:rsid w:val="007B6AD8"/>
    <w:rsid w:val="007B7A7F"/>
    <w:rsid w:val="007B7B30"/>
    <w:rsid w:val="007C1877"/>
    <w:rsid w:val="007C1DE1"/>
    <w:rsid w:val="007C2685"/>
    <w:rsid w:val="007C2B7B"/>
    <w:rsid w:val="007C2B92"/>
    <w:rsid w:val="007C3007"/>
    <w:rsid w:val="007C3A66"/>
    <w:rsid w:val="007C3AC4"/>
    <w:rsid w:val="007C4CEC"/>
    <w:rsid w:val="007C64FB"/>
    <w:rsid w:val="007C677B"/>
    <w:rsid w:val="007C6C74"/>
    <w:rsid w:val="007C7565"/>
    <w:rsid w:val="007C7732"/>
    <w:rsid w:val="007D0778"/>
    <w:rsid w:val="007D111E"/>
    <w:rsid w:val="007D1180"/>
    <w:rsid w:val="007D17B0"/>
    <w:rsid w:val="007D23EF"/>
    <w:rsid w:val="007D26F6"/>
    <w:rsid w:val="007D2AB1"/>
    <w:rsid w:val="007D3141"/>
    <w:rsid w:val="007D41D3"/>
    <w:rsid w:val="007D4417"/>
    <w:rsid w:val="007D44FC"/>
    <w:rsid w:val="007D51D3"/>
    <w:rsid w:val="007D6E5B"/>
    <w:rsid w:val="007D744C"/>
    <w:rsid w:val="007D7812"/>
    <w:rsid w:val="007D7BF9"/>
    <w:rsid w:val="007E04C0"/>
    <w:rsid w:val="007E0627"/>
    <w:rsid w:val="007E0AEF"/>
    <w:rsid w:val="007E0C80"/>
    <w:rsid w:val="007E0ED2"/>
    <w:rsid w:val="007E2200"/>
    <w:rsid w:val="007E2314"/>
    <w:rsid w:val="007E263B"/>
    <w:rsid w:val="007E2B46"/>
    <w:rsid w:val="007E2EF6"/>
    <w:rsid w:val="007E435C"/>
    <w:rsid w:val="007E4796"/>
    <w:rsid w:val="007E4FF5"/>
    <w:rsid w:val="007E5301"/>
    <w:rsid w:val="007E6BC1"/>
    <w:rsid w:val="007E738F"/>
    <w:rsid w:val="007E7445"/>
    <w:rsid w:val="007F074B"/>
    <w:rsid w:val="007F0CF5"/>
    <w:rsid w:val="007F135A"/>
    <w:rsid w:val="007F314E"/>
    <w:rsid w:val="007F3512"/>
    <w:rsid w:val="007F3601"/>
    <w:rsid w:val="007F4F7E"/>
    <w:rsid w:val="007F57F2"/>
    <w:rsid w:val="007F5900"/>
    <w:rsid w:val="007F6836"/>
    <w:rsid w:val="007F6DFC"/>
    <w:rsid w:val="007F6F91"/>
    <w:rsid w:val="007F766E"/>
    <w:rsid w:val="007F77E8"/>
    <w:rsid w:val="0080008C"/>
    <w:rsid w:val="00800896"/>
    <w:rsid w:val="0080252A"/>
    <w:rsid w:val="00802728"/>
    <w:rsid w:val="00802A9F"/>
    <w:rsid w:val="008030D7"/>
    <w:rsid w:val="008037CA"/>
    <w:rsid w:val="00804948"/>
    <w:rsid w:val="00804DCB"/>
    <w:rsid w:val="00805024"/>
    <w:rsid w:val="00805E4A"/>
    <w:rsid w:val="00806D15"/>
    <w:rsid w:val="00806FE4"/>
    <w:rsid w:val="00807945"/>
    <w:rsid w:val="00807CAB"/>
    <w:rsid w:val="00807DD3"/>
    <w:rsid w:val="00807F13"/>
    <w:rsid w:val="0081009D"/>
    <w:rsid w:val="008101F8"/>
    <w:rsid w:val="00810249"/>
    <w:rsid w:val="00810256"/>
    <w:rsid w:val="00810E5D"/>
    <w:rsid w:val="00810F89"/>
    <w:rsid w:val="00813AB7"/>
    <w:rsid w:val="008141EA"/>
    <w:rsid w:val="00814B3E"/>
    <w:rsid w:val="00814BA4"/>
    <w:rsid w:val="00814E88"/>
    <w:rsid w:val="008156F5"/>
    <w:rsid w:val="008160F0"/>
    <w:rsid w:val="00816132"/>
    <w:rsid w:val="008169BD"/>
    <w:rsid w:val="00816B0D"/>
    <w:rsid w:val="00816C86"/>
    <w:rsid w:val="00816D92"/>
    <w:rsid w:val="00820364"/>
    <w:rsid w:val="00821375"/>
    <w:rsid w:val="0082165C"/>
    <w:rsid w:val="008221CC"/>
    <w:rsid w:val="008226FD"/>
    <w:rsid w:val="00823896"/>
    <w:rsid w:val="008238B6"/>
    <w:rsid w:val="00823D9C"/>
    <w:rsid w:val="00825237"/>
    <w:rsid w:val="0082580D"/>
    <w:rsid w:val="0082656D"/>
    <w:rsid w:val="00826959"/>
    <w:rsid w:val="00826B8F"/>
    <w:rsid w:val="00826C34"/>
    <w:rsid w:val="00830672"/>
    <w:rsid w:val="00830751"/>
    <w:rsid w:val="008308F5"/>
    <w:rsid w:val="00830C76"/>
    <w:rsid w:val="00831F1D"/>
    <w:rsid w:val="008332B3"/>
    <w:rsid w:val="00833C57"/>
    <w:rsid w:val="008345FE"/>
    <w:rsid w:val="00837153"/>
    <w:rsid w:val="00840436"/>
    <w:rsid w:val="0084063C"/>
    <w:rsid w:val="00841ECE"/>
    <w:rsid w:val="0084255C"/>
    <w:rsid w:val="00842784"/>
    <w:rsid w:val="0084360E"/>
    <w:rsid w:val="00844141"/>
    <w:rsid w:val="008455F7"/>
    <w:rsid w:val="00846017"/>
    <w:rsid w:val="008467AB"/>
    <w:rsid w:val="0084690E"/>
    <w:rsid w:val="00846F91"/>
    <w:rsid w:val="008478E6"/>
    <w:rsid w:val="00850599"/>
    <w:rsid w:val="008512F5"/>
    <w:rsid w:val="008513F1"/>
    <w:rsid w:val="00851941"/>
    <w:rsid w:val="00851B81"/>
    <w:rsid w:val="00851CEE"/>
    <w:rsid w:val="0085225F"/>
    <w:rsid w:val="008528FA"/>
    <w:rsid w:val="0085355B"/>
    <w:rsid w:val="008535B8"/>
    <w:rsid w:val="00853C29"/>
    <w:rsid w:val="00853F8B"/>
    <w:rsid w:val="008563BA"/>
    <w:rsid w:val="008563FA"/>
    <w:rsid w:val="00856A4F"/>
    <w:rsid w:val="00857F48"/>
    <w:rsid w:val="00860C80"/>
    <w:rsid w:val="00861B53"/>
    <w:rsid w:val="00863858"/>
    <w:rsid w:val="00863A4E"/>
    <w:rsid w:val="00865A52"/>
    <w:rsid w:val="00866B16"/>
    <w:rsid w:val="00866B43"/>
    <w:rsid w:val="008676EA"/>
    <w:rsid w:val="008711A1"/>
    <w:rsid w:val="008716D3"/>
    <w:rsid w:val="008717CD"/>
    <w:rsid w:val="00871925"/>
    <w:rsid w:val="008726E3"/>
    <w:rsid w:val="008729AA"/>
    <w:rsid w:val="00872B85"/>
    <w:rsid w:val="00873779"/>
    <w:rsid w:val="00873EA1"/>
    <w:rsid w:val="0087612D"/>
    <w:rsid w:val="008768F5"/>
    <w:rsid w:val="008770CB"/>
    <w:rsid w:val="008778BE"/>
    <w:rsid w:val="0087790F"/>
    <w:rsid w:val="00877BD4"/>
    <w:rsid w:val="008803E9"/>
    <w:rsid w:val="00881F46"/>
    <w:rsid w:val="008831DD"/>
    <w:rsid w:val="00883375"/>
    <w:rsid w:val="00883715"/>
    <w:rsid w:val="00884BAD"/>
    <w:rsid w:val="00885CC8"/>
    <w:rsid w:val="0088695C"/>
    <w:rsid w:val="00886B44"/>
    <w:rsid w:val="00887060"/>
    <w:rsid w:val="00887B6D"/>
    <w:rsid w:val="00887EA1"/>
    <w:rsid w:val="008906C0"/>
    <w:rsid w:val="00890FE8"/>
    <w:rsid w:val="008910F0"/>
    <w:rsid w:val="0089298D"/>
    <w:rsid w:val="00892BDC"/>
    <w:rsid w:val="0089423F"/>
    <w:rsid w:val="00894547"/>
    <w:rsid w:val="0089505E"/>
    <w:rsid w:val="0089548A"/>
    <w:rsid w:val="00896EC7"/>
    <w:rsid w:val="00897141"/>
    <w:rsid w:val="00897365"/>
    <w:rsid w:val="008A061F"/>
    <w:rsid w:val="008A0B13"/>
    <w:rsid w:val="008A0D23"/>
    <w:rsid w:val="008A1DA6"/>
    <w:rsid w:val="008A2811"/>
    <w:rsid w:val="008A2DAD"/>
    <w:rsid w:val="008A3102"/>
    <w:rsid w:val="008A3D94"/>
    <w:rsid w:val="008A48FB"/>
    <w:rsid w:val="008A52F9"/>
    <w:rsid w:val="008A5E63"/>
    <w:rsid w:val="008A6AEB"/>
    <w:rsid w:val="008A7ED8"/>
    <w:rsid w:val="008B01A1"/>
    <w:rsid w:val="008B0B64"/>
    <w:rsid w:val="008B2036"/>
    <w:rsid w:val="008B25B5"/>
    <w:rsid w:val="008B264B"/>
    <w:rsid w:val="008B26FF"/>
    <w:rsid w:val="008B2DF9"/>
    <w:rsid w:val="008B4CF3"/>
    <w:rsid w:val="008B4D00"/>
    <w:rsid w:val="008B5465"/>
    <w:rsid w:val="008B6194"/>
    <w:rsid w:val="008B639A"/>
    <w:rsid w:val="008B68BC"/>
    <w:rsid w:val="008B7577"/>
    <w:rsid w:val="008B7606"/>
    <w:rsid w:val="008B79FE"/>
    <w:rsid w:val="008B7A92"/>
    <w:rsid w:val="008C0818"/>
    <w:rsid w:val="008C0893"/>
    <w:rsid w:val="008C096F"/>
    <w:rsid w:val="008C0976"/>
    <w:rsid w:val="008C0C90"/>
    <w:rsid w:val="008C123F"/>
    <w:rsid w:val="008C2789"/>
    <w:rsid w:val="008C2A2B"/>
    <w:rsid w:val="008C39C4"/>
    <w:rsid w:val="008C39ED"/>
    <w:rsid w:val="008C3A26"/>
    <w:rsid w:val="008C3F79"/>
    <w:rsid w:val="008C427C"/>
    <w:rsid w:val="008C4A8D"/>
    <w:rsid w:val="008C5472"/>
    <w:rsid w:val="008C64CF"/>
    <w:rsid w:val="008C6F1D"/>
    <w:rsid w:val="008C742D"/>
    <w:rsid w:val="008C7F70"/>
    <w:rsid w:val="008D055A"/>
    <w:rsid w:val="008D1363"/>
    <w:rsid w:val="008D29D7"/>
    <w:rsid w:val="008D2C6B"/>
    <w:rsid w:val="008D2EE8"/>
    <w:rsid w:val="008D4690"/>
    <w:rsid w:val="008D49C7"/>
    <w:rsid w:val="008D4A06"/>
    <w:rsid w:val="008D5A28"/>
    <w:rsid w:val="008D6645"/>
    <w:rsid w:val="008D743B"/>
    <w:rsid w:val="008D744B"/>
    <w:rsid w:val="008D7848"/>
    <w:rsid w:val="008D796E"/>
    <w:rsid w:val="008D7B86"/>
    <w:rsid w:val="008E0495"/>
    <w:rsid w:val="008E136B"/>
    <w:rsid w:val="008E1872"/>
    <w:rsid w:val="008E1CCD"/>
    <w:rsid w:val="008E20A3"/>
    <w:rsid w:val="008E259B"/>
    <w:rsid w:val="008E48A1"/>
    <w:rsid w:val="008E4EFF"/>
    <w:rsid w:val="008E5559"/>
    <w:rsid w:val="008E70B7"/>
    <w:rsid w:val="008E7173"/>
    <w:rsid w:val="008E76C8"/>
    <w:rsid w:val="008E793F"/>
    <w:rsid w:val="008E79DF"/>
    <w:rsid w:val="008E7DBF"/>
    <w:rsid w:val="008F014A"/>
    <w:rsid w:val="008F01E9"/>
    <w:rsid w:val="008F10B1"/>
    <w:rsid w:val="008F18DC"/>
    <w:rsid w:val="008F1AEE"/>
    <w:rsid w:val="008F2199"/>
    <w:rsid w:val="008F2265"/>
    <w:rsid w:val="008F2402"/>
    <w:rsid w:val="008F2F52"/>
    <w:rsid w:val="008F3739"/>
    <w:rsid w:val="008F3E07"/>
    <w:rsid w:val="008F4821"/>
    <w:rsid w:val="008F55D4"/>
    <w:rsid w:val="008F6016"/>
    <w:rsid w:val="008F72A3"/>
    <w:rsid w:val="008F7402"/>
    <w:rsid w:val="008F7BC5"/>
    <w:rsid w:val="009000B3"/>
    <w:rsid w:val="00901187"/>
    <w:rsid w:val="0090178C"/>
    <w:rsid w:val="009017D1"/>
    <w:rsid w:val="00903358"/>
    <w:rsid w:val="0090755F"/>
    <w:rsid w:val="00907C48"/>
    <w:rsid w:val="0091061D"/>
    <w:rsid w:val="009118CC"/>
    <w:rsid w:val="00911C88"/>
    <w:rsid w:val="00911F56"/>
    <w:rsid w:val="00912210"/>
    <w:rsid w:val="009128AC"/>
    <w:rsid w:val="00912A6C"/>
    <w:rsid w:val="00912B2E"/>
    <w:rsid w:val="009137DE"/>
    <w:rsid w:val="00913B2B"/>
    <w:rsid w:val="0091449A"/>
    <w:rsid w:val="0091455A"/>
    <w:rsid w:val="00914A99"/>
    <w:rsid w:val="00915575"/>
    <w:rsid w:val="00921D35"/>
    <w:rsid w:val="009228FF"/>
    <w:rsid w:val="009231C9"/>
    <w:rsid w:val="0092388A"/>
    <w:rsid w:val="00924414"/>
    <w:rsid w:val="00924867"/>
    <w:rsid w:val="00924DEA"/>
    <w:rsid w:val="00926D6E"/>
    <w:rsid w:val="00926E79"/>
    <w:rsid w:val="009306EE"/>
    <w:rsid w:val="00931D5C"/>
    <w:rsid w:val="00932900"/>
    <w:rsid w:val="00934CE6"/>
    <w:rsid w:val="009350F3"/>
    <w:rsid w:val="0093595F"/>
    <w:rsid w:val="0093670B"/>
    <w:rsid w:val="009368F0"/>
    <w:rsid w:val="009377B3"/>
    <w:rsid w:val="00937E42"/>
    <w:rsid w:val="00940463"/>
    <w:rsid w:val="00940568"/>
    <w:rsid w:val="009405D4"/>
    <w:rsid w:val="009426FA"/>
    <w:rsid w:val="00942A85"/>
    <w:rsid w:val="00944BC0"/>
    <w:rsid w:val="00944F80"/>
    <w:rsid w:val="009468BB"/>
    <w:rsid w:val="00947826"/>
    <w:rsid w:val="00950ACC"/>
    <w:rsid w:val="0095198B"/>
    <w:rsid w:val="00952E59"/>
    <w:rsid w:val="00953824"/>
    <w:rsid w:val="00954B43"/>
    <w:rsid w:val="0095698E"/>
    <w:rsid w:val="009570E0"/>
    <w:rsid w:val="009574EA"/>
    <w:rsid w:val="00957D51"/>
    <w:rsid w:val="00957D9E"/>
    <w:rsid w:val="009601D4"/>
    <w:rsid w:val="009606F2"/>
    <w:rsid w:val="009618DC"/>
    <w:rsid w:val="0096193F"/>
    <w:rsid w:val="00962092"/>
    <w:rsid w:val="0096232D"/>
    <w:rsid w:val="009626EE"/>
    <w:rsid w:val="00963D94"/>
    <w:rsid w:val="00964505"/>
    <w:rsid w:val="00964EFF"/>
    <w:rsid w:val="00965322"/>
    <w:rsid w:val="009653EB"/>
    <w:rsid w:val="009655AF"/>
    <w:rsid w:val="00965B19"/>
    <w:rsid w:val="00965C0E"/>
    <w:rsid w:val="009662E4"/>
    <w:rsid w:val="0097016D"/>
    <w:rsid w:val="009706B7"/>
    <w:rsid w:val="009717D7"/>
    <w:rsid w:val="009727E9"/>
    <w:rsid w:val="0097315C"/>
    <w:rsid w:val="00973708"/>
    <w:rsid w:val="00973EAB"/>
    <w:rsid w:val="0097418F"/>
    <w:rsid w:val="009741F4"/>
    <w:rsid w:val="009744D8"/>
    <w:rsid w:val="00974C65"/>
    <w:rsid w:val="00975765"/>
    <w:rsid w:val="009770FC"/>
    <w:rsid w:val="0097725E"/>
    <w:rsid w:val="00977D79"/>
    <w:rsid w:val="00981179"/>
    <w:rsid w:val="00981BED"/>
    <w:rsid w:val="00982DBC"/>
    <w:rsid w:val="0098309A"/>
    <w:rsid w:val="009830D9"/>
    <w:rsid w:val="009836E6"/>
    <w:rsid w:val="00984112"/>
    <w:rsid w:val="00984BFC"/>
    <w:rsid w:val="0098611A"/>
    <w:rsid w:val="009864A7"/>
    <w:rsid w:val="00986596"/>
    <w:rsid w:val="00986707"/>
    <w:rsid w:val="00986F29"/>
    <w:rsid w:val="00987AB5"/>
    <w:rsid w:val="00990410"/>
    <w:rsid w:val="009905EC"/>
    <w:rsid w:val="00990BDC"/>
    <w:rsid w:val="00990DFA"/>
    <w:rsid w:val="00992050"/>
    <w:rsid w:val="00992652"/>
    <w:rsid w:val="00992C4B"/>
    <w:rsid w:val="00993B94"/>
    <w:rsid w:val="00993D2A"/>
    <w:rsid w:val="009942C6"/>
    <w:rsid w:val="00994569"/>
    <w:rsid w:val="0099474F"/>
    <w:rsid w:val="009947DC"/>
    <w:rsid w:val="00996362"/>
    <w:rsid w:val="00996E4C"/>
    <w:rsid w:val="00996FCB"/>
    <w:rsid w:val="00997BFD"/>
    <w:rsid w:val="00997E10"/>
    <w:rsid w:val="009A0392"/>
    <w:rsid w:val="009A0C46"/>
    <w:rsid w:val="009A197A"/>
    <w:rsid w:val="009A348A"/>
    <w:rsid w:val="009A442A"/>
    <w:rsid w:val="009A4587"/>
    <w:rsid w:val="009A4A64"/>
    <w:rsid w:val="009A4FFB"/>
    <w:rsid w:val="009A6504"/>
    <w:rsid w:val="009A6838"/>
    <w:rsid w:val="009A6B84"/>
    <w:rsid w:val="009A73F6"/>
    <w:rsid w:val="009A780E"/>
    <w:rsid w:val="009B1613"/>
    <w:rsid w:val="009B1CDF"/>
    <w:rsid w:val="009B1E0F"/>
    <w:rsid w:val="009B1E2C"/>
    <w:rsid w:val="009B2D95"/>
    <w:rsid w:val="009B49A8"/>
    <w:rsid w:val="009B4F7B"/>
    <w:rsid w:val="009B6812"/>
    <w:rsid w:val="009B744D"/>
    <w:rsid w:val="009B78E1"/>
    <w:rsid w:val="009C0F64"/>
    <w:rsid w:val="009C1E83"/>
    <w:rsid w:val="009C31DA"/>
    <w:rsid w:val="009C3612"/>
    <w:rsid w:val="009C3694"/>
    <w:rsid w:val="009C370D"/>
    <w:rsid w:val="009C3868"/>
    <w:rsid w:val="009C3BD6"/>
    <w:rsid w:val="009C4980"/>
    <w:rsid w:val="009C4FDE"/>
    <w:rsid w:val="009C5249"/>
    <w:rsid w:val="009C52B2"/>
    <w:rsid w:val="009C5D27"/>
    <w:rsid w:val="009C6DCE"/>
    <w:rsid w:val="009D06D6"/>
    <w:rsid w:val="009D076F"/>
    <w:rsid w:val="009D0861"/>
    <w:rsid w:val="009D09C6"/>
    <w:rsid w:val="009D0CC8"/>
    <w:rsid w:val="009D1963"/>
    <w:rsid w:val="009D3B68"/>
    <w:rsid w:val="009D4077"/>
    <w:rsid w:val="009D5D03"/>
    <w:rsid w:val="009D5F18"/>
    <w:rsid w:val="009D67C1"/>
    <w:rsid w:val="009D6B4A"/>
    <w:rsid w:val="009D71EF"/>
    <w:rsid w:val="009D75A7"/>
    <w:rsid w:val="009E010F"/>
    <w:rsid w:val="009E028D"/>
    <w:rsid w:val="009E04E7"/>
    <w:rsid w:val="009E1933"/>
    <w:rsid w:val="009E1A58"/>
    <w:rsid w:val="009E20BA"/>
    <w:rsid w:val="009E21DF"/>
    <w:rsid w:val="009E226E"/>
    <w:rsid w:val="009E334A"/>
    <w:rsid w:val="009E3432"/>
    <w:rsid w:val="009E34C2"/>
    <w:rsid w:val="009E473B"/>
    <w:rsid w:val="009E4830"/>
    <w:rsid w:val="009E5AEA"/>
    <w:rsid w:val="009E7059"/>
    <w:rsid w:val="009E7D07"/>
    <w:rsid w:val="009F01BD"/>
    <w:rsid w:val="009F02F0"/>
    <w:rsid w:val="009F0F6A"/>
    <w:rsid w:val="009F13A7"/>
    <w:rsid w:val="009F2D04"/>
    <w:rsid w:val="009F30D4"/>
    <w:rsid w:val="009F31AC"/>
    <w:rsid w:val="009F3440"/>
    <w:rsid w:val="009F3AD3"/>
    <w:rsid w:val="009F4679"/>
    <w:rsid w:val="009F4B1B"/>
    <w:rsid w:val="009F58C9"/>
    <w:rsid w:val="009F7AB0"/>
    <w:rsid w:val="00A001CB"/>
    <w:rsid w:val="00A00EDE"/>
    <w:rsid w:val="00A00F65"/>
    <w:rsid w:val="00A0175E"/>
    <w:rsid w:val="00A02337"/>
    <w:rsid w:val="00A02FB3"/>
    <w:rsid w:val="00A03506"/>
    <w:rsid w:val="00A03B38"/>
    <w:rsid w:val="00A03E22"/>
    <w:rsid w:val="00A03F2C"/>
    <w:rsid w:val="00A06064"/>
    <w:rsid w:val="00A07EC6"/>
    <w:rsid w:val="00A10EEE"/>
    <w:rsid w:val="00A119BC"/>
    <w:rsid w:val="00A12798"/>
    <w:rsid w:val="00A12D1A"/>
    <w:rsid w:val="00A14040"/>
    <w:rsid w:val="00A1466A"/>
    <w:rsid w:val="00A149EA"/>
    <w:rsid w:val="00A14D64"/>
    <w:rsid w:val="00A14DB4"/>
    <w:rsid w:val="00A15BAE"/>
    <w:rsid w:val="00A15E7C"/>
    <w:rsid w:val="00A166E7"/>
    <w:rsid w:val="00A16BE8"/>
    <w:rsid w:val="00A16D1E"/>
    <w:rsid w:val="00A16FE2"/>
    <w:rsid w:val="00A170C6"/>
    <w:rsid w:val="00A17485"/>
    <w:rsid w:val="00A17CE4"/>
    <w:rsid w:val="00A20081"/>
    <w:rsid w:val="00A2164E"/>
    <w:rsid w:val="00A21CA4"/>
    <w:rsid w:val="00A22328"/>
    <w:rsid w:val="00A22616"/>
    <w:rsid w:val="00A22C6A"/>
    <w:rsid w:val="00A23036"/>
    <w:rsid w:val="00A231F4"/>
    <w:rsid w:val="00A2394F"/>
    <w:rsid w:val="00A24EA0"/>
    <w:rsid w:val="00A268CA"/>
    <w:rsid w:val="00A2699B"/>
    <w:rsid w:val="00A26A30"/>
    <w:rsid w:val="00A26F63"/>
    <w:rsid w:val="00A2707D"/>
    <w:rsid w:val="00A3091C"/>
    <w:rsid w:val="00A33131"/>
    <w:rsid w:val="00A34640"/>
    <w:rsid w:val="00A34BBA"/>
    <w:rsid w:val="00A355F6"/>
    <w:rsid w:val="00A373F3"/>
    <w:rsid w:val="00A4089D"/>
    <w:rsid w:val="00A40D80"/>
    <w:rsid w:val="00A413E2"/>
    <w:rsid w:val="00A41862"/>
    <w:rsid w:val="00A4209B"/>
    <w:rsid w:val="00A422B0"/>
    <w:rsid w:val="00A4236D"/>
    <w:rsid w:val="00A4287C"/>
    <w:rsid w:val="00A429E5"/>
    <w:rsid w:val="00A42D0A"/>
    <w:rsid w:val="00A43A54"/>
    <w:rsid w:val="00A441AA"/>
    <w:rsid w:val="00A4469F"/>
    <w:rsid w:val="00A446D3"/>
    <w:rsid w:val="00A4593D"/>
    <w:rsid w:val="00A46580"/>
    <w:rsid w:val="00A46779"/>
    <w:rsid w:val="00A469EE"/>
    <w:rsid w:val="00A46CAE"/>
    <w:rsid w:val="00A47191"/>
    <w:rsid w:val="00A50EC6"/>
    <w:rsid w:val="00A533B3"/>
    <w:rsid w:val="00A53606"/>
    <w:rsid w:val="00A53EBE"/>
    <w:rsid w:val="00A550D6"/>
    <w:rsid w:val="00A55116"/>
    <w:rsid w:val="00A5607A"/>
    <w:rsid w:val="00A563CD"/>
    <w:rsid w:val="00A56D49"/>
    <w:rsid w:val="00A5737F"/>
    <w:rsid w:val="00A57B2F"/>
    <w:rsid w:val="00A57D37"/>
    <w:rsid w:val="00A62439"/>
    <w:rsid w:val="00A624C6"/>
    <w:rsid w:val="00A6305B"/>
    <w:rsid w:val="00A63801"/>
    <w:rsid w:val="00A640E7"/>
    <w:rsid w:val="00A64128"/>
    <w:rsid w:val="00A64E63"/>
    <w:rsid w:val="00A658B4"/>
    <w:rsid w:val="00A66756"/>
    <w:rsid w:val="00A66C29"/>
    <w:rsid w:val="00A66EB3"/>
    <w:rsid w:val="00A70ED7"/>
    <w:rsid w:val="00A71257"/>
    <w:rsid w:val="00A71447"/>
    <w:rsid w:val="00A7194B"/>
    <w:rsid w:val="00A71E9D"/>
    <w:rsid w:val="00A724D0"/>
    <w:rsid w:val="00A73F61"/>
    <w:rsid w:val="00A74F86"/>
    <w:rsid w:val="00A751E4"/>
    <w:rsid w:val="00A765F7"/>
    <w:rsid w:val="00A7734D"/>
    <w:rsid w:val="00A80C49"/>
    <w:rsid w:val="00A81060"/>
    <w:rsid w:val="00A819A7"/>
    <w:rsid w:val="00A81BFA"/>
    <w:rsid w:val="00A8219C"/>
    <w:rsid w:val="00A822D7"/>
    <w:rsid w:val="00A826B7"/>
    <w:rsid w:val="00A827CF"/>
    <w:rsid w:val="00A83A49"/>
    <w:rsid w:val="00A83C1E"/>
    <w:rsid w:val="00A83E54"/>
    <w:rsid w:val="00A85832"/>
    <w:rsid w:val="00A8795E"/>
    <w:rsid w:val="00A90696"/>
    <w:rsid w:val="00A90881"/>
    <w:rsid w:val="00A91F7E"/>
    <w:rsid w:val="00A94995"/>
    <w:rsid w:val="00A94A92"/>
    <w:rsid w:val="00A950D5"/>
    <w:rsid w:val="00A9732C"/>
    <w:rsid w:val="00A979F5"/>
    <w:rsid w:val="00A97D2B"/>
    <w:rsid w:val="00AA0257"/>
    <w:rsid w:val="00AA0CB0"/>
    <w:rsid w:val="00AA13D3"/>
    <w:rsid w:val="00AA1542"/>
    <w:rsid w:val="00AA1C5C"/>
    <w:rsid w:val="00AA249F"/>
    <w:rsid w:val="00AA2939"/>
    <w:rsid w:val="00AA2CB8"/>
    <w:rsid w:val="00AA3585"/>
    <w:rsid w:val="00AA3CD5"/>
    <w:rsid w:val="00AA484C"/>
    <w:rsid w:val="00AA4E25"/>
    <w:rsid w:val="00AA6A48"/>
    <w:rsid w:val="00AA780A"/>
    <w:rsid w:val="00AB0E2B"/>
    <w:rsid w:val="00AB1B4C"/>
    <w:rsid w:val="00AB1CA3"/>
    <w:rsid w:val="00AB1EFB"/>
    <w:rsid w:val="00AB248F"/>
    <w:rsid w:val="00AB4E4C"/>
    <w:rsid w:val="00AB580C"/>
    <w:rsid w:val="00AB65D3"/>
    <w:rsid w:val="00AB6E2E"/>
    <w:rsid w:val="00AB7B45"/>
    <w:rsid w:val="00AB7E7E"/>
    <w:rsid w:val="00AC07CA"/>
    <w:rsid w:val="00AC1A30"/>
    <w:rsid w:val="00AC2E7B"/>
    <w:rsid w:val="00AC32C1"/>
    <w:rsid w:val="00AC3828"/>
    <w:rsid w:val="00AC3CBC"/>
    <w:rsid w:val="00AC424A"/>
    <w:rsid w:val="00AC43A7"/>
    <w:rsid w:val="00AC4F67"/>
    <w:rsid w:val="00AC5356"/>
    <w:rsid w:val="00AC5574"/>
    <w:rsid w:val="00AC55A8"/>
    <w:rsid w:val="00AC5ACB"/>
    <w:rsid w:val="00AC7B2B"/>
    <w:rsid w:val="00AC7B4A"/>
    <w:rsid w:val="00AD16B2"/>
    <w:rsid w:val="00AD2522"/>
    <w:rsid w:val="00AD3916"/>
    <w:rsid w:val="00AD4F10"/>
    <w:rsid w:val="00AD50C0"/>
    <w:rsid w:val="00AD5BAB"/>
    <w:rsid w:val="00AD7038"/>
    <w:rsid w:val="00AD72A6"/>
    <w:rsid w:val="00AD7883"/>
    <w:rsid w:val="00AE0169"/>
    <w:rsid w:val="00AE0977"/>
    <w:rsid w:val="00AE0B42"/>
    <w:rsid w:val="00AE2CA6"/>
    <w:rsid w:val="00AE389D"/>
    <w:rsid w:val="00AE4F68"/>
    <w:rsid w:val="00AE7833"/>
    <w:rsid w:val="00AE7BBB"/>
    <w:rsid w:val="00AE7E91"/>
    <w:rsid w:val="00AF070A"/>
    <w:rsid w:val="00AF0989"/>
    <w:rsid w:val="00AF0F5B"/>
    <w:rsid w:val="00AF1881"/>
    <w:rsid w:val="00AF2085"/>
    <w:rsid w:val="00AF325F"/>
    <w:rsid w:val="00AF3479"/>
    <w:rsid w:val="00AF409B"/>
    <w:rsid w:val="00AF4A0F"/>
    <w:rsid w:val="00AF58FB"/>
    <w:rsid w:val="00AF5A62"/>
    <w:rsid w:val="00AF60D3"/>
    <w:rsid w:val="00AF61BC"/>
    <w:rsid w:val="00AF649D"/>
    <w:rsid w:val="00AF6AC9"/>
    <w:rsid w:val="00AF774D"/>
    <w:rsid w:val="00AF7978"/>
    <w:rsid w:val="00AF7D41"/>
    <w:rsid w:val="00AF7F20"/>
    <w:rsid w:val="00B00A76"/>
    <w:rsid w:val="00B00FE6"/>
    <w:rsid w:val="00B01050"/>
    <w:rsid w:val="00B01368"/>
    <w:rsid w:val="00B01DB8"/>
    <w:rsid w:val="00B03F80"/>
    <w:rsid w:val="00B042E1"/>
    <w:rsid w:val="00B0534E"/>
    <w:rsid w:val="00B05898"/>
    <w:rsid w:val="00B05A77"/>
    <w:rsid w:val="00B05F3F"/>
    <w:rsid w:val="00B0672B"/>
    <w:rsid w:val="00B0691E"/>
    <w:rsid w:val="00B06D17"/>
    <w:rsid w:val="00B06F4F"/>
    <w:rsid w:val="00B073E1"/>
    <w:rsid w:val="00B102F6"/>
    <w:rsid w:val="00B118B4"/>
    <w:rsid w:val="00B11F1A"/>
    <w:rsid w:val="00B1250A"/>
    <w:rsid w:val="00B132E4"/>
    <w:rsid w:val="00B142DE"/>
    <w:rsid w:val="00B14588"/>
    <w:rsid w:val="00B14733"/>
    <w:rsid w:val="00B14DF0"/>
    <w:rsid w:val="00B15139"/>
    <w:rsid w:val="00B15459"/>
    <w:rsid w:val="00B16938"/>
    <w:rsid w:val="00B16FCA"/>
    <w:rsid w:val="00B17180"/>
    <w:rsid w:val="00B17688"/>
    <w:rsid w:val="00B17D7B"/>
    <w:rsid w:val="00B20353"/>
    <w:rsid w:val="00B20FA4"/>
    <w:rsid w:val="00B22600"/>
    <w:rsid w:val="00B22B87"/>
    <w:rsid w:val="00B23284"/>
    <w:rsid w:val="00B2383D"/>
    <w:rsid w:val="00B23AE1"/>
    <w:rsid w:val="00B2611E"/>
    <w:rsid w:val="00B268C0"/>
    <w:rsid w:val="00B27ACE"/>
    <w:rsid w:val="00B30143"/>
    <w:rsid w:val="00B30963"/>
    <w:rsid w:val="00B31418"/>
    <w:rsid w:val="00B3188B"/>
    <w:rsid w:val="00B32462"/>
    <w:rsid w:val="00B32A98"/>
    <w:rsid w:val="00B32FF7"/>
    <w:rsid w:val="00B341BF"/>
    <w:rsid w:val="00B3506F"/>
    <w:rsid w:val="00B35894"/>
    <w:rsid w:val="00B35D06"/>
    <w:rsid w:val="00B35EC4"/>
    <w:rsid w:val="00B36A2A"/>
    <w:rsid w:val="00B37170"/>
    <w:rsid w:val="00B37B6B"/>
    <w:rsid w:val="00B37CBA"/>
    <w:rsid w:val="00B421A9"/>
    <w:rsid w:val="00B424E6"/>
    <w:rsid w:val="00B42AD4"/>
    <w:rsid w:val="00B43D99"/>
    <w:rsid w:val="00B43DA4"/>
    <w:rsid w:val="00B45693"/>
    <w:rsid w:val="00B45AE6"/>
    <w:rsid w:val="00B46184"/>
    <w:rsid w:val="00B47145"/>
    <w:rsid w:val="00B471F5"/>
    <w:rsid w:val="00B47CB7"/>
    <w:rsid w:val="00B527B2"/>
    <w:rsid w:val="00B52CA7"/>
    <w:rsid w:val="00B5308F"/>
    <w:rsid w:val="00B530A7"/>
    <w:rsid w:val="00B5423A"/>
    <w:rsid w:val="00B54CD8"/>
    <w:rsid w:val="00B552FB"/>
    <w:rsid w:val="00B55C97"/>
    <w:rsid w:val="00B55D18"/>
    <w:rsid w:val="00B5609A"/>
    <w:rsid w:val="00B56E4E"/>
    <w:rsid w:val="00B57660"/>
    <w:rsid w:val="00B578DD"/>
    <w:rsid w:val="00B57E93"/>
    <w:rsid w:val="00B601CF"/>
    <w:rsid w:val="00B6125C"/>
    <w:rsid w:val="00B6161D"/>
    <w:rsid w:val="00B62440"/>
    <w:rsid w:val="00B62555"/>
    <w:rsid w:val="00B62DD4"/>
    <w:rsid w:val="00B63B22"/>
    <w:rsid w:val="00B64264"/>
    <w:rsid w:val="00B642ED"/>
    <w:rsid w:val="00B65764"/>
    <w:rsid w:val="00B65A9F"/>
    <w:rsid w:val="00B65FE3"/>
    <w:rsid w:val="00B666A6"/>
    <w:rsid w:val="00B66EB8"/>
    <w:rsid w:val="00B704DC"/>
    <w:rsid w:val="00B707FE"/>
    <w:rsid w:val="00B7138B"/>
    <w:rsid w:val="00B7159E"/>
    <w:rsid w:val="00B7341C"/>
    <w:rsid w:val="00B73607"/>
    <w:rsid w:val="00B76F09"/>
    <w:rsid w:val="00B773AB"/>
    <w:rsid w:val="00B77F14"/>
    <w:rsid w:val="00B80ED3"/>
    <w:rsid w:val="00B81339"/>
    <w:rsid w:val="00B816E4"/>
    <w:rsid w:val="00B8214B"/>
    <w:rsid w:val="00B82A91"/>
    <w:rsid w:val="00B82F22"/>
    <w:rsid w:val="00B830CB"/>
    <w:rsid w:val="00B83E8F"/>
    <w:rsid w:val="00B844A5"/>
    <w:rsid w:val="00B84781"/>
    <w:rsid w:val="00B84E98"/>
    <w:rsid w:val="00B85009"/>
    <w:rsid w:val="00B859E9"/>
    <w:rsid w:val="00B866F2"/>
    <w:rsid w:val="00B873D1"/>
    <w:rsid w:val="00B87C2E"/>
    <w:rsid w:val="00B91AAE"/>
    <w:rsid w:val="00B92B25"/>
    <w:rsid w:val="00B92B4B"/>
    <w:rsid w:val="00B93640"/>
    <w:rsid w:val="00B94BFC"/>
    <w:rsid w:val="00B95CA0"/>
    <w:rsid w:val="00B969CE"/>
    <w:rsid w:val="00B96C38"/>
    <w:rsid w:val="00B9702C"/>
    <w:rsid w:val="00BA0669"/>
    <w:rsid w:val="00BA0B6B"/>
    <w:rsid w:val="00BA2624"/>
    <w:rsid w:val="00BA30C7"/>
    <w:rsid w:val="00BA34F7"/>
    <w:rsid w:val="00BA4247"/>
    <w:rsid w:val="00BA4521"/>
    <w:rsid w:val="00BA4AA8"/>
    <w:rsid w:val="00BA591C"/>
    <w:rsid w:val="00BA5F04"/>
    <w:rsid w:val="00BA6A90"/>
    <w:rsid w:val="00BA7AA8"/>
    <w:rsid w:val="00BA7F4E"/>
    <w:rsid w:val="00BB0FFD"/>
    <w:rsid w:val="00BB1610"/>
    <w:rsid w:val="00BB21AA"/>
    <w:rsid w:val="00BB26BF"/>
    <w:rsid w:val="00BB3172"/>
    <w:rsid w:val="00BB38E2"/>
    <w:rsid w:val="00BB52D3"/>
    <w:rsid w:val="00BB5D93"/>
    <w:rsid w:val="00BB6A12"/>
    <w:rsid w:val="00BB6A13"/>
    <w:rsid w:val="00BB7122"/>
    <w:rsid w:val="00BB741A"/>
    <w:rsid w:val="00BB7776"/>
    <w:rsid w:val="00BC0F27"/>
    <w:rsid w:val="00BC10C6"/>
    <w:rsid w:val="00BC1F6D"/>
    <w:rsid w:val="00BC3C4A"/>
    <w:rsid w:val="00BC3D86"/>
    <w:rsid w:val="00BC4AB4"/>
    <w:rsid w:val="00BC5F5E"/>
    <w:rsid w:val="00BD0F7F"/>
    <w:rsid w:val="00BD172D"/>
    <w:rsid w:val="00BD1AC8"/>
    <w:rsid w:val="00BD1E65"/>
    <w:rsid w:val="00BD2389"/>
    <w:rsid w:val="00BD2892"/>
    <w:rsid w:val="00BD28E3"/>
    <w:rsid w:val="00BD2B41"/>
    <w:rsid w:val="00BD306C"/>
    <w:rsid w:val="00BD3285"/>
    <w:rsid w:val="00BD32FD"/>
    <w:rsid w:val="00BD41B5"/>
    <w:rsid w:val="00BD5599"/>
    <w:rsid w:val="00BD580D"/>
    <w:rsid w:val="00BD5BFE"/>
    <w:rsid w:val="00BD6061"/>
    <w:rsid w:val="00BD62FE"/>
    <w:rsid w:val="00BD6F62"/>
    <w:rsid w:val="00BE047B"/>
    <w:rsid w:val="00BE054F"/>
    <w:rsid w:val="00BE0698"/>
    <w:rsid w:val="00BE0701"/>
    <w:rsid w:val="00BE0A8E"/>
    <w:rsid w:val="00BE1A78"/>
    <w:rsid w:val="00BE20DF"/>
    <w:rsid w:val="00BE27FB"/>
    <w:rsid w:val="00BE3019"/>
    <w:rsid w:val="00BE363E"/>
    <w:rsid w:val="00BE3889"/>
    <w:rsid w:val="00BE471E"/>
    <w:rsid w:val="00BE4EF3"/>
    <w:rsid w:val="00BE651B"/>
    <w:rsid w:val="00BE6690"/>
    <w:rsid w:val="00BE6831"/>
    <w:rsid w:val="00BE6B01"/>
    <w:rsid w:val="00BE723D"/>
    <w:rsid w:val="00BE7834"/>
    <w:rsid w:val="00BE7D1A"/>
    <w:rsid w:val="00BF01D0"/>
    <w:rsid w:val="00BF0BE0"/>
    <w:rsid w:val="00BF1481"/>
    <w:rsid w:val="00BF156A"/>
    <w:rsid w:val="00BF1593"/>
    <w:rsid w:val="00BF2C22"/>
    <w:rsid w:val="00BF3383"/>
    <w:rsid w:val="00BF3F13"/>
    <w:rsid w:val="00BF4106"/>
    <w:rsid w:val="00BF5559"/>
    <w:rsid w:val="00BF5ACD"/>
    <w:rsid w:val="00BF5DF4"/>
    <w:rsid w:val="00BF705B"/>
    <w:rsid w:val="00BF75BE"/>
    <w:rsid w:val="00C026A3"/>
    <w:rsid w:val="00C033DF"/>
    <w:rsid w:val="00C03A38"/>
    <w:rsid w:val="00C04D31"/>
    <w:rsid w:val="00C04D7C"/>
    <w:rsid w:val="00C05271"/>
    <w:rsid w:val="00C05CAC"/>
    <w:rsid w:val="00C062A5"/>
    <w:rsid w:val="00C063F4"/>
    <w:rsid w:val="00C06AF8"/>
    <w:rsid w:val="00C06EA8"/>
    <w:rsid w:val="00C10EE8"/>
    <w:rsid w:val="00C118CA"/>
    <w:rsid w:val="00C11C85"/>
    <w:rsid w:val="00C12F20"/>
    <w:rsid w:val="00C13EE9"/>
    <w:rsid w:val="00C140B5"/>
    <w:rsid w:val="00C14E07"/>
    <w:rsid w:val="00C1538C"/>
    <w:rsid w:val="00C162B7"/>
    <w:rsid w:val="00C16826"/>
    <w:rsid w:val="00C16DAE"/>
    <w:rsid w:val="00C17364"/>
    <w:rsid w:val="00C1750E"/>
    <w:rsid w:val="00C17F13"/>
    <w:rsid w:val="00C22CCB"/>
    <w:rsid w:val="00C22F88"/>
    <w:rsid w:val="00C23DAF"/>
    <w:rsid w:val="00C24004"/>
    <w:rsid w:val="00C252EA"/>
    <w:rsid w:val="00C25793"/>
    <w:rsid w:val="00C257C5"/>
    <w:rsid w:val="00C25A71"/>
    <w:rsid w:val="00C2621C"/>
    <w:rsid w:val="00C26A4F"/>
    <w:rsid w:val="00C26CE6"/>
    <w:rsid w:val="00C26E76"/>
    <w:rsid w:val="00C27428"/>
    <w:rsid w:val="00C276CA"/>
    <w:rsid w:val="00C32116"/>
    <w:rsid w:val="00C32E87"/>
    <w:rsid w:val="00C339E3"/>
    <w:rsid w:val="00C34BAF"/>
    <w:rsid w:val="00C34EE3"/>
    <w:rsid w:val="00C35D6F"/>
    <w:rsid w:val="00C36AFF"/>
    <w:rsid w:val="00C3703F"/>
    <w:rsid w:val="00C375AE"/>
    <w:rsid w:val="00C37C2F"/>
    <w:rsid w:val="00C37FFE"/>
    <w:rsid w:val="00C42058"/>
    <w:rsid w:val="00C432D1"/>
    <w:rsid w:val="00C43EF0"/>
    <w:rsid w:val="00C43F5B"/>
    <w:rsid w:val="00C4575C"/>
    <w:rsid w:val="00C460EB"/>
    <w:rsid w:val="00C47FC3"/>
    <w:rsid w:val="00C50C9E"/>
    <w:rsid w:val="00C51070"/>
    <w:rsid w:val="00C5153A"/>
    <w:rsid w:val="00C516DD"/>
    <w:rsid w:val="00C521AA"/>
    <w:rsid w:val="00C5402B"/>
    <w:rsid w:val="00C57248"/>
    <w:rsid w:val="00C57B63"/>
    <w:rsid w:val="00C607FD"/>
    <w:rsid w:val="00C6158E"/>
    <w:rsid w:val="00C62010"/>
    <w:rsid w:val="00C631E1"/>
    <w:rsid w:val="00C63271"/>
    <w:rsid w:val="00C634BB"/>
    <w:rsid w:val="00C634C2"/>
    <w:rsid w:val="00C6486B"/>
    <w:rsid w:val="00C64AAA"/>
    <w:rsid w:val="00C64CFB"/>
    <w:rsid w:val="00C64DEB"/>
    <w:rsid w:val="00C6514F"/>
    <w:rsid w:val="00C65534"/>
    <w:rsid w:val="00C66231"/>
    <w:rsid w:val="00C669A1"/>
    <w:rsid w:val="00C67128"/>
    <w:rsid w:val="00C6751F"/>
    <w:rsid w:val="00C675DA"/>
    <w:rsid w:val="00C67644"/>
    <w:rsid w:val="00C7110B"/>
    <w:rsid w:val="00C712FE"/>
    <w:rsid w:val="00C713CF"/>
    <w:rsid w:val="00C718FF"/>
    <w:rsid w:val="00C719A5"/>
    <w:rsid w:val="00C72029"/>
    <w:rsid w:val="00C72AD0"/>
    <w:rsid w:val="00C72EDD"/>
    <w:rsid w:val="00C735F3"/>
    <w:rsid w:val="00C73F7C"/>
    <w:rsid w:val="00C744C1"/>
    <w:rsid w:val="00C75571"/>
    <w:rsid w:val="00C766C7"/>
    <w:rsid w:val="00C76937"/>
    <w:rsid w:val="00C77E05"/>
    <w:rsid w:val="00C808EC"/>
    <w:rsid w:val="00C81609"/>
    <w:rsid w:val="00C821A8"/>
    <w:rsid w:val="00C8389B"/>
    <w:rsid w:val="00C83BDC"/>
    <w:rsid w:val="00C845B6"/>
    <w:rsid w:val="00C851FA"/>
    <w:rsid w:val="00C85E69"/>
    <w:rsid w:val="00C86754"/>
    <w:rsid w:val="00C86CB4"/>
    <w:rsid w:val="00C8735A"/>
    <w:rsid w:val="00C903E9"/>
    <w:rsid w:val="00C9092D"/>
    <w:rsid w:val="00C9165C"/>
    <w:rsid w:val="00C91A72"/>
    <w:rsid w:val="00C936D8"/>
    <w:rsid w:val="00C94205"/>
    <w:rsid w:val="00C9475B"/>
    <w:rsid w:val="00C948E2"/>
    <w:rsid w:val="00C951BE"/>
    <w:rsid w:val="00C964E3"/>
    <w:rsid w:val="00C96EDF"/>
    <w:rsid w:val="00CA0190"/>
    <w:rsid w:val="00CA112A"/>
    <w:rsid w:val="00CA1301"/>
    <w:rsid w:val="00CA199F"/>
    <w:rsid w:val="00CA2489"/>
    <w:rsid w:val="00CA296A"/>
    <w:rsid w:val="00CA323C"/>
    <w:rsid w:val="00CA36C1"/>
    <w:rsid w:val="00CA3C04"/>
    <w:rsid w:val="00CA4EAA"/>
    <w:rsid w:val="00CA522F"/>
    <w:rsid w:val="00CA787C"/>
    <w:rsid w:val="00CA7D50"/>
    <w:rsid w:val="00CB05B1"/>
    <w:rsid w:val="00CB06E4"/>
    <w:rsid w:val="00CB1131"/>
    <w:rsid w:val="00CB175A"/>
    <w:rsid w:val="00CB1851"/>
    <w:rsid w:val="00CB1C3B"/>
    <w:rsid w:val="00CB4A1D"/>
    <w:rsid w:val="00CB4D7A"/>
    <w:rsid w:val="00CB5831"/>
    <w:rsid w:val="00CB6406"/>
    <w:rsid w:val="00CC0084"/>
    <w:rsid w:val="00CC105C"/>
    <w:rsid w:val="00CC1354"/>
    <w:rsid w:val="00CC1375"/>
    <w:rsid w:val="00CC1743"/>
    <w:rsid w:val="00CC2124"/>
    <w:rsid w:val="00CC330E"/>
    <w:rsid w:val="00CC37B6"/>
    <w:rsid w:val="00CC38CE"/>
    <w:rsid w:val="00CC3D39"/>
    <w:rsid w:val="00CC3E1E"/>
    <w:rsid w:val="00CC3ED6"/>
    <w:rsid w:val="00CC4128"/>
    <w:rsid w:val="00CC482D"/>
    <w:rsid w:val="00CC6D94"/>
    <w:rsid w:val="00CC71F7"/>
    <w:rsid w:val="00CC7E4F"/>
    <w:rsid w:val="00CD2ABF"/>
    <w:rsid w:val="00CD2F9A"/>
    <w:rsid w:val="00CD3235"/>
    <w:rsid w:val="00CD348F"/>
    <w:rsid w:val="00CD3F04"/>
    <w:rsid w:val="00CD4D3C"/>
    <w:rsid w:val="00CD550E"/>
    <w:rsid w:val="00CD578C"/>
    <w:rsid w:val="00CD5B7C"/>
    <w:rsid w:val="00CD69CF"/>
    <w:rsid w:val="00CE02F0"/>
    <w:rsid w:val="00CE0A95"/>
    <w:rsid w:val="00CE11AA"/>
    <w:rsid w:val="00CE1688"/>
    <w:rsid w:val="00CE1BE9"/>
    <w:rsid w:val="00CE3D84"/>
    <w:rsid w:val="00CE5188"/>
    <w:rsid w:val="00CE665A"/>
    <w:rsid w:val="00CE6D7B"/>
    <w:rsid w:val="00CE7B57"/>
    <w:rsid w:val="00CE7FD1"/>
    <w:rsid w:val="00CF05C6"/>
    <w:rsid w:val="00CF0BBF"/>
    <w:rsid w:val="00CF0E57"/>
    <w:rsid w:val="00CF232E"/>
    <w:rsid w:val="00CF2B27"/>
    <w:rsid w:val="00CF30C2"/>
    <w:rsid w:val="00CF3B75"/>
    <w:rsid w:val="00CF3FD8"/>
    <w:rsid w:val="00CF4B76"/>
    <w:rsid w:val="00CF5498"/>
    <w:rsid w:val="00CF569C"/>
    <w:rsid w:val="00CF7D7F"/>
    <w:rsid w:val="00D00703"/>
    <w:rsid w:val="00D01B70"/>
    <w:rsid w:val="00D0388E"/>
    <w:rsid w:val="00D03D04"/>
    <w:rsid w:val="00D03D5F"/>
    <w:rsid w:val="00D046BF"/>
    <w:rsid w:val="00D04AE4"/>
    <w:rsid w:val="00D06B33"/>
    <w:rsid w:val="00D06FC2"/>
    <w:rsid w:val="00D077AC"/>
    <w:rsid w:val="00D07E7B"/>
    <w:rsid w:val="00D10322"/>
    <w:rsid w:val="00D10E86"/>
    <w:rsid w:val="00D11003"/>
    <w:rsid w:val="00D12923"/>
    <w:rsid w:val="00D12EBD"/>
    <w:rsid w:val="00D130CF"/>
    <w:rsid w:val="00D13B0B"/>
    <w:rsid w:val="00D13CB5"/>
    <w:rsid w:val="00D14E4E"/>
    <w:rsid w:val="00D15260"/>
    <w:rsid w:val="00D153DE"/>
    <w:rsid w:val="00D167EC"/>
    <w:rsid w:val="00D16913"/>
    <w:rsid w:val="00D16DF9"/>
    <w:rsid w:val="00D16F68"/>
    <w:rsid w:val="00D178BC"/>
    <w:rsid w:val="00D17B6D"/>
    <w:rsid w:val="00D17D72"/>
    <w:rsid w:val="00D20F52"/>
    <w:rsid w:val="00D22074"/>
    <w:rsid w:val="00D22D61"/>
    <w:rsid w:val="00D22D89"/>
    <w:rsid w:val="00D2328A"/>
    <w:rsid w:val="00D23A27"/>
    <w:rsid w:val="00D241BC"/>
    <w:rsid w:val="00D241C2"/>
    <w:rsid w:val="00D2441F"/>
    <w:rsid w:val="00D24C00"/>
    <w:rsid w:val="00D25139"/>
    <w:rsid w:val="00D253CA"/>
    <w:rsid w:val="00D2559C"/>
    <w:rsid w:val="00D2568C"/>
    <w:rsid w:val="00D26A21"/>
    <w:rsid w:val="00D27BE0"/>
    <w:rsid w:val="00D30042"/>
    <w:rsid w:val="00D305EB"/>
    <w:rsid w:val="00D30853"/>
    <w:rsid w:val="00D30F6D"/>
    <w:rsid w:val="00D3106B"/>
    <w:rsid w:val="00D317E1"/>
    <w:rsid w:val="00D31BE2"/>
    <w:rsid w:val="00D31D1C"/>
    <w:rsid w:val="00D32E38"/>
    <w:rsid w:val="00D336BD"/>
    <w:rsid w:val="00D34734"/>
    <w:rsid w:val="00D34D7D"/>
    <w:rsid w:val="00D353AE"/>
    <w:rsid w:val="00D360C3"/>
    <w:rsid w:val="00D37367"/>
    <w:rsid w:val="00D379EF"/>
    <w:rsid w:val="00D40236"/>
    <w:rsid w:val="00D41187"/>
    <w:rsid w:val="00D4191B"/>
    <w:rsid w:val="00D4255F"/>
    <w:rsid w:val="00D43122"/>
    <w:rsid w:val="00D4576D"/>
    <w:rsid w:val="00D45956"/>
    <w:rsid w:val="00D45F14"/>
    <w:rsid w:val="00D463B2"/>
    <w:rsid w:val="00D466B0"/>
    <w:rsid w:val="00D466DA"/>
    <w:rsid w:val="00D470C9"/>
    <w:rsid w:val="00D47548"/>
    <w:rsid w:val="00D478A3"/>
    <w:rsid w:val="00D47908"/>
    <w:rsid w:val="00D51416"/>
    <w:rsid w:val="00D51CC3"/>
    <w:rsid w:val="00D51DDD"/>
    <w:rsid w:val="00D5287F"/>
    <w:rsid w:val="00D53472"/>
    <w:rsid w:val="00D5377D"/>
    <w:rsid w:val="00D53B72"/>
    <w:rsid w:val="00D53CE3"/>
    <w:rsid w:val="00D53E53"/>
    <w:rsid w:val="00D53FC3"/>
    <w:rsid w:val="00D54D41"/>
    <w:rsid w:val="00D54DBA"/>
    <w:rsid w:val="00D574A8"/>
    <w:rsid w:val="00D57765"/>
    <w:rsid w:val="00D57F87"/>
    <w:rsid w:val="00D60833"/>
    <w:rsid w:val="00D6086E"/>
    <w:rsid w:val="00D6150B"/>
    <w:rsid w:val="00D623F7"/>
    <w:rsid w:val="00D62451"/>
    <w:rsid w:val="00D6358B"/>
    <w:rsid w:val="00D63ACE"/>
    <w:rsid w:val="00D63D1F"/>
    <w:rsid w:val="00D64DF8"/>
    <w:rsid w:val="00D6509E"/>
    <w:rsid w:val="00D65B29"/>
    <w:rsid w:val="00D6664B"/>
    <w:rsid w:val="00D671A6"/>
    <w:rsid w:val="00D70CE3"/>
    <w:rsid w:val="00D70EE7"/>
    <w:rsid w:val="00D71F09"/>
    <w:rsid w:val="00D720C8"/>
    <w:rsid w:val="00D721DE"/>
    <w:rsid w:val="00D72375"/>
    <w:rsid w:val="00D73810"/>
    <w:rsid w:val="00D73FB8"/>
    <w:rsid w:val="00D7411A"/>
    <w:rsid w:val="00D754DE"/>
    <w:rsid w:val="00D75938"/>
    <w:rsid w:val="00D76B02"/>
    <w:rsid w:val="00D76FB7"/>
    <w:rsid w:val="00D77F5C"/>
    <w:rsid w:val="00D804EB"/>
    <w:rsid w:val="00D811E5"/>
    <w:rsid w:val="00D81885"/>
    <w:rsid w:val="00D82BE3"/>
    <w:rsid w:val="00D83F2A"/>
    <w:rsid w:val="00D84362"/>
    <w:rsid w:val="00D869C6"/>
    <w:rsid w:val="00D86B47"/>
    <w:rsid w:val="00D86B6B"/>
    <w:rsid w:val="00D878BB"/>
    <w:rsid w:val="00D87940"/>
    <w:rsid w:val="00D90F30"/>
    <w:rsid w:val="00D91558"/>
    <w:rsid w:val="00D92D43"/>
    <w:rsid w:val="00D936EA"/>
    <w:rsid w:val="00D93EC0"/>
    <w:rsid w:val="00D948D9"/>
    <w:rsid w:val="00D94CCD"/>
    <w:rsid w:val="00D95CC2"/>
    <w:rsid w:val="00D95DDE"/>
    <w:rsid w:val="00D97262"/>
    <w:rsid w:val="00D97429"/>
    <w:rsid w:val="00DA0716"/>
    <w:rsid w:val="00DA1852"/>
    <w:rsid w:val="00DA1AFA"/>
    <w:rsid w:val="00DA2306"/>
    <w:rsid w:val="00DA24F6"/>
    <w:rsid w:val="00DA2AE2"/>
    <w:rsid w:val="00DA3A77"/>
    <w:rsid w:val="00DA3ECF"/>
    <w:rsid w:val="00DA419B"/>
    <w:rsid w:val="00DA598C"/>
    <w:rsid w:val="00DA5D74"/>
    <w:rsid w:val="00DA7627"/>
    <w:rsid w:val="00DA76D8"/>
    <w:rsid w:val="00DA795E"/>
    <w:rsid w:val="00DA7E9B"/>
    <w:rsid w:val="00DB0599"/>
    <w:rsid w:val="00DB05BD"/>
    <w:rsid w:val="00DB0630"/>
    <w:rsid w:val="00DB0A6C"/>
    <w:rsid w:val="00DB0C2A"/>
    <w:rsid w:val="00DB1542"/>
    <w:rsid w:val="00DB18A7"/>
    <w:rsid w:val="00DB1A4C"/>
    <w:rsid w:val="00DB3493"/>
    <w:rsid w:val="00DB3A0C"/>
    <w:rsid w:val="00DB4F08"/>
    <w:rsid w:val="00DB59B7"/>
    <w:rsid w:val="00DB5BB8"/>
    <w:rsid w:val="00DB63F7"/>
    <w:rsid w:val="00DB6699"/>
    <w:rsid w:val="00DB6724"/>
    <w:rsid w:val="00DB7FF2"/>
    <w:rsid w:val="00DC09D3"/>
    <w:rsid w:val="00DC1266"/>
    <w:rsid w:val="00DC1C82"/>
    <w:rsid w:val="00DC35BE"/>
    <w:rsid w:val="00DC38E5"/>
    <w:rsid w:val="00DC582D"/>
    <w:rsid w:val="00DC59E5"/>
    <w:rsid w:val="00DC5E39"/>
    <w:rsid w:val="00DC5EFC"/>
    <w:rsid w:val="00DC6865"/>
    <w:rsid w:val="00DC7033"/>
    <w:rsid w:val="00DC765F"/>
    <w:rsid w:val="00DD03B4"/>
    <w:rsid w:val="00DD1493"/>
    <w:rsid w:val="00DD29A1"/>
    <w:rsid w:val="00DD4ADB"/>
    <w:rsid w:val="00DD4EE4"/>
    <w:rsid w:val="00DD578D"/>
    <w:rsid w:val="00DD6498"/>
    <w:rsid w:val="00DD6C66"/>
    <w:rsid w:val="00DD70DE"/>
    <w:rsid w:val="00DD7872"/>
    <w:rsid w:val="00DD7A41"/>
    <w:rsid w:val="00DE019D"/>
    <w:rsid w:val="00DE2221"/>
    <w:rsid w:val="00DE24EE"/>
    <w:rsid w:val="00DE3100"/>
    <w:rsid w:val="00DE4262"/>
    <w:rsid w:val="00DE560E"/>
    <w:rsid w:val="00DE57DE"/>
    <w:rsid w:val="00DE6126"/>
    <w:rsid w:val="00DE63C5"/>
    <w:rsid w:val="00DE7CE3"/>
    <w:rsid w:val="00DF00B3"/>
    <w:rsid w:val="00DF0FD1"/>
    <w:rsid w:val="00DF12A3"/>
    <w:rsid w:val="00DF1503"/>
    <w:rsid w:val="00DF1965"/>
    <w:rsid w:val="00DF1A08"/>
    <w:rsid w:val="00DF1B8B"/>
    <w:rsid w:val="00DF22B2"/>
    <w:rsid w:val="00DF2707"/>
    <w:rsid w:val="00DF2F50"/>
    <w:rsid w:val="00DF3059"/>
    <w:rsid w:val="00DF3530"/>
    <w:rsid w:val="00DF3EA6"/>
    <w:rsid w:val="00DF5758"/>
    <w:rsid w:val="00DF6758"/>
    <w:rsid w:val="00E0004E"/>
    <w:rsid w:val="00E00DFD"/>
    <w:rsid w:val="00E01515"/>
    <w:rsid w:val="00E01792"/>
    <w:rsid w:val="00E0180F"/>
    <w:rsid w:val="00E01D0F"/>
    <w:rsid w:val="00E01D8A"/>
    <w:rsid w:val="00E01F3D"/>
    <w:rsid w:val="00E02AB5"/>
    <w:rsid w:val="00E02DA3"/>
    <w:rsid w:val="00E02F02"/>
    <w:rsid w:val="00E02F08"/>
    <w:rsid w:val="00E033D6"/>
    <w:rsid w:val="00E03F28"/>
    <w:rsid w:val="00E04165"/>
    <w:rsid w:val="00E04B56"/>
    <w:rsid w:val="00E04B84"/>
    <w:rsid w:val="00E0534D"/>
    <w:rsid w:val="00E05ADA"/>
    <w:rsid w:val="00E07ACD"/>
    <w:rsid w:val="00E110ED"/>
    <w:rsid w:val="00E12029"/>
    <w:rsid w:val="00E12A84"/>
    <w:rsid w:val="00E132FA"/>
    <w:rsid w:val="00E143B5"/>
    <w:rsid w:val="00E14969"/>
    <w:rsid w:val="00E14AFB"/>
    <w:rsid w:val="00E15687"/>
    <w:rsid w:val="00E15B35"/>
    <w:rsid w:val="00E15C2F"/>
    <w:rsid w:val="00E16E52"/>
    <w:rsid w:val="00E16E69"/>
    <w:rsid w:val="00E20166"/>
    <w:rsid w:val="00E20386"/>
    <w:rsid w:val="00E2066B"/>
    <w:rsid w:val="00E20969"/>
    <w:rsid w:val="00E20C24"/>
    <w:rsid w:val="00E20FB7"/>
    <w:rsid w:val="00E223F4"/>
    <w:rsid w:val="00E22750"/>
    <w:rsid w:val="00E22CAA"/>
    <w:rsid w:val="00E242BA"/>
    <w:rsid w:val="00E24CC5"/>
    <w:rsid w:val="00E26959"/>
    <w:rsid w:val="00E275D3"/>
    <w:rsid w:val="00E2778A"/>
    <w:rsid w:val="00E27BED"/>
    <w:rsid w:val="00E3015A"/>
    <w:rsid w:val="00E30BD7"/>
    <w:rsid w:val="00E30F6B"/>
    <w:rsid w:val="00E31B72"/>
    <w:rsid w:val="00E329A8"/>
    <w:rsid w:val="00E33310"/>
    <w:rsid w:val="00E355B9"/>
    <w:rsid w:val="00E35791"/>
    <w:rsid w:val="00E371FE"/>
    <w:rsid w:val="00E37216"/>
    <w:rsid w:val="00E37378"/>
    <w:rsid w:val="00E414CA"/>
    <w:rsid w:val="00E41A95"/>
    <w:rsid w:val="00E42368"/>
    <w:rsid w:val="00E42395"/>
    <w:rsid w:val="00E435A5"/>
    <w:rsid w:val="00E439EF"/>
    <w:rsid w:val="00E4480C"/>
    <w:rsid w:val="00E44828"/>
    <w:rsid w:val="00E44C77"/>
    <w:rsid w:val="00E44D9F"/>
    <w:rsid w:val="00E45246"/>
    <w:rsid w:val="00E45702"/>
    <w:rsid w:val="00E463C3"/>
    <w:rsid w:val="00E47B61"/>
    <w:rsid w:val="00E5074E"/>
    <w:rsid w:val="00E510E8"/>
    <w:rsid w:val="00E513D2"/>
    <w:rsid w:val="00E51413"/>
    <w:rsid w:val="00E514CD"/>
    <w:rsid w:val="00E51600"/>
    <w:rsid w:val="00E53FFA"/>
    <w:rsid w:val="00E5418C"/>
    <w:rsid w:val="00E5494E"/>
    <w:rsid w:val="00E55911"/>
    <w:rsid w:val="00E55EE7"/>
    <w:rsid w:val="00E56548"/>
    <w:rsid w:val="00E56639"/>
    <w:rsid w:val="00E5679C"/>
    <w:rsid w:val="00E56C68"/>
    <w:rsid w:val="00E6013F"/>
    <w:rsid w:val="00E60375"/>
    <w:rsid w:val="00E60B8D"/>
    <w:rsid w:val="00E6106B"/>
    <w:rsid w:val="00E612BE"/>
    <w:rsid w:val="00E6155A"/>
    <w:rsid w:val="00E64457"/>
    <w:rsid w:val="00E6521F"/>
    <w:rsid w:val="00E6591A"/>
    <w:rsid w:val="00E65CE8"/>
    <w:rsid w:val="00E65FB5"/>
    <w:rsid w:val="00E663DD"/>
    <w:rsid w:val="00E66419"/>
    <w:rsid w:val="00E666B4"/>
    <w:rsid w:val="00E67D91"/>
    <w:rsid w:val="00E7187C"/>
    <w:rsid w:val="00E725D3"/>
    <w:rsid w:val="00E736EF"/>
    <w:rsid w:val="00E737DA"/>
    <w:rsid w:val="00E73AC5"/>
    <w:rsid w:val="00E73BBB"/>
    <w:rsid w:val="00E73C0D"/>
    <w:rsid w:val="00E73CF5"/>
    <w:rsid w:val="00E74233"/>
    <w:rsid w:val="00E750BE"/>
    <w:rsid w:val="00E75C13"/>
    <w:rsid w:val="00E76133"/>
    <w:rsid w:val="00E76D3B"/>
    <w:rsid w:val="00E77265"/>
    <w:rsid w:val="00E7727B"/>
    <w:rsid w:val="00E77F30"/>
    <w:rsid w:val="00E80C12"/>
    <w:rsid w:val="00E813A8"/>
    <w:rsid w:val="00E82CD7"/>
    <w:rsid w:val="00E83D3C"/>
    <w:rsid w:val="00E83DA2"/>
    <w:rsid w:val="00E8484B"/>
    <w:rsid w:val="00E84D0F"/>
    <w:rsid w:val="00E8549D"/>
    <w:rsid w:val="00E85874"/>
    <w:rsid w:val="00E8595F"/>
    <w:rsid w:val="00E8689F"/>
    <w:rsid w:val="00E909FE"/>
    <w:rsid w:val="00E927A9"/>
    <w:rsid w:val="00E94EF8"/>
    <w:rsid w:val="00E95183"/>
    <w:rsid w:val="00E95590"/>
    <w:rsid w:val="00E957E8"/>
    <w:rsid w:val="00E96F97"/>
    <w:rsid w:val="00E97FA6"/>
    <w:rsid w:val="00EA0357"/>
    <w:rsid w:val="00EA0394"/>
    <w:rsid w:val="00EA0EE6"/>
    <w:rsid w:val="00EA2F3E"/>
    <w:rsid w:val="00EA3E78"/>
    <w:rsid w:val="00EA4497"/>
    <w:rsid w:val="00EA581A"/>
    <w:rsid w:val="00EA6443"/>
    <w:rsid w:val="00EA667B"/>
    <w:rsid w:val="00EA7764"/>
    <w:rsid w:val="00EA7C7A"/>
    <w:rsid w:val="00EA7D2F"/>
    <w:rsid w:val="00EB1D4F"/>
    <w:rsid w:val="00EB3B89"/>
    <w:rsid w:val="00EB445F"/>
    <w:rsid w:val="00EB4AFF"/>
    <w:rsid w:val="00EB4EF0"/>
    <w:rsid w:val="00EB540D"/>
    <w:rsid w:val="00EB5FFF"/>
    <w:rsid w:val="00EB778E"/>
    <w:rsid w:val="00EC0F50"/>
    <w:rsid w:val="00EC1B76"/>
    <w:rsid w:val="00EC36B1"/>
    <w:rsid w:val="00EC3E1C"/>
    <w:rsid w:val="00EC57AB"/>
    <w:rsid w:val="00EC7129"/>
    <w:rsid w:val="00EC7C0A"/>
    <w:rsid w:val="00ED0624"/>
    <w:rsid w:val="00ED0933"/>
    <w:rsid w:val="00ED0A47"/>
    <w:rsid w:val="00ED0C96"/>
    <w:rsid w:val="00ED0E53"/>
    <w:rsid w:val="00ED1055"/>
    <w:rsid w:val="00ED2F66"/>
    <w:rsid w:val="00ED3EAE"/>
    <w:rsid w:val="00ED4564"/>
    <w:rsid w:val="00ED523D"/>
    <w:rsid w:val="00ED5892"/>
    <w:rsid w:val="00ED5A00"/>
    <w:rsid w:val="00ED5B49"/>
    <w:rsid w:val="00ED5C28"/>
    <w:rsid w:val="00ED5F95"/>
    <w:rsid w:val="00ED6027"/>
    <w:rsid w:val="00ED66A9"/>
    <w:rsid w:val="00ED7B69"/>
    <w:rsid w:val="00EE052E"/>
    <w:rsid w:val="00EE0BEB"/>
    <w:rsid w:val="00EE122D"/>
    <w:rsid w:val="00EE1510"/>
    <w:rsid w:val="00EE247F"/>
    <w:rsid w:val="00EE2680"/>
    <w:rsid w:val="00EE2782"/>
    <w:rsid w:val="00EE2F96"/>
    <w:rsid w:val="00EE3382"/>
    <w:rsid w:val="00EE382C"/>
    <w:rsid w:val="00EE3AD4"/>
    <w:rsid w:val="00EE3C73"/>
    <w:rsid w:val="00EE4183"/>
    <w:rsid w:val="00EE517A"/>
    <w:rsid w:val="00EE7AC7"/>
    <w:rsid w:val="00EF034C"/>
    <w:rsid w:val="00EF05FF"/>
    <w:rsid w:val="00EF171D"/>
    <w:rsid w:val="00EF21C6"/>
    <w:rsid w:val="00EF28BB"/>
    <w:rsid w:val="00EF2A04"/>
    <w:rsid w:val="00EF2CA3"/>
    <w:rsid w:val="00EF31A7"/>
    <w:rsid w:val="00EF34BF"/>
    <w:rsid w:val="00EF44ED"/>
    <w:rsid w:val="00EF470C"/>
    <w:rsid w:val="00EF59A1"/>
    <w:rsid w:val="00EF63A9"/>
    <w:rsid w:val="00EF6C2C"/>
    <w:rsid w:val="00EF6E12"/>
    <w:rsid w:val="00F001C7"/>
    <w:rsid w:val="00F01278"/>
    <w:rsid w:val="00F015EC"/>
    <w:rsid w:val="00F02138"/>
    <w:rsid w:val="00F023F8"/>
    <w:rsid w:val="00F028BC"/>
    <w:rsid w:val="00F02EC5"/>
    <w:rsid w:val="00F03066"/>
    <w:rsid w:val="00F03153"/>
    <w:rsid w:val="00F03B07"/>
    <w:rsid w:val="00F04ED0"/>
    <w:rsid w:val="00F05180"/>
    <w:rsid w:val="00F0529A"/>
    <w:rsid w:val="00F058EE"/>
    <w:rsid w:val="00F05BF5"/>
    <w:rsid w:val="00F06C01"/>
    <w:rsid w:val="00F07518"/>
    <w:rsid w:val="00F07625"/>
    <w:rsid w:val="00F10541"/>
    <w:rsid w:val="00F11820"/>
    <w:rsid w:val="00F11AF5"/>
    <w:rsid w:val="00F1254F"/>
    <w:rsid w:val="00F133CB"/>
    <w:rsid w:val="00F13A03"/>
    <w:rsid w:val="00F13AA2"/>
    <w:rsid w:val="00F13CFD"/>
    <w:rsid w:val="00F1575C"/>
    <w:rsid w:val="00F16A72"/>
    <w:rsid w:val="00F1719B"/>
    <w:rsid w:val="00F2073E"/>
    <w:rsid w:val="00F20942"/>
    <w:rsid w:val="00F20CF3"/>
    <w:rsid w:val="00F2248B"/>
    <w:rsid w:val="00F22F99"/>
    <w:rsid w:val="00F23437"/>
    <w:rsid w:val="00F240F9"/>
    <w:rsid w:val="00F243D7"/>
    <w:rsid w:val="00F2456A"/>
    <w:rsid w:val="00F249A6"/>
    <w:rsid w:val="00F24A56"/>
    <w:rsid w:val="00F25B95"/>
    <w:rsid w:val="00F273DE"/>
    <w:rsid w:val="00F2762F"/>
    <w:rsid w:val="00F27A94"/>
    <w:rsid w:val="00F27FBD"/>
    <w:rsid w:val="00F303CA"/>
    <w:rsid w:val="00F304EA"/>
    <w:rsid w:val="00F31314"/>
    <w:rsid w:val="00F31629"/>
    <w:rsid w:val="00F3177C"/>
    <w:rsid w:val="00F319A8"/>
    <w:rsid w:val="00F33467"/>
    <w:rsid w:val="00F3401F"/>
    <w:rsid w:val="00F34777"/>
    <w:rsid w:val="00F34B8F"/>
    <w:rsid w:val="00F35980"/>
    <w:rsid w:val="00F35A1F"/>
    <w:rsid w:val="00F35A59"/>
    <w:rsid w:val="00F35C40"/>
    <w:rsid w:val="00F36305"/>
    <w:rsid w:val="00F364EF"/>
    <w:rsid w:val="00F36CFB"/>
    <w:rsid w:val="00F37398"/>
    <w:rsid w:val="00F4015C"/>
    <w:rsid w:val="00F409FB"/>
    <w:rsid w:val="00F40C9A"/>
    <w:rsid w:val="00F40D81"/>
    <w:rsid w:val="00F4113D"/>
    <w:rsid w:val="00F41A77"/>
    <w:rsid w:val="00F41E49"/>
    <w:rsid w:val="00F41F2C"/>
    <w:rsid w:val="00F433DE"/>
    <w:rsid w:val="00F44709"/>
    <w:rsid w:val="00F4519D"/>
    <w:rsid w:val="00F45295"/>
    <w:rsid w:val="00F46178"/>
    <w:rsid w:val="00F47FD3"/>
    <w:rsid w:val="00F50F94"/>
    <w:rsid w:val="00F5130F"/>
    <w:rsid w:val="00F51EF1"/>
    <w:rsid w:val="00F523C8"/>
    <w:rsid w:val="00F54D79"/>
    <w:rsid w:val="00F5520A"/>
    <w:rsid w:val="00F55234"/>
    <w:rsid w:val="00F55316"/>
    <w:rsid w:val="00F55673"/>
    <w:rsid w:val="00F55BF4"/>
    <w:rsid w:val="00F56305"/>
    <w:rsid w:val="00F564B7"/>
    <w:rsid w:val="00F570A1"/>
    <w:rsid w:val="00F60443"/>
    <w:rsid w:val="00F60A59"/>
    <w:rsid w:val="00F60BD9"/>
    <w:rsid w:val="00F61172"/>
    <w:rsid w:val="00F61A24"/>
    <w:rsid w:val="00F61E70"/>
    <w:rsid w:val="00F6315C"/>
    <w:rsid w:val="00F6374B"/>
    <w:rsid w:val="00F64C37"/>
    <w:rsid w:val="00F64FA2"/>
    <w:rsid w:val="00F656E7"/>
    <w:rsid w:val="00F65C24"/>
    <w:rsid w:val="00F65CEC"/>
    <w:rsid w:val="00F66523"/>
    <w:rsid w:val="00F7083E"/>
    <w:rsid w:val="00F70A97"/>
    <w:rsid w:val="00F722CC"/>
    <w:rsid w:val="00F72DC3"/>
    <w:rsid w:val="00F743B9"/>
    <w:rsid w:val="00F746B5"/>
    <w:rsid w:val="00F74732"/>
    <w:rsid w:val="00F74750"/>
    <w:rsid w:val="00F747FE"/>
    <w:rsid w:val="00F74974"/>
    <w:rsid w:val="00F778DA"/>
    <w:rsid w:val="00F77FB3"/>
    <w:rsid w:val="00F8177C"/>
    <w:rsid w:val="00F828F2"/>
    <w:rsid w:val="00F82B80"/>
    <w:rsid w:val="00F82BCD"/>
    <w:rsid w:val="00F8456C"/>
    <w:rsid w:val="00F85247"/>
    <w:rsid w:val="00F8743B"/>
    <w:rsid w:val="00F87E65"/>
    <w:rsid w:val="00F91D73"/>
    <w:rsid w:val="00F92037"/>
    <w:rsid w:val="00F9269C"/>
    <w:rsid w:val="00F92979"/>
    <w:rsid w:val="00F93287"/>
    <w:rsid w:val="00F938E3"/>
    <w:rsid w:val="00F942A4"/>
    <w:rsid w:val="00F947DA"/>
    <w:rsid w:val="00F96E60"/>
    <w:rsid w:val="00F9792F"/>
    <w:rsid w:val="00F97B42"/>
    <w:rsid w:val="00F97E42"/>
    <w:rsid w:val="00FA0D37"/>
    <w:rsid w:val="00FA12C0"/>
    <w:rsid w:val="00FA1DC1"/>
    <w:rsid w:val="00FA2563"/>
    <w:rsid w:val="00FA39A3"/>
    <w:rsid w:val="00FA4228"/>
    <w:rsid w:val="00FA58E5"/>
    <w:rsid w:val="00FA625E"/>
    <w:rsid w:val="00FA7184"/>
    <w:rsid w:val="00FA72AE"/>
    <w:rsid w:val="00FA7498"/>
    <w:rsid w:val="00FA7E19"/>
    <w:rsid w:val="00FB23F7"/>
    <w:rsid w:val="00FB2824"/>
    <w:rsid w:val="00FB29E7"/>
    <w:rsid w:val="00FB3851"/>
    <w:rsid w:val="00FB5205"/>
    <w:rsid w:val="00FB5685"/>
    <w:rsid w:val="00FB589F"/>
    <w:rsid w:val="00FB5B4A"/>
    <w:rsid w:val="00FB6569"/>
    <w:rsid w:val="00FB689B"/>
    <w:rsid w:val="00FB6E74"/>
    <w:rsid w:val="00FB7DFA"/>
    <w:rsid w:val="00FC1222"/>
    <w:rsid w:val="00FC18E6"/>
    <w:rsid w:val="00FC19F3"/>
    <w:rsid w:val="00FC1E39"/>
    <w:rsid w:val="00FC2E3F"/>
    <w:rsid w:val="00FC3B3B"/>
    <w:rsid w:val="00FC4224"/>
    <w:rsid w:val="00FC459D"/>
    <w:rsid w:val="00FC567D"/>
    <w:rsid w:val="00FC5B0A"/>
    <w:rsid w:val="00FC69A4"/>
    <w:rsid w:val="00FC6B5A"/>
    <w:rsid w:val="00FC6D7E"/>
    <w:rsid w:val="00FC73FF"/>
    <w:rsid w:val="00FD0838"/>
    <w:rsid w:val="00FD1623"/>
    <w:rsid w:val="00FD198C"/>
    <w:rsid w:val="00FD261C"/>
    <w:rsid w:val="00FD272C"/>
    <w:rsid w:val="00FD2BA9"/>
    <w:rsid w:val="00FD2D14"/>
    <w:rsid w:val="00FD34A7"/>
    <w:rsid w:val="00FD3BB8"/>
    <w:rsid w:val="00FD4350"/>
    <w:rsid w:val="00FD46A8"/>
    <w:rsid w:val="00FD5B34"/>
    <w:rsid w:val="00FD6F14"/>
    <w:rsid w:val="00FD6F9D"/>
    <w:rsid w:val="00FD7586"/>
    <w:rsid w:val="00FE0A59"/>
    <w:rsid w:val="00FE0C0F"/>
    <w:rsid w:val="00FE0DEF"/>
    <w:rsid w:val="00FE0FC9"/>
    <w:rsid w:val="00FE1BBA"/>
    <w:rsid w:val="00FE1F9B"/>
    <w:rsid w:val="00FE2DFB"/>
    <w:rsid w:val="00FE2E2B"/>
    <w:rsid w:val="00FE39FF"/>
    <w:rsid w:val="00FE3D49"/>
    <w:rsid w:val="00FE4291"/>
    <w:rsid w:val="00FE45DC"/>
    <w:rsid w:val="00FE6212"/>
    <w:rsid w:val="00FE6FD2"/>
    <w:rsid w:val="00FF05EE"/>
    <w:rsid w:val="00FF0B6B"/>
    <w:rsid w:val="00FF12A7"/>
    <w:rsid w:val="00FF15BC"/>
    <w:rsid w:val="00FF3477"/>
    <w:rsid w:val="00FF40FA"/>
    <w:rsid w:val="00FF51DA"/>
    <w:rsid w:val="00FF58E6"/>
    <w:rsid w:val="00FF5B7F"/>
    <w:rsid w:val="00FF694C"/>
    <w:rsid w:val="00FF6AE1"/>
    <w:rsid w:val="00FF6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4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B57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B57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B574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922D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4922D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B574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74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4B5744"/>
    <w:rPr>
      <w:rFonts w:ascii="Cambria" w:eastAsia="Times New Roman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4B5744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</w:rPr>
  </w:style>
  <w:style w:type="character" w:customStyle="1" w:styleId="a4">
    <w:name w:val="Название Знак"/>
    <w:link w:val="a3"/>
    <w:rsid w:val="004B5744"/>
    <w:rPr>
      <w:rFonts w:ascii="Times New Roman" w:eastAsia="Times New Roman" w:hAnsi="Times New Roman"/>
      <w:sz w:val="32"/>
    </w:rPr>
  </w:style>
  <w:style w:type="paragraph" w:styleId="a5">
    <w:name w:val="Subtitle"/>
    <w:basedOn w:val="a"/>
    <w:next w:val="a"/>
    <w:link w:val="a6"/>
    <w:uiPriority w:val="11"/>
    <w:qFormat/>
    <w:rsid w:val="004B574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link w:val="a5"/>
    <w:uiPriority w:val="11"/>
    <w:rsid w:val="004B5744"/>
    <w:rPr>
      <w:rFonts w:ascii="Cambria" w:eastAsia="Times New Roman" w:hAnsi="Cambria"/>
      <w:sz w:val="24"/>
      <w:szCs w:val="24"/>
    </w:rPr>
  </w:style>
  <w:style w:type="character" w:styleId="a7">
    <w:name w:val="Emphasis"/>
    <w:uiPriority w:val="20"/>
    <w:qFormat/>
    <w:rsid w:val="004B5744"/>
    <w:rPr>
      <w:i/>
      <w:iCs/>
    </w:rPr>
  </w:style>
  <w:style w:type="paragraph" w:styleId="a8">
    <w:name w:val="No Spacing"/>
    <w:uiPriority w:val="1"/>
    <w:qFormat/>
    <w:rsid w:val="004B5744"/>
    <w:rPr>
      <w:sz w:val="22"/>
      <w:szCs w:val="22"/>
    </w:rPr>
  </w:style>
  <w:style w:type="paragraph" w:styleId="a9">
    <w:name w:val="List Paragraph"/>
    <w:basedOn w:val="a"/>
    <w:uiPriority w:val="34"/>
    <w:qFormat/>
    <w:rsid w:val="004B5744"/>
    <w:pPr>
      <w:ind w:left="720"/>
      <w:contextualSpacing/>
    </w:pPr>
    <w:rPr>
      <w:rFonts w:eastAsia="Times New Roman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4B5744"/>
    <w:rPr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4B5744"/>
    <w:rPr>
      <w:i/>
      <w:iCs/>
      <w:color w:val="000000"/>
    </w:rPr>
  </w:style>
  <w:style w:type="character" w:styleId="aa">
    <w:name w:val="Subtle Emphasis"/>
    <w:uiPriority w:val="19"/>
    <w:qFormat/>
    <w:rsid w:val="004B5744"/>
    <w:rPr>
      <w:i/>
      <w:iCs/>
      <w:color w:val="808080"/>
    </w:rPr>
  </w:style>
  <w:style w:type="character" w:styleId="ab">
    <w:name w:val="Intense Emphasis"/>
    <w:uiPriority w:val="21"/>
    <w:qFormat/>
    <w:rsid w:val="004B5744"/>
    <w:rPr>
      <w:b/>
      <w:bCs/>
      <w:i/>
      <w:iCs/>
      <w:color w:val="4F81BD"/>
    </w:rPr>
  </w:style>
  <w:style w:type="paragraph" w:styleId="ac">
    <w:name w:val="Balloon Text"/>
    <w:basedOn w:val="a"/>
    <w:link w:val="ad"/>
    <w:uiPriority w:val="99"/>
    <w:semiHidden/>
    <w:unhideWhenUsed/>
    <w:rsid w:val="002D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621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4922DA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922DA"/>
    <w:rPr>
      <w:rFonts w:eastAsia="Times New Roman"/>
      <w:b/>
      <w:bCs/>
      <w:i/>
      <w:iCs/>
      <w:sz w:val="26"/>
      <w:szCs w:val="26"/>
    </w:rPr>
  </w:style>
  <w:style w:type="paragraph" w:customStyle="1" w:styleId="ae">
    <w:name w:val="Знак"/>
    <w:basedOn w:val="a"/>
    <w:rsid w:val="004922D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styleId="af">
    <w:name w:val="Hyperlink"/>
    <w:rsid w:val="004922DA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semiHidden/>
    <w:rsid w:val="004922DA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semiHidden/>
    <w:rsid w:val="004922DA"/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23">
    <w:name w:val="Body Text 2"/>
    <w:basedOn w:val="a"/>
    <w:link w:val="24"/>
    <w:semiHidden/>
    <w:rsid w:val="004922DA"/>
    <w:pPr>
      <w:suppressAutoHyphens/>
      <w:spacing w:after="120" w:line="480" w:lineRule="auto"/>
      <w:ind w:firstLine="709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semiHidden/>
    <w:rsid w:val="004922DA"/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af2">
    <w:name w:val="footnote text"/>
    <w:basedOn w:val="a"/>
    <w:link w:val="af3"/>
    <w:rsid w:val="004922DA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4922DA"/>
  </w:style>
  <w:style w:type="character" w:styleId="af4">
    <w:name w:val="footnote reference"/>
    <w:rsid w:val="004922DA"/>
    <w:rPr>
      <w:vertAlign w:val="superscript"/>
    </w:rPr>
  </w:style>
  <w:style w:type="paragraph" w:styleId="af5">
    <w:name w:val="endnote text"/>
    <w:basedOn w:val="a"/>
    <w:link w:val="af6"/>
    <w:rsid w:val="004922DA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4922DA"/>
  </w:style>
  <w:style w:type="character" w:styleId="af7">
    <w:name w:val="endnote reference"/>
    <w:rsid w:val="004922DA"/>
    <w:rPr>
      <w:vertAlign w:val="superscript"/>
    </w:rPr>
  </w:style>
  <w:style w:type="table" w:styleId="af8">
    <w:name w:val="Table Grid"/>
    <w:basedOn w:val="a1"/>
    <w:uiPriority w:val="59"/>
    <w:rsid w:val="004922DA"/>
    <w:rPr>
      <w:rFonts w:ascii="Times New Roman" w:eastAsia="Times New Roman" w:hAnsi="Times New Roman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4922DA"/>
    <w:rPr>
      <w:rFonts w:ascii="Times New Roman" w:eastAsia="Times New Roman" w:hAnsi="Times New Roman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Indent"/>
    <w:basedOn w:val="a"/>
    <w:link w:val="afa"/>
    <w:rsid w:val="004922DA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4922DA"/>
    <w:rPr>
      <w:sz w:val="22"/>
      <w:szCs w:val="22"/>
    </w:rPr>
  </w:style>
  <w:style w:type="paragraph" w:customStyle="1" w:styleId="afb">
    <w:name w:val="Стиль пункта схемы"/>
    <w:basedOn w:val="a"/>
    <w:link w:val="afc"/>
    <w:rsid w:val="004922DA"/>
    <w:pPr>
      <w:suppressAutoHyphens/>
      <w:autoSpaceDE w:val="0"/>
      <w:spacing w:after="0" w:line="360" w:lineRule="auto"/>
      <w:ind w:firstLine="680"/>
      <w:jc w:val="both"/>
    </w:pPr>
    <w:rPr>
      <w:rFonts w:ascii="Arial" w:eastAsia="Times New Roman" w:hAnsi="Arial"/>
      <w:sz w:val="28"/>
      <w:szCs w:val="28"/>
      <w:lang w:eastAsia="ar-SA"/>
    </w:rPr>
  </w:style>
  <w:style w:type="character" w:customStyle="1" w:styleId="afc">
    <w:name w:val="Стиль пункта схемы Знак"/>
    <w:link w:val="afb"/>
    <w:locked/>
    <w:rsid w:val="004922DA"/>
    <w:rPr>
      <w:rFonts w:ascii="Arial" w:eastAsia="Times New Roman" w:hAnsi="Arial"/>
      <w:sz w:val="28"/>
      <w:szCs w:val="28"/>
      <w:lang w:eastAsia="ar-SA"/>
    </w:rPr>
  </w:style>
  <w:style w:type="paragraph" w:styleId="25">
    <w:name w:val="Body Text Indent 2"/>
    <w:basedOn w:val="a"/>
    <w:link w:val="210"/>
    <w:unhideWhenUsed/>
    <w:rsid w:val="004922DA"/>
    <w:pPr>
      <w:suppressAutoHyphens/>
      <w:spacing w:after="120" w:line="480" w:lineRule="auto"/>
      <w:ind w:left="283" w:firstLine="709"/>
      <w:jc w:val="both"/>
    </w:pPr>
  </w:style>
  <w:style w:type="character" w:customStyle="1" w:styleId="26">
    <w:name w:val="Основной текст с отступом 2 Знак"/>
    <w:basedOn w:val="a0"/>
    <w:link w:val="25"/>
    <w:rsid w:val="004922DA"/>
    <w:rPr>
      <w:sz w:val="22"/>
      <w:szCs w:val="22"/>
    </w:rPr>
  </w:style>
  <w:style w:type="character" w:customStyle="1" w:styleId="210">
    <w:name w:val="Основной текст с отступом 2 Знак1"/>
    <w:link w:val="25"/>
    <w:rsid w:val="004922DA"/>
    <w:rPr>
      <w:sz w:val="22"/>
      <w:szCs w:val="22"/>
    </w:rPr>
  </w:style>
  <w:style w:type="paragraph" w:customStyle="1" w:styleId="ConsPlusNormal">
    <w:name w:val="ConsPlusNormal"/>
    <w:rsid w:val="004922DA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szCs w:val="24"/>
      <w:lang w:eastAsia="ar-SA"/>
    </w:rPr>
  </w:style>
  <w:style w:type="paragraph" w:customStyle="1" w:styleId="afd">
    <w:name w:val="Ячейка таблицы"/>
    <w:basedOn w:val="a8"/>
    <w:link w:val="afe"/>
    <w:qFormat/>
    <w:rsid w:val="004922DA"/>
    <w:pPr>
      <w:suppressAutoHyphens/>
    </w:pPr>
    <w:rPr>
      <w:rFonts w:ascii="Arial" w:eastAsia="Times New Roman" w:hAnsi="Arial"/>
      <w:sz w:val="20"/>
      <w:szCs w:val="32"/>
      <w:lang w:eastAsia="ar-SA"/>
    </w:rPr>
  </w:style>
  <w:style w:type="character" w:customStyle="1" w:styleId="afe">
    <w:name w:val="Ячейка таблицы Знак"/>
    <w:link w:val="afd"/>
    <w:rsid w:val="004922DA"/>
    <w:rPr>
      <w:rFonts w:ascii="Arial" w:eastAsia="Times New Roman" w:hAnsi="Arial"/>
      <w:szCs w:val="32"/>
      <w:lang w:eastAsia="ar-SA"/>
    </w:rPr>
  </w:style>
  <w:style w:type="paragraph" w:styleId="aff">
    <w:name w:val="header"/>
    <w:basedOn w:val="a"/>
    <w:link w:val="aff0"/>
    <w:rsid w:val="004922DA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rsid w:val="004922DA"/>
    <w:rPr>
      <w:sz w:val="22"/>
      <w:szCs w:val="22"/>
    </w:rPr>
  </w:style>
  <w:style w:type="paragraph" w:styleId="aff1">
    <w:name w:val="footer"/>
    <w:basedOn w:val="a"/>
    <w:link w:val="aff2"/>
    <w:rsid w:val="004922DA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rsid w:val="004922D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4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B57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B57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74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B574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74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B5744"/>
    <w:rPr>
      <w:rFonts w:ascii="Cambria" w:eastAsia="Times New Roman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4B5744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a4">
    <w:name w:val="Название Знак"/>
    <w:link w:val="a3"/>
    <w:rsid w:val="004B5744"/>
    <w:rPr>
      <w:rFonts w:ascii="Times New Roman" w:eastAsia="Times New Roman" w:hAnsi="Times New Roman"/>
      <w:sz w:val="32"/>
      <w:lang w:val="x-none" w:eastAsia="x-none"/>
    </w:rPr>
  </w:style>
  <w:style w:type="paragraph" w:styleId="a5">
    <w:name w:val="Subtitle"/>
    <w:basedOn w:val="a"/>
    <w:next w:val="a"/>
    <w:link w:val="a6"/>
    <w:uiPriority w:val="11"/>
    <w:qFormat/>
    <w:rsid w:val="004B574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link w:val="a5"/>
    <w:uiPriority w:val="11"/>
    <w:rsid w:val="004B5744"/>
    <w:rPr>
      <w:rFonts w:ascii="Cambria" w:eastAsia="Times New Roman" w:hAnsi="Cambria"/>
      <w:sz w:val="24"/>
      <w:szCs w:val="24"/>
    </w:rPr>
  </w:style>
  <w:style w:type="character" w:styleId="a7">
    <w:name w:val="Emphasis"/>
    <w:uiPriority w:val="20"/>
    <w:qFormat/>
    <w:rsid w:val="004B5744"/>
    <w:rPr>
      <w:i/>
      <w:iCs/>
    </w:rPr>
  </w:style>
  <w:style w:type="paragraph" w:styleId="a8">
    <w:name w:val="No Spacing"/>
    <w:uiPriority w:val="1"/>
    <w:qFormat/>
    <w:rsid w:val="004B5744"/>
    <w:rPr>
      <w:sz w:val="22"/>
      <w:szCs w:val="22"/>
    </w:rPr>
  </w:style>
  <w:style w:type="paragraph" w:styleId="a9">
    <w:name w:val="List Paragraph"/>
    <w:basedOn w:val="a"/>
    <w:uiPriority w:val="34"/>
    <w:qFormat/>
    <w:rsid w:val="004B5744"/>
    <w:pPr>
      <w:ind w:left="720"/>
      <w:contextualSpacing/>
    </w:pPr>
    <w:rPr>
      <w:rFonts w:eastAsia="Times New Roman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4B5744"/>
    <w:rPr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4B5744"/>
    <w:rPr>
      <w:i/>
      <w:iCs/>
      <w:color w:val="000000"/>
    </w:rPr>
  </w:style>
  <w:style w:type="character" w:styleId="aa">
    <w:name w:val="Subtle Emphasis"/>
    <w:uiPriority w:val="19"/>
    <w:qFormat/>
    <w:rsid w:val="004B5744"/>
    <w:rPr>
      <w:i/>
      <w:iCs/>
      <w:color w:val="808080"/>
    </w:rPr>
  </w:style>
  <w:style w:type="character" w:styleId="ab">
    <w:name w:val="Intense Emphasis"/>
    <w:uiPriority w:val="21"/>
    <w:qFormat/>
    <w:rsid w:val="004B5744"/>
    <w:rPr>
      <w:b/>
      <w:bCs/>
      <w:i/>
      <w:iCs/>
      <w:color w:val="4F81BD"/>
    </w:rPr>
  </w:style>
  <w:style w:type="paragraph" w:styleId="ac">
    <w:name w:val="Balloon Text"/>
    <w:basedOn w:val="a"/>
    <w:link w:val="ad"/>
    <w:uiPriority w:val="99"/>
    <w:semiHidden/>
    <w:unhideWhenUsed/>
    <w:rsid w:val="002D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6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800;fld=134;dst=100705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t\text\Filanova\&#1055;&#1054;&#1057;&#1045;&#1051;&#1045;&#1053;&#1048;&#1071;%20&#1089;&#1077;&#1085;.2011\&#1064;&#1077;&#1085;&#1090;&#1072;&#1083;&#1080;&#1085;&#1089;&#1082;&#1080;&#1081;%20&#1087;&#1086;&#1089;&#1077;&#1083;&#1077;&#1085;&#1080;&#1103;\&#1064;&#1077;&#1085;&#1090;&#1072;&#1083;&#1080;&#1085;&#1089;&#1082;&#1080;&#1081;%20&#1088;-&#1085;%20&#1055;&#1054;&#1057;&#1045;&#1051;&#1045;&#1053;&#1048;&#1071;%20&#1076;&#1077;&#1084;&#1086;&#1075;&#1088;&#1072;&#1092;&#1080;&#1103;%20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Прогноз численности населения с.п. Шентала с учетом освоения резервных территорий</a:t>
            </a:r>
          </a:p>
        </c:rich>
      </c:tx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3.9132756306225085E-2"/>
          <c:y val="0.12651541087008394"/>
          <c:w val="0.96086724369377663"/>
          <c:h val="0.79557410807838769"/>
        </c:manualLayout>
      </c:layout>
      <c:lineChart>
        <c:grouping val="standard"/>
        <c:ser>
          <c:idx val="0"/>
          <c:order val="0"/>
          <c:tx>
            <c:strRef>
              <c:f>'динамика ест.СП'!$A$12</c:f>
              <c:strCache>
                <c:ptCount val="1"/>
                <c:pt idx="0">
                  <c:v>численность населения, чел.</c:v>
                </c:pt>
              </c:strCache>
            </c:strRef>
          </c:tx>
          <c:spPr>
            <a:ln w="25400">
              <a:solidFill>
                <a:srgbClr val="666699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666699"/>
              </a:solidFill>
              <a:ln>
                <a:solidFill>
                  <a:srgbClr val="666699"/>
                </a:solidFill>
                <a:prstDash val="solid"/>
              </a:ln>
            </c:spPr>
          </c:marke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2.3039260463671826E-2"/>
                  <c:y val="-4.9670741285216584E-2"/>
                </c:manualLayout>
              </c:layout>
              <c:dLblPos val="r"/>
              <c:showVal val="1"/>
            </c:dLbl>
            <c:dLbl>
              <c:idx val="3"/>
              <c:delete val="1"/>
            </c:dLbl>
            <c:dLbl>
              <c:idx val="4"/>
              <c:layout>
                <c:manualLayout>
                  <c:x val="-1.9002923262729801E-2"/>
                  <c:y val="-4.0187825735990945E-2"/>
                </c:manualLayout>
              </c:layout>
              <c:dLblPos val="r"/>
              <c:showVal val="1"/>
            </c:dLbl>
            <c:dLbl>
              <c:idx val="5"/>
              <c:delete val="1"/>
            </c:dLbl>
            <c:dLbl>
              <c:idx val="6"/>
              <c:layout>
                <c:manualLayout>
                  <c:x val="-1.8933923757276726E-2"/>
                  <c:y val="-2.2005994102888768E-2"/>
                </c:manualLayout>
              </c:layout>
              <c:dLblPos val="r"/>
              <c:showVal val="1"/>
            </c:dLbl>
            <c:dLbl>
              <c:idx val="7"/>
              <c:delete val="1"/>
            </c:dLbl>
            <c:dLbl>
              <c:idx val="8"/>
              <c:delete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'динамика ест.СП'!$X$3:$AY$3</c:f>
              <c:numCache>
                <c:formatCode>General</c:formatCode>
                <c:ptCount val="28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  <c:pt idx="16">
                  <c:v>2019</c:v>
                </c:pt>
                <c:pt idx="17">
                  <c:v>2020</c:v>
                </c:pt>
                <c:pt idx="18">
                  <c:v>2021</c:v>
                </c:pt>
                <c:pt idx="19">
                  <c:v>2022</c:v>
                </c:pt>
                <c:pt idx="20">
                  <c:v>2023</c:v>
                </c:pt>
                <c:pt idx="21">
                  <c:v>2024</c:v>
                </c:pt>
                <c:pt idx="22">
                  <c:v>2025</c:v>
                </c:pt>
                <c:pt idx="23">
                  <c:v>2026</c:v>
                </c:pt>
                <c:pt idx="24">
                  <c:v>2027</c:v>
                </c:pt>
                <c:pt idx="25">
                  <c:v>2028</c:v>
                </c:pt>
                <c:pt idx="26">
                  <c:v>2029</c:v>
                </c:pt>
                <c:pt idx="27">
                  <c:v>2030</c:v>
                </c:pt>
              </c:numCache>
            </c:numRef>
          </c:cat>
          <c:val>
            <c:numRef>
              <c:f>'динамика ест.СП'!$X$12:$AY$12</c:f>
              <c:numCache>
                <c:formatCode>General</c:formatCode>
                <c:ptCount val="28"/>
                <c:pt idx="0">
                  <c:v>7100</c:v>
                </c:pt>
                <c:pt idx="1">
                  <c:v>7000</c:v>
                </c:pt>
                <c:pt idx="2">
                  <c:v>6853</c:v>
                </c:pt>
                <c:pt idx="3">
                  <c:v>7250</c:v>
                </c:pt>
                <c:pt idx="4">
                  <c:v>7786</c:v>
                </c:pt>
                <c:pt idx="5">
                  <c:v>7783</c:v>
                </c:pt>
                <c:pt idx="6">
                  <c:v>7781</c:v>
                </c:pt>
                <c:pt idx="7">
                  <c:v>7220</c:v>
                </c:pt>
                <c:pt idx="8">
                  <c:v>6663</c:v>
                </c:pt>
              </c:numCache>
            </c:numRef>
          </c:val>
        </c:ser>
        <c:ser>
          <c:idx val="1"/>
          <c:order val="1"/>
          <c:tx>
            <c:strRef>
              <c:f>'динамика ест.СП'!$A$13</c:f>
              <c:strCache>
                <c:ptCount val="1"/>
                <c:pt idx="0">
                  <c:v>прогноз с учетом освоения резервных территорий в границах с.п.</c:v>
                </c:pt>
              </c:strCache>
            </c:strRef>
          </c:tx>
          <c:spPr>
            <a:ln w="25400">
              <a:solidFill>
                <a:srgbClr val="993366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993366"/>
              </a:solidFill>
              <a:ln>
                <a:solidFill>
                  <a:srgbClr val="993366"/>
                </a:solidFill>
                <a:prstDash val="solid"/>
              </a:ln>
            </c:spPr>
          </c:marker>
          <c:dLbls>
            <c:dLbl>
              <c:idx val="8"/>
              <c:layout>
                <c:manualLayout>
                  <c:x val="-1.962828388403938E-2"/>
                  <c:y val="-3.5601805837226524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Val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layout>
                <c:manualLayout>
                  <c:x val="-1.8726925240917583E-2"/>
                  <c:y val="-2.789882506950885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Val val="1"/>
            </c:dLbl>
            <c:dLbl>
              <c:idx val="13"/>
              <c:delete val="1"/>
            </c:dLbl>
            <c:dLbl>
              <c:idx val="14"/>
              <c:delete val="1"/>
            </c:dLbl>
            <c:dLbl>
              <c:idx val="15"/>
              <c:delete val="1"/>
            </c:dLbl>
            <c:dLbl>
              <c:idx val="16"/>
              <c:delete val="1"/>
            </c:dLbl>
            <c:dLbl>
              <c:idx val="17"/>
              <c:layout>
                <c:manualLayout>
                  <c:x val="-1.9317886287818001E-2"/>
                  <c:y val="-4.630062171634261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Val val="1"/>
            </c:dLbl>
            <c:dLbl>
              <c:idx val="18"/>
              <c:delete val="1"/>
            </c:dLbl>
            <c:dLbl>
              <c:idx val="19"/>
              <c:delete val="1"/>
            </c:dLbl>
            <c:dLbl>
              <c:idx val="20"/>
              <c:delete val="1"/>
            </c:dLbl>
            <c:dLbl>
              <c:idx val="21"/>
              <c:delete val="1"/>
            </c:dLbl>
            <c:dLbl>
              <c:idx val="22"/>
              <c:layout>
                <c:manualLayout>
                  <c:x val="-2.0722322702701607E-2"/>
                  <c:y val="3.582469681408401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Val val="1"/>
            </c:dLbl>
            <c:dLbl>
              <c:idx val="23"/>
              <c:delete val="1"/>
            </c:dLbl>
            <c:dLbl>
              <c:idx val="24"/>
              <c:delete val="1"/>
            </c:dLbl>
            <c:dLbl>
              <c:idx val="25"/>
              <c:delete val="1"/>
            </c:dLbl>
            <c:dLbl>
              <c:idx val="26"/>
              <c:delete val="1"/>
            </c:dLbl>
            <c:dLbl>
              <c:idx val="27"/>
              <c:layout>
                <c:manualLayout>
                  <c:x val="-9.1337770713695657E-3"/>
                  <c:y val="3.204745157843416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'динамика ест.СП'!$X$3:$AY$3</c:f>
              <c:numCache>
                <c:formatCode>General</c:formatCode>
                <c:ptCount val="28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  <c:pt idx="16">
                  <c:v>2019</c:v>
                </c:pt>
                <c:pt idx="17">
                  <c:v>2020</c:v>
                </c:pt>
                <c:pt idx="18">
                  <c:v>2021</c:v>
                </c:pt>
                <c:pt idx="19">
                  <c:v>2022</c:v>
                </c:pt>
                <c:pt idx="20">
                  <c:v>2023</c:v>
                </c:pt>
                <c:pt idx="21">
                  <c:v>2024</c:v>
                </c:pt>
                <c:pt idx="22">
                  <c:v>2025</c:v>
                </c:pt>
                <c:pt idx="23">
                  <c:v>2026</c:v>
                </c:pt>
                <c:pt idx="24">
                  <c:v>2027</c:v>
                </c:pt>
                <c:pt idx="25">
                  <c:v>2028</c:v>
                </c:pt>
                <c:pt idx="26">
                  <c:v>2029</c:v>
                </c:pt>
                <c:pt idx="27">
                  <c:v>2030</c:v>
                </c:pt>
              </c:numCache>
            </c:numRef>
          </c:cat>
          <c:val>
            <c:numRef>
              <c:f>'динамика ест.СП'!$X$13:$AY$13</c:f>
              <c:numCache>
                <c:formatCode>General</c:formatCode>
                <c:ptCount val="28"/>
                <c:pt idx="8">
                  <c:v>6663</c:v>
                </c:pt>
                <c:pt idx="9" formatCode="0">
                  <c:v>6687.7</c:v>
                </c:pt>
                <c:pt idx="10" formatCode="0">
                  <c:v>6712.4</c:v>
                </c:pt>
                <c:pt idx="11" formatCode="0">
                  <c:v>6737.1</c:v>
                </c:pt>
                <c:pt idx="12" formatCode="0">
                  <c:v>6761.7999999999993</c:v>
                </c:pt>
                <c:pt idx="13" formatCode="0">
                  <c:v>6786.5</c:v>
                </c:pt>
                <c:pt idx="14" formatCode="0">
                  <c:v>6811.2</c:v>
                </c:pt>
                <c:pt idx="15" formatCode="0">
                  <c:v>6835.9</c:v>
                </c:pt>
                <c:pt idx="16" formatCode="0">
                  <c:v>6860.6000000000013</c:v>
                </c:pt>
                <c:pt idx="17">
                  <c:v>6885</c:v>
                </c:pt>
                <c:pt idx="18" formatCode="0">
                  <c:v>6885</c:v>
                </c:pt>
                <c:pt idx="19" formatCode="0">
                  <c:v>6885</c:v>
                </c:pt>
                <c:pt idx="20" formatCode="0">
                  <c:v>6885</c:v>
                </c:pt>
                <c:pt idx="21" formatCode="0">
                  <c:v>6885</c:v>
                </c:pt>
                <c:pt idx="22" formatCode="0">
                  <c:v>6885</c:v>
                </c:pt>
                <c:pt idx="23" formatCode="0">
                  <c:v>6885</c:v>
                </c:pt>
                <c:pt idx="24" formatCode="0">
                  <c:v>6885</c:v>
                </c:pt>
                <c:pt idx="25" formatCode="0">
                  <c:v>6885</c:v>
                </c:pt>
                <c:pt idx="26" formatCode="0">
                  <c:v>6885</c:v>
                </c:pt>
                <c:pt idx="27" formatCode="0">
                  <c:v>6885</c:v>
                </c:pt>
              </c:numCache>
            </c:numRef>
          </c:val>
        </c:ser>
        <c:ser>
          <c:idx val="2"/>
          <c:order val="2"/>
          <c:tx>
            <c:strRef>
              <c:f>'динамика ест.СП'!$A$14</c:f>
              <c:strCache>
                <c:ptCount val="1"/>
                <c:pt idx="0">
                  <c:v>прогноз с учетом освоения резервных территорий за границами с.п.</c:v>
                </c:pt>
              </c:strCache>
            </c:strRef>
          </c:tx>
          <c:spPr>
            <a:ln w="34925">
              <a:solidFill>
                <a:srgbClr val="7F4B73"/>
              </a:solidFill>
              <a:prstDash val="lgDash"/>
            </a:ln>
          </c:spPr>
          <c:marker>
            <c:symbol val="square"/>
            <c:size val="4"/>
            <c:spPr>
              <a:solidFill>
                <a:schemeClr val="accent2">
                  <a:lumMod val="50000"/>
                </a:schemeClr>
              </a:solidFill>
              <a:ln>
                <a:solidFill>
                  <a:srgbClr val="7F4B73"/>
                </a:solidFill>
              </a:ln>
            </c:spPr>
          </c:marker>
          <c:dLbls>
            <c:dLbl>
              <c:idx val="17"/>
              <c:delete val="1"/>
            </c:dLbl>
            <c:dLbl>
              <c:idx val="18"/>
              <c:delete val="1"/>
            </c:dLbl>
            <c:dLbl>
              <c:idx val="19"/>
              <c:delete val="1"/>
            </c:dLbl>
            <c:dLbl>
              <c:idx val="20"/>
              <c:delete val="1"/>
            </c:dLbl>
            <c:dLbl>
              <c:idx val="21"/>
              <c:delete val="1"/>
            </c:dLbl>
            <c:dLbl>
              <c:idx val="22"/>
              <c:layout>
                <c:manualLayout>
                  <c:x val="-2.0623872131992686E-2"/>
                  <c:y val="-5.3763440860215145E-2"/>
                </c:manualLayout>
              </c:layout>
              <c:spPr/>
              <c:txPr>
                <a:bodyPr/>
                <a:lstStyle/>
                <a:p>
                  <a:pPr>
                    <a:defRPr sz="800" b="1"/>
                  </a:pPr>
                  <a:endParaRPr lang="ru-RU"/>
                </a:p>
              </c:txPr>
              <c:dLblPos val="r"/>
              <c:showVal val="1"/>
            </c:dLbl>
            <c:dLbl>
              <c:idx val="23"/>
              <c:delete val="1"/>
            </c:dLbl>
            <c:dLbl>
              <c:idx val="24"/>
              <c:delete val="1"/>
            </c:dLbl>
            <c:dLbl>
              <c:idx val="25"/>
              <c:delete val="1"/>
            </c:dLbl>
            <c:dLbl>
              <c:idx val="26"/>
              <c:delete val="1"/>
            </c:dLbl>
            <c:dLbl>
              <c:idx val="27"/>
              <c:layout>
                <c:manualLayout>
                  <c:x val="-3.8669760247486478E-3"/>
                  <c:y val="-4.9283154121863827E-2"/>
                </c:manualLayout>
              </c:layout>
              <c:spPr/>
              <c:txPr>
                <a:bodyPr/>
                <a:lstStyle/>
                <a:p>
                  <a:pPr>
                    <a:defRPr sz="800" b="1"/>
                  </a:pPr>
                  <a:endParaRPr lang="ru-RU"/>
                </a:p>
              </c:txPr>
              <c:dLblPos val="r"/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numRef>
              <c:f>'динамика ест.СП'!$X$3:$AY$3</c:f>
              <c:numCache>
                <c:formatCode>General</c:formatCode>
                <c:ptCount val="28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  <c:pt idx="16">
                  <c:v>2019</c:v>
                </c:pt>
                <c:pt idx="17">
                  <c:v>2020</c:v>
                </c:pt>
                <c:pt idx="18">
                  <c:v>2021</c:v>
                </c:pt>
                <c:pt idx="19">
                  <c:v>2022</c:v>
                </c:pt>
                <c:pt idx="20">
                  <c:v>2023</c:v>
                </c:pt>
                <c:pt idx="21">
                  <c:v>2024</c:v>
                </c:pt>
                <c:pt idx="22">
                  <c:v>2025</c:v>
                </c:pt>
                <c:pt idx="23">
                  <c:v>2026</c:v>
                </c:pt>
                <c:pt idx="24">
                  <c:v>2027</c:v>
                </c:pt>
                <c:pt idx="25">
                  <c:v>2028</c:v>
                </c:pt>
                <c:pt idx="26">
                  <c:v>2029</c:v>
                </c:pt>
                <c:pt idx="27">
                  <c:v>2030</c:v>
                </c:pt>
              </c:numCache>
            </c:numRef>
          </c:cat>
          <c:val>
            <c:numRef>
              <c:f>'динамика ест.СП'!$X$14:$AY$14</c:f>
              <c:numCache>
                <c:formatCode>General</c:formatCode>
                <c:ptCount val="28"/>
                <c:pt idx="17">
                  <c:v>6885</c:v>
                </c:pt>
                <c:pt idx="18" formatCode="0">
                  <c:v>6951.3</c:v>
                </c:pt>
                <c:pt idx="19" formatCode="0">
                  <c:v>7017.6</c:v>
                </c:pt>
                <c:pt idx="20" formatCode="0">
                  <c:v>7083.9000000000005</c:v>
                </c:pt>
                <c:pt idx="21" formatCode="0">
                  <c:v>7150.2000000000007</c:v>
                </c:pt>
                <c:pt idx="22" formatCode="0">
                  <c:v>7216.5000000000009</c:v>
                </c:pt>
                <c:pt idx="23" formatCode="0">
                  <c:v>7282.8000000000011</c:v>
                </c:pt>
                <c:pt idx="24" formatCode="0">
                  <c:v>7349.1000000000013</c:v>
                </c:pt>
                <c:pt idx="25" formatCode="0">
                  <c:v>7415.4000000000015</c:v>
                </c:pt>
                <c:pt idx="26" formatCode="0">
                  <c:v>7481.7000000000016</c:v>
                </c:pt>
                <c:pt idx="27">
                  <c:v>7548</c:v>
                </c:pt>
              </c:numCache>
            </c:numRef>
          </c:val>
        </c:ser>
        <c:marker val="1"/>
        <c:axId val="65760640"/>
        <c:axId val="66008192"/>
      </c:lineChart>
      <c:catAx>
        <c:axId val="65760640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66008192"/>
        <c:crosses val="autoZero"/>
        <c:auto val="1"/>
        <c:lblAlgn val="ctr"/>
        <c:lblOffset val="100"/>
      </c:catAx>
      <c:valAx>
        <c:axId val="66008192"/>
        <c:scaling>
          <c:orientation val="minMax"/>
          <c:min val="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657606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1104442861115675"/>
          <c:y val="0.55283316957963657"/>
          <c:w val="0.55462108709729163"/>
          <c:h val="0.24111209517088072"/>
        </c:manualLayout>
      </c:layout>
      <c:txPr>
        <a:bodyPr/>
        <a:lstStyle/>
        <a:p>
          <a:pPr>
            <a:defRPr sz="7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13120</Words>
  <Characters>74785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</dc:creator>
  <cp:lastModifiedBy>Law</cp:lastModifiedBy>
  <cp:revision>36</cp:revision>
  <dcterms:created xsi:type="dcterms:W3CDTF">2020-08-13T04:41:00Z</dcterms:created>
  <dcterms:modified xsi:type="dcterms:W3CDTF">2021-05-24T07:14:00Z</dcterms:modified>
</cp:coreProperties>
</file>