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 w:firstRow="1" w:lastRow="0" w:firstColumn="1" w:lastColumn="0" w:noHBand="0" w:noVBand="1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  <w:bookmarkStart w:id="0" w:name="_GoBack"/>
            <w:bookmarkEnd w:id="0"/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A67B50">
              <w:rPr>
                <w:b/>
                <w:bCs/>
                <w:iCs/>
                <w:sz w:val="24"/>
                <w:szCs w:val="24"/>
                <w:lang w:eastAsia="en-US"/>
              </w:rPr>
              <w:t>27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  <w:r w:rsidR="00A67B50">
              <w:rPr>
                <w:b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2.2022г. №</w:t>
            </w:r>
            <w:r w:rsidR="00A67B50">
              <w:rPr>
                <w:b/>
                <w:bCs/>
                <w:iCs/>
                <w:sz w:val="24"/>
                <w:szCs w:val="24"/>
                <w:lang w:eastAsia="en-US"/>
              </w:rPr>
              <w:t>50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Default="00E732DC" w:rsidP="004A09BB">
            <w:pPr>
              <w:jc w:val="center"/>
              <w:rPr>
                <w:sz w:val="20"/>
                <w:szCs w:val="20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9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  <w:p w:rsidR="00655180" w:rsidRPr="00655180" w:rsidRDefault="00655180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655180" w:rsidRDefault="00655180" w:rsidP="00655180">
      <w:pPr>
        <w:jc w:val="right"/>
      </w:pPr>
    </w:p>
    <w:p w:rsidR="00655180" w:rsidRPr="00D43B19" w:rsidRDefault="00655180" w:rsidP="00655180"/>
    <w:p w:rsidR="00A67B50" w:rsidRPr="00684DFB" w:rsidRDefault="00A67B50" w:rsidP="00A67B50">
      <w:pPr>
        <w:pStyle w:val="Bodytext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</w:rPr>
      </w:pPr>
      <w:r w:rsidRPr="00684DFB">
        <w:rPr>
          <w:rFonts w:ascii="Times New Roman" w:hAnsi="Times New Roman" w:cs="Times New Roman"/>
          <w:color w:val="000000"/>
        </w:rPr>
        <w:t xml:space="preserve">О проведении публичных слушаний по вопросу </w:t>
      </w:r>
    </w:p>
    <w:p w:rsidR="00A67B50" w:rsidRPr="00684DFB" w:rsidRDefault="00A67B50" w:rsidP="00A67B50">
      <w:pPr>
        <w:pStyle w:val="Bodytext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</w:rPr>
      </w:pPr>
      <w:r w:rsidRPr="00684DFB">
        <w:rPr>
          <w:rFonts w:ascii="Times New Roman" w:hAnsi="Times New Roman" w:cs="Times New Roman"/>
          <w:color w:val="000000"/>
        </w:rPr>
        <w:t>о внесении изменений в Правила землепользования и застройки сельского поселения</w:t>
      </w:r>
      <w:r w:rsidRPr="00684DFB">
        <w:rPr>
          <w:rFonts w:ascii="Times New Roman" w:hAnsi="Times New Roman" w:cs="Times New Roman"/>
        </w:rPr>
        <w:t xml:space="preserve"> Шентала</w:t>
      </w:r>
      <w:r w:rsidRPr="00684DFB">
        <w:rPr>
          <w:rFonts w:ascii="Times New Roman" w:hAnsi="Times New Roman" w:cs="Times New Roman"/>
          <w:color w:val="FFFF00"/>
        </w:rPr>
        <w:t xml:space="preserve"> </w:t>
      </w:r>
      <w:r w:rsidRPr="00684DFB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A67B50" w:rsidRPr="00684DFB" w:rsidRDefault="00A67B50" w:rsidP="00A67B50">
      <w:pPr>
        <w:pStyle w:val="Bodytext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84DFB">
        <w:rPr>
          <w:rFonts w:ascii="Times New Roman" w:hAnsi="Times New Roman" w:cs="Times New Roman"/>
          <w:color w:val="000000"/>
        </w:rPr>
        <w:t>Шенталинский Самарской области</w:t>
      </w:r>
    </w:p>
    <w:p w:rsidR="00A67B50" w:rsidRPr="00684DFB" w:rsidRDefault="00A67B50" w:rsidP="00A67B50">
      <w:pPr>
        <w:ind w:firstLine="709"/>
        <w:jc w:val="both"/>
      </w:pPr>
    </w:p>
    <w:p w:rsidR="00A67B50" w:rsidRPr="00684DFB" w:rsidRDefault="00A67B50" w:rsidP="00A67B50">
      <w:pPr>
        <w:ind w:firstLine="709"/>
        <w:jc w:val="both"/>
      </w:pPr>
      <w:r w:rsidRPr="00684DFB">
        <w:t>В соответствии со статьями 31,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</w:t>
      </w:r>
      <w:r w:rsidRPr="00684DFB">
        <w:rPr>
          <w:color w:val="000000"/>
        </w:rPr>
        <w:t xml:space="preserve"> </w:t>
      </w:r>
      <w:bookmarkStart w:id="1" w:name="_Hlk91604436"/>
      <w:r w:rsidRPr="00684DFB">
        <w:t xml:space="preserve">статьей 7 Федерального закона </w:t>
      </w:r>
      <w:r w:rsidRPr="00684DFB">
        <w:rPr>
          <w:shd w:val="clear" w:color="auto" w:fill="FFFFFF"/>
        </w:rPr>
        <w:t xml:space="preserve"> от 14.03.2022 № 58-ФЗ «О внесении изменений в отдельные законодательные акты Российской Федерации»</w:t>
      </w:r>
      <w:r w:rsidRPr="00684DFB">
        <w:t xml:space="preserve">, </w:t>
      </w:r>
      <w:bookmarkEnd w:id="1"/>
      <w:r w:rsidRPr="00684DFB">
        <w:t xml:space="preserve">Порядком организации и проведения общественных или публичных слушаний по вопросам градостроительной деятельности на территории сельского поселения </w:t>
      </w:r>
      <w:r w:rsidRPr="00684DFB">
        <w:rPr>
          <w:noProof/>
        </w:rPr>
        <w:t>Шентала</w:t>
      </w:r>
      <w:r w:rsidRPr="00684DFB">
        <w:t xml:space="preserve"> муниципального района Шенталинский Самарской области, утвержденным решением Собрания представителей сельского поселения </w:t>
      </w:r>
      <w:r w:rsidRPr="00684DFB">
        <w:rPr>
          <w:noProof/>
        </w:rPr>
        <w:t>Шентала</w:t>
      </w:r>
      <w:r w:rsidRPr="00684DFB">
        <w:t xml:space="preserve"> муниципального района Шенталинский Самарской области </w:t>
      </w:r>
      <w:r w:rsidRPr="00684DFB">
        <w:rPr>
          <w:noProof/>
        </w:rPr>
        <w:t>№ 132 от 30.09.2019 г.</w:t>
      </w:r>
      <w:r w:rsidRPr="00684DFB">
        <w:t>, Администрация сельского поселения Шентала муниципального района Шенталинский Самарской области,</w:t>
      </w:r>
    </w:p>
    <w:p w:rsidR="00A67B50" w:rsidRPr="00684DFB" w:rsidRDefault="00A67B50" w:rsidP="00A67B50">
      <w:pPr>
        <w:ind w:firstLine="709"/>
        <w:jc w:val="both"/>
      </w:pPr>
    </w:p>
    <w:p w:rsidR="00A67B50" w:rsidRPr="00684DFB" w:rsidRDefault="00A67B50" w:rsidP="00A67B50">
      <w:pPr>
        <w:ind w:firstLine="720"/>
        <w:jc w:val="center"/>
      </w:pPr>
      <w:r w:rsidRPr="00684DFB">
        <w:rPr>
          <w:b/>
        </w:rPr>
        <w:t>П О С Т А Н О В Л Я Е Т:</w:t>
      </w:r>
    </w:p>
    <w:p w:rsidR="00A67B50" w:rsidRPr="00684DFB" w:rsidRDefault="00A67B50" w:rsidP="00A67B50">
      <w:pPr>
        <w:ind w:firstLine="709"/>
        <w:jc w:val="both"/>
      </w:pPr>
    </w:p>
    <w:p w:rsidR="00A67B50" w:rsidRPr="00684DFB" w:rsidRDefault="00A67B50" w:rsidP="00A67B50">
      <w:pPr>
        <w:ind w:firstLine="709"/>
        <w:jc w:val="both"/>
      </w:pPr>
      <w:r w:rsidRPr="00684DFB">
        <w:t xml:space="preserve">1. Провести на территории сельского поселения Шентала муниципального района Шенталинский Самарской области публичные слушания по </w:t>
      </w:r>
      <w:r w:rsidRPr="00684DFB">
        <w:rPr>
          <w:lang w:eastAsia="ar-SA"/>
        </w:rPr>
        <w:t xml:space="preserve">Проекту решения Собрания представителей сельского поселения </w:t>
      </w:r>
      <w:r w:rsidRPr="00684DFB">
        <w:t xml:space="preserve">Шентала </w:t>
      </w:r>
      <w:r w:rsidRPr="00684DFB">
        <w:rPr>
          <w:lang w:eastAsia="ar-SA"/>
        </w:rPr>
        <w:t xml:space="preserve">муниципального района </w:t>
      </w:r>
      <w:r w:rsidRPr="00684DFB">
        <w:t>Шенталинский</w:t>
      </w:r>
      <w:r w:rsidRPr="00684DFB">
        <w:rPr>
          <w:b/>
        </w:rPr>
        <w:t xml:space="preserve"> </w:t>
      </w:r>
      <w:r w:rsidRPr="00684DFB">
        <w:rPr>
          <w:lang w:eastAsia="ar-SA"/>
        </w:rPr>
        <w:t xml:space="preserve"> Самарской области «</w:t>
      </w:r>
      <w:r w:rsidRPr="00684DFB">
        <w:t>О внесении изменений в Правила землепользования и застройки сельского поселения Шентала муниципального района Шенталинский</w:t>
      </w:r>
      <w:r w:rsidRPr="00684DFB">
        <w:rPr>
          <w:b/>
        </w:rPr>
        <w:t xml:space="preserve"> </w:t>
      </w:r>
      <w:r w:rsidRPr="00684DFB">
        <w:t xml:space="preserve"> Самарской области</w:t>
      </w:r>
      <w:r w:rsidRPr="00684DFB">
        <w:rPr>
          <w:lang w:eastAsia="ar-SA"/>
        </w:rPr>
        <w:t>»</w:t>
      </w:r>
      <w:r w:rsidRPr="00684DFB">
        <w:t xml:space="preserve"> (далее – Проект решения). </w:t>
      </w:r>
    </w:p>
    <w:p w:rsidR="00A67B50" w:rsidRPr="00684DFB" w:rsidRDefault="00A67B50" w:rsidP="00A67B50">
      <w:pPr>
        <w:ind w:firstLine="709"/>
        <w:jc w:val="both"/>
      </w:pPr>
      <w:r w:rsidRPr="00684DFB">
        <w:lastRenderedPageBreak/>
        <w:t xml:space="preserve">2. Информационные материалы к Проекту решения включают в себя Проект решения Собрания представителей сельского поселения </w:t>
      </w:r>
      <w:r w:rsidRPr="00684DFB">
        <w:rPr>
          <w:noProof/>
        </w:rPr>
        <w:t>Шентала</w:t>
      </w:r>
      <w:r w:rsidRPr="00684DFB">
        <w:t xml:space="preserve"> муниципального района Шенталинский Самарской области «О внесении изменений в  Правила землепользования и застройки сельского поселения </w:t>
      </w:r>
      <w:r w:rsidRPr="00684DFB">
        <w:rPr>
          <w:noProof/>
        </w:rPr>
        <w:t>Шентала</w:t>
      </w:r>
      <w:r w:rsidRPr="00684DFB">
        <w:t xml:space="preserve"> муниципального района Шенталинский Самарской области» с приложением новой редакции раздела «Градостроительные регламенты» Правил, а также Карты градостроительного зонирования сельского поселения </w:t>
      </w:r>
      <w:r w:rsidRPr="00684DFB">
        <w:rPr>
          <w:noProof/>
        </w:rPr>
        <w:t>Шентала</w:t>
      </w:r>
      <w:r w:rsidRPr="00684DFB">
        <w:t xml:space="preserve"> муниципального района Шенталинский Самарской области (М1:25000, М1:5000).</w:t>
      </w:r>
    </w:p>
    <w:p w:rsidR="00A67B50" w:rsidRPr="00684DFB" w:rsidRDefault="00A67B50" w:rsidP="00A67B50">
      <w:pPr>
        <w:ind w:firstLine="709"/>
        <w:jc w:val="both"/>
      </w:pPr>
      <w:r w:rsidRPr="00684DFB">
        <w:t>3. Срок проведения публичных слушаний по Проекту решения о внесении изменений в Правила - с 27.12.2022 года по 27.01.2023 года.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4. Органом, уполномоченным на организацию и проведение публичных слушаний в соответствии с настоящим постановлением (организатором публичных слушаний), является Администрация сельского поселения Шентала муниципального района Шенталинский Самарской области (далее – Администрация сельского поселения Шентала). Публичные слушания проводятся в соответствии с </w:t>
      </w:r>
      <w:r w:rsidR="003D3E78">
        <w:fldChar w:fldCharType="begin"/>
      </w:r>
      <w:r w:rsidR="003D3E78">
        <w:instrText xml:space="preserve"> MERGEFIELD Полное_наименование_Порядка_пр</w:instrText>
      </w:r>
      <w:r w:rsidR="003D3E78">
        <w:instrText xml:space="preserve">оведения_ </w:instrText>
      </w:r>
      <w:r w:rsidR="003D3E78">
        <w:fldChar w:fldCharType="separate"/>
      </w:r>
      <w:r w:rsidRPr="00684DFB">
        <w:t>Порядком организации и проведения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</w:t>
      </w:r>
      <w:r w:rsidR="003D3E78">
        <w:fldChar w:fldCharType="end"/>
      </w:r>
      <w:r w:rsidRPr="00684DFB">
        <w:t xml:space="preserve">, утвержденным решением Собрания представителей сельского поселения Шентала муниципального района Шенталинский Самарской области от  30.09.2019 г. № 132.  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5. Представление участниками публичных слушаний предложений и замечаний по Проекту решения, а также их учет осуществляется в соответствии с </w:t>
      </w:r>
      <w:r w:rsidR="003D3E78">
        <w:fldChar w:fldCharType="begin"/>
      </w:r>
      <w:r w:rsidR="003D3E78">
        <w:instrText xml:space="preserve"> MERGEFIELD П</w:instrText>
      </w:r>
      <w:r w:rsidR="003D3E78">
        <w:instrText xml:space="preserve">олное_наименование_Порядка_проведения_ </w:instrText>
      </w:r>
      <w:r w:rsidR="003D3E78">
        <w:fldChar w:fldCharType="separate"/>
      </w:r>
      <w:r w:rsidRPr="00684DFB">
        <w:t>Порядком организации и проведения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</w:t>
      </w:r>
      <w:r w:rsidR="003D3E78">
        <w:fldChar w:fldCharType="end"/>
      </w:r>
      <w:r w:rsidRPr="00684DFB">
        <w:t>, утвержденным решением Собрания представителей сельского поселения Шентала муниципального района Шенталинский</w:t>
      </w:r>
      <w:r w:rsidRPr="00684DFB">
        <w:rPr>
          <w:b/>
        </w:rPr>
        <w:t xml:space="preserve"> </w:t>
      </w:r>
      <w:r w:rsidRPr="00684DFB">
        <w:t>Самарской области от 30.09.2019 г.  № 132.</w:t>
      </w:r>
    </w:p>
    <w:p w:rsidR="00A67B50" w:rsidRPr="00684DFB" w:rsidRDefault="00A67B50" w:rsidP="00A67B50">
      <w:pPr>
        <w:ind w:firstLine="709"/>
        <w:jc w:val="both"/>
      </w:pPr>
      <w:r w:rsidRPr="00684DFB">
        <w:t>6. Место проведения публичных слушаний (место проведения экспозиции Проекта решения) в сельском поселении Шентала муниципального района Шенталинский</w:t>
      </w:r>
      <w:r w:rsidRPr="00684DFB">
        <w:rPr>
          <w:b/>
        </w:rPr>
        <w:t xml:space="preserve"> </w:t>
      </w:r>
      <w:r w:rsidRPr="00684DFB">
        <w:t>Самарской области</w:t>
      </w:r>
      <w:r w:rsidRPr="00684DFB">
        <w:rPr>
          <w:rFonts w:eastAsia="Segoe UI Emoji"/>
        </w:rPr>
        <w:t xml:space="preserve">: </w:t>
      </w:r>
      <w:r w:rsidRPr="00684DFB">
        <w:rPr>
          <w:noProof/>
        </w:rPr>
        <w:t>446910, Самарская область, Шенталинский район, ж/д ст. Шентала, ул. Вокзальная,    д. 20</w:t>
      </w:r>
      <w:r w:rsidRPr="00684DFB">
        <w:t>.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7. Датой открытия экспозиции считается дата опубликования Проекта решения и его размещения на официальном сайте Администрации сельского поселения Шентала в </w:t>
      </w:r>
      <w:r w:rsidRPr="00684DFB">
        <w:rPr>
          <w:spacing w:val="-1"/>
        </w:rPr>
        <w:t xml:space="preserve">сети «Интернет» </w:t>
      </w:r>
      <w:r w:rsidRPr="00684DFB"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часов до 16.00 часов. 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8. Собрания участников публичных слушаний по Проекту решения состоятся в каждом населенном пункте сельского поселения Шентала муниципального района Шенталинский Самарской области по адресам: </w:t>
      </w:r>
    </w:p>
    <w:p w:rsidR="00A67B50" w:rsidRPr="00684DFB" w:rsidRDefault="00A67B50" w:rsidP="00A67B50">
      <w:pPr>
        <w:spacing w:line="276" w:lineRule="auto"/>
        <w:ind w:firstLine="567"/>
        <w:jc w:val="both"/>
        <w:rPr>
          <w:noProof/>
        </w:rPr>
      </w:pPr>
      <w:r w:rsidRPr="00684DFB">
        <w:lastRenderedPageBreak/>
        <w:t xml:space="preserve">- </w:t>
      </w:r>
      <w:r w:rsidRPr="00684DFB">
        <w:rPr>
          <w:noProof/>
        </w:rPr>
        <w:t xml:space="preserve"> ж/д станция Шентала </w:t>
      </w:r>
      <w:r w:rsidR="00684DFB">
        <w:rPr>
          <w:noProof/>
        </w:rPr>
        <w:t>–</w:t>
      </w:r>
      <w:r w:rsidRPr="00684DFB">
        <w:rPr>
          <w:noProof/>
        </w:rPr>
        <w:t xml:space="preserve"> </w:t>
      </w:r>
      <w:r w:rsidR="00684DFB">
        <w:rPr>
          <w:noProof/>
        </w:rPr>
        <w:t>17</w:t>
      </w:r>
      <w:r w:rsidR="00684DFB" w:rsidRPr="00684DFB">
        <w:rPr>
          <w:noProof/>
        </w:rPr>
        <w:t>.</w:t>
      </w:r>
      <w:r w:rsidRPr="00684DFB">
        <w:rPr>
          <w:noProof/>
        </w:rPr>
        <w:t xml:space="preserve">01.2023 г. в </w:t>
      </w:r>
      <w:r w:rsidR="00684DFB" w:rsidRPr="00684DFB">
        <w:rPr>
          <w:noProof/>
        </w:rPr>
        <w:t>16</w:t>
      </w:r>
      <w:r w:rsidRPr="00684DFB">
        <w:rPr>
          <w:noProof/>
        </w:rPr>
        <w:t>:</w:t>
      </w:r>
      <w:r w:rsidR="00684DFB" w:rsidRPr="00684DFB">
        <w:rPr>
          <w:noProof/>
        </w:rPr>
        <w:t>00</w:t>
      </w:r>
      <w:r w:rsidRPr="00684DFB">
        <w:rPr>
          <w:noProof/>
        </w:rPr>
        <w:t xml:space="preserve"> ч,  по адресу: </w:t>
      </w:r>
      <w:r w:rsidRPr="00684DFB">
        <w:t>446910, Самарская область, Шенталинский район, железнодорожная станция Шентала, ул. Вокзальная, д.20;</w:t>
      </w:r>
    </w:p>
    <w:p w:rsidR="00A67B50" w:rsidRPr="00684DFB" w:rsidRDefault="00A67B50" w:rsidP="00A67B50">
      <w:pPr>
        <w:spacing w:line="276" w:lineRule="auto"/>
        <w:ind w:firstLine="567"/>
        <w:jc w:val="both"/>
      </w:pPr>
      <w:r w:rsidRPr="00684DFB">
        <w:rPr>
          <w:noProof/>
        </w:rPr>
        <w:t xml:space="preserve">- поселок Северный — </w:t>
      </w:r>
      <w:r w:rsidR="00684DFB" w:rsidRPr="00684DFB">
        <w:rPr>
          <w:noProof/>
        </w:rPr>
        <w:t>18</w:t>
      </w:r>
      <w:r w:rsidR="00684DFB">
        <w:rPr>
          <w:noProof/>
        </w:rPr>
        <w:t>.</w:t>
      </w:r>
      <w:r w:rsidRPr="00684DFB">
        <w:rPr>
          <w:noProof/>
        </w:rPr>
        <w:t xml:space="preserve">01.2023 г. в </w:t>
      </w:r>
      <w:r w:rsidR="00684DFB" w:rsidRPr="00684DFB">
        <w:rPr>
          <w:noProof/>
        </w:rPr>
        <w:t>16</w:t>
      </w:r>
      <w:r w:rsidRPr="00684DFB">
        <w:rPr>
          <w:noProof/>
        </w:rPr>
        <w:t>:</w:t>
      </w:r>
      <w:r w:rsidR="00684DFB" w:rsidRPr="00684DFB">
        <w:rPr>
          <w:noProof/>
        </w:rPr>
        <w:t>00</w:t>
      </w:r>
      <w:r w:rsidRPr="00684DFB">
        <w:rPr>
          <w:noProof/>
        </w:rPr>
        <w:t xml:space="preserve"> ч, по адресу: </w:t>
      </w:r>
      <w:r w:rsidRPr="00684DFB">
        <w:t>446910, Самарская область, Шенталинский район, поселок Северный,                                  ул. Центральная, д.7.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  9. Участниками публичных слушаний по Проекту решения являются г</w:t>
      </w:r>
      <w:r w:rsidRPr="00684DFB">
        <w:rPr>
          <w:shd w:val="clear" w:color="auto" w:fill="FFFFFF"/>
        </w:rPr>
        <w:t>раждане, постоянно проживающие на территории, в отношении которой подготовлен Проект решения,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67B50" w:rsidRPr="00684DFB" w:rsidRDefault="00A67B50" w:rsidP="00A67B50">
      <w:pPr>
        <w:pStyle w:val="Bodytext21"/>
        <w:shd w:val="clear" w:color="auto" w:fill="auto"/>
        <w:tabs>
          <w:tab w:val="left" w:pos="1226"/>
        </w:tabs>
        <w:spacing w:before="0" w:line="240" w:lineRule="auto"/>
        <w:rPr>
          <w:rFonts w:ascii="Times New Roman" w:hAnsi="Times New Roman" w:cs="Times New Roman"/>
        </w:rPr>
      </w:pPr>
      <w:r w:rsidRPr="00684DFB">
        <w:rPr>
          <w:rFonts w:ascii="Times New Roman" w:hAnsi="Times New Roman" w:cs="Times New Roman"/>
        </w:rPr>
        <w:t xml:space="preserve">           10. Администрации сельского поселения Шентала,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(проведения экспозиции Проекта решения) и в местах проведения собраний участников публичных слушаний по Проекту решения.</w:t>
      </w:r>
    </w:p>
    <w:p w:rsidR="00A67B50" w:rsidRPr="00684DFB" w:rsidRDefault="00A67B50" w:rsidP="00A67B50">
      <w:pPr>
        <w:ind w:firstLine="720"/>
        <w:jc w:val="both"/>
      </w:pPr>
      <w:r w:rsidRPr="00684DFB">
        <w:t xml:space="preserve"> 11. Прием замечаний и предложений от жителей поселения и иных заинтересованных лиц по Проекту решения осуществляется по адресу, указанному в пункте 7 настоящего постановления в рабочие дни с 10 часов до 16 часов. 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12. Замечания и предложения могут быть внесены: 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1) в письменной или устной форме в ходе проведения собраний участников публичных слушаний; 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2) в письменной форме в адрес организатора публичных слушаний; </w:t>
      </w:r>
    </w:p>
    <w:p w:rsidR="00A67B50" w:rsidRPr="00684DFB" w:rsidRDefault="00A67B50" w:rsidP="00A67B50">
      <w:pPr>
        <w:ind w:firstLine="709"/>
        <w:jc w:val="both"/>
      </w:pPr>
      <w:r w:rsidRPr="00684DFB">
        <w:t>3) посредством записи в книге (журнале) учета посетителей экспозиции Проекта решения, подлежащего рассмотрению на публичных слушаниях.</w:t>
      </w:r>
    </w:p>
    <w:p w:rsidR="00A67B50" w:rsidRPr="00684DFB" w:rsidRDefault="00A67B50" w:rsidP="00A67B50">
      <w:pPr>
        <w:ind w:firstLine="709"/>
        <w:jc w:val="both"/>
      </w:pPr>
      <w:r w:rsidRPr="00684DFB">
        <w:t xml:space="preserve">13.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до 20.01.2023 г. </w:t>
      </w:r>
    </w:p>
    <w:p w:rsidR="00A67B50" w:rsidRPr="00684DFB" w:rsidRDefault="00A67B50" w:rsidP="00A67B50">
      <w:pPr>
        <w:ind w:firstLine="709"/>
        <w:jc w:val="both"/>
      </w:pPr>
      <w:r w:rsidRPr="00684DFB">
        <w:t>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не предоставлении документов, указанных в настоящем постановлении,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слушаний.</w:t>
      </w:r>
    </w:p>
    <w:p w:rsidR="00A67B50" w:rsidRPr="00684DFB" w:rsidRDefault="00A67B50" w:rsidP="00A67B50">
      <w:pPr>
        <w:ind w:firstLine="709"/>
        <w:jc w:val="both"/>
        <w:rPr>
          <w:noProof/>
        </w:rPr>
      </w:pPr>
      <w:r w:rsidRPr="00684DFB">
        <w:t>14. Назначить лицом, ответственным за ведение протокола публичных слушаний по Проекту решения</w:t>
      </w:r>
      <w:r w:rsidRPr="00684DFB">
        <w:rPr>
          <w:noProof/>
        </w:rPr>
        <w:t xml:space="preserve"> заместителя Главы сельского поселения Шентала Анкина Петра Владимировича. </w:t>
      </w:r>
    </w:p>
    <w:p w:rsidR="00A67B50" w:rsidRPr="00684DFB" w:rsidRDefault="00A67B50" w:rsidP="00A67B50">
      <w:pPr>
        <w:tabs>
          <w:tab w:val="left" w:pos="1620"/>
        </w:tabs>
        <w:ind w:firstLine="709"/>
        <w:jc w:val="both"/>
      </w:pPr>
      <w:r w:rsidRPr="00684DFB">
        <w:t>15. Официальное опубликование настоящего постановления является оповещением о начале публичных слушаний. Настоящее постановление подлежит опубликованию в газете «Вестник поселения Шентала» и размещению на официальном сайте Администрации сельского поселения Шентала муниципального района Шенталинский</w:t>
      </w:r>
      <w:r w:rsidRPr="00684DFB">
        <w:rPr>
          <w:b/>
        </w:rPr>
        <w:t xml:space="preserve"> </w:t>
      </w:r>
      <w:r w:rsidRPr="00684DFB">
        <w:t xml:space="preserve">Самарской области в сети «Интернет» </w:t>
      </w:r>
      <w:r w:rsidRPr="00684DFB">
        <w:rPr>
          <w:lang w:val="en-US"/>
        </w:rPr>
        <w:t>http</w:t>
      </w:r>
      <w:r w:rsidRPr="00684DFB">
        <w:t>: shentala63.ru.</w:t>
      </w:r>
    </w:p>
    <w:p w:rsidR="00A67B50" w:rsidRPr="00684DFB" w:rsidRDefault="00A67B50" w:rsidP="00A67B50">
      <w:pPr>
        <w:pStyle w:val="Bodytext21"/>
        <w:shd w:val="clear" w:color="auto" w:fill="auto"/>
        <w:tabs>
          <w:tab w:val="left" w:pos="1330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684DFB">
        <w:rPr>
          <w:rFonts w:ascii="Times New Roman" w:hAnsi="Times New Roman" w:cs="Times New Roman"/>
          <w:color w:val="000000"/>
        </w:rPr>
        <w:t>16. Администрации</w:t>
      </w:r>
      <w:r w:rsidRPr="00684DFB">
        <w:rPr>
          <w:rFonts w:ascii="Times New Roman" w:hAnsi="Times New Roman" w:cs="Times New Roman"/>
        </w:rPr>
        <w:t xml:space="preserve"> сельского поселения Шентала</w:t>
      </w:r>
      <w:r w:rsidRPr="00684DFB">
        <w:rPr>
          <w:rFonts w:ascii="Times New Roman" w:hAnsi="Times New Roman" w:cs="Times New Roman"/>
          <w:color w:val="000000"/>
        </w:rPr>
        <w:t>, в целях заблаговременного ознакомления жителей поселения и иных заинтересованных лиц с Проектом решения обеспечить:</w:t>
      </w:r>
    </w:p>
    <w:p w:rsidR="00A67B50" w:rsidRPr="00684DFB" w:rsidRDefault="00A67B50" w:rsidP="00A67B50">
      <w:pPr>
        <w:pStyle w:val="Bodytext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</w:rPr>
      </w:pPr>
      <w:r w:rsidRPr="00684DFB">
        <w:rPr>
          <w:rFonts w:ascii="Times New Roman" w:hAnsi="Times New Roman" w:cs="Times New Roman"/>
          <w:color w:val="000000"/>
        </w:rPr>
        <w:t>- официальное опубликование Проекта решения в газете «Вестник поселения Шентала»;</w:t>
      </w:r>
    </w:p>
    <w:p w:rsidR="00A67B50" w:rsidRPr="00684DFB" w:rsidRDefault="00A67B50" w:rsidP="00A67B50">
      <w:pPr>
        <w:pStyle w:val="Bodytext21"/>
        <w:shd w:val="clear" w:color="auto" w:fill="auto"/>
        <w:tabs>
          <w:tab w:val="left" w:pos="1330"/>
          <w:tab w:val="left" w:pos="2940"/>
          <w:tab w:val="left" w:pos="4063"/>
          <w:tab w:val="left" w:pos="6310"/>
          <w:tab w:val="left" w:pos="7433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684DFB">
        <w:rPr>
          <w:rFonts w:ascii="Times New Roman" w:hAnsi="Times New Roman" w:cs="Times New Roman"/>
          <w:color w:val="000000"/>
        </w:rPr>
        <w:t>- размещение Проекта решения на официальном сайте Администрации сельского</w:t>
      </w:r>
      <w:r w:rsidRPr="00684DFB">
        <w:rPr>
          <w:rFonts w:ascii="Times New Roman" w:hAnsi="Times New Roman" w:cs="Times New Roman"/>
          <w:color w:val="000000"/>
        </w:rPr>
        <w:tab/>
        <w:t>поселения  Шентала муниципального</w:t>
      </w:r>
      <w:r w:rsidRPr="00684DFB">
        <w:rPr>
          <w:rFonts w:ascii="Times New Roman" w:hAnsi="Times New Roman" w:cs="Times New Roman"/>
          <w:color w:val="000000"/>
        </w:rPr>
        <w:tab/>
        <w:t>района</w:t>
      </w:r>
      <w:r w:rsidRPr="00684DFB">
        <w:rPr>
          <w:rFonts w:ascii="Times New Roman" w:hAnsi="Times New Roman" w:cs="Times New Roman"/>
          <w:color w:val="000000"/>
        </w:rPr>
        <w:tab/>
        <w:t>Шенталинский</w:t>
      </w:r>
      <w:r w:rsidRPr="00684DFB">
        <w:rPr>
          <w:rFonts w:ascii="Times New Roman" w:hAnsi="Times New Roman" w:cs="Times New Roman"/>
        </w:rPr>
        <w:t xml:space="preserve"> </w:t>
      </w:r>
      <w:r w:rsidRPr="00684DFB">
        <w:rPr>
          <w:rFonts w:ascii="Times New Roman" w:hAnsi="Times New Roman" w:cs="Times New Roman"/>
          <w:color w:val="000000"/>
        </w:rPr>
        <w:t>Самарской области в сети «Интернет»:</w:t>
      </w:r>
      <w:r w:rsidRPr="00684DFB">
        <w:rPr>
          <w:rFonts w:ascii="Times New Roman" w:hAnsi="Times New Roman" w:cs="Times New Roman"/>
        </w:rPr>
        <w:t xml:space="preserve"> </w:t>
      </w:r>
      <w:r w:rsidRPr="00684DFB">
        <w:rPr>
          <w:rFonts w:ascii="Times New Roman" w:hAnsi="Times New Roman" w:cs="Times New Roman"/>
          <w:lang w:val="en-US"/>
        </w:rPr>
        <w:t>http</w:t>
      </w:r>
      <w:r w:rsidRPr="00684DFB">
        <w:rPr>
          <w:rFonts w:ascii="Times New Roman" w:hAnsi="Times New Roman" w:cs="Times New Roman"/>
        </w:rPr>
        <w:t>://shentala63.ru;</w:t>
      </w:r>
    </w:p>
    <w:p w:rsidR="00A67B50" w:rsidRPr="00684DFB" w:rsidRDefault="00A67B50" w:rsidP="00A67B50">
      <w:pPr>
        <w:pStyle w:val="Bodytext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</w:rPr>
      </w:pPr>
      <w:r w:rsidRPr="00684DFB">
        <w:rPr>
          <w:rFonts w:ascii="Times New Roman" w:hAnsi="Times New Roman" w:cs="Times New Roman"/>
          <w:color w:val="000000"/>
        </w:rPr>
        <w:t xml:space="preserve">- беспрепятственный доступ к ознакомлению с Проектом решения в здании </w:t>
      </w:r>
      <w:r w:rsidRPr="00684DFB">
        <w:rPr>
          <w:rFonts w:ascii="Times New Roman" w:hAnsi="Times New Roman" w:cs="Times New Roman"/>
        </w:rPr>
        <w:t xml:space="preserve">Администрации сельского поселения Шентала </w:t>
      </w:r>
      <w:r w:rsidRPr="00684DFB">
        <w:rPr>
          <w:rFonts w:ascii="Times New Roman" w:hAnsi="Times New Roman" w:cs="Times New Roman"/>
          <w:color w:val="000000"/>
        </w:rPr>
        <w:t xml:space="preserve">(в соответствии с режимом работы Администрации </w:t>
      </w:r>
      <w:r w:rsidRPr="00684DFB">
        <w:rPr>
          <w:rFonts w:ascii="Times New Roman" w:hAnsi="Times New Roman" w:cs="Times New Roman"/>
        </w:rPr>
        <w:t>сельского поселения Шентала</w:t>
      </w:r>
      <w:r w:rsidRPr="00684DFB">
        <w:rPr>
          <w:rFonts w:ascii="Times New Roman" w:hAnsi="Times New Roman" w:cs="Times New Roman"/>
          <w:color w:val="000000"/>
        </w:rPr>
        <w:t>).</w:t>
      </w:r>
    </w:p>
    <w:p w:rsidR="00A67B50" w:rsidRPr="00684DFB" w:rsidRDefault="00A67B50" w:rsidP="00A67B50">
      <w:pPr>
        <w:ind w:firstLine="709"/>
        <w:jc w:val="both"/>
      </w:pPr>
      <w:r w:rsidRPr="00684DFB">
        <w:t>17. 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67B50" w:rsidRPr="00684DFB" w:rsidRDefault="00A67B50" w:rsidP="00A67B50">
      <w:pPr>
        <w:pStyle w:val="-11"/>
        <w:ind w:left="0" w:firstLine="851"/>
        <w:jc w:val="both"/>
        <w:rPr>
          <w:sz w:val="28"/>
          <w:szCs w:val="28"/>
        </w:rPr>
      </w:pPr>
    </w:p>
    <w:p w:rsidR="00A67B50" w:rsidRPr="00684DFB" w:rsidRDefault="00A67B50" w:rsidP="00A67B50">
      <w:pPr>
        <w:pStyle w:val="-11"/>
        <w:ind w:left="0" w:firstLine="851"/>
        <w:jc w:val="both"/>
        <w:rPr>
          <w:sz w:val="28"/>
          <w:szCs w:val="28"/>
        </w:rPr>
      </w:pPr>
    </w:p>
    <w:p w:rsidR="00A67B50" w:rsidRPr="00684DFB" w:rsidRDefault="00A67B50" w:rsidP="00A67B50">
      <w:pPr>
        <w:pStyle w:val="-11"/>
        <w:ind w:left="0" w:firstLine="851"/>
        <w:jc w:val="both"/>
        <w:rPr>
          <w:sz w:val="28"/>
          <w:szCs w:val="28"/>
        </w:rPr>
      </w:pPr>
    </w:p>
    <w:p w:rsidR="002710E7" w:rsidRPr="00684DFB" w:rsidRDefault="00A67B50" w:rsidP="00A67B50">
      <w:pPr>
        <w:rPr>
          <w:sz w:val="20"/>
          <w:szCs w:val="20"/>
        </w:rPr>
      </w:pPr>
      <w:r w:rsidRPr="00684DFB">
        <w:t>Глава сельского поселения Шентала</w:t>
      </w:r>
      <w:r w:rsidRPr="00684DFB">
        <w:br/>
        <w:t xml:space="preserve">муниципального района Шенталинский </w:t>
      </w:r>
      <w:r w:rsidRPr="00684DFB">
        <w:br/>
        <w:t>Самарской области                                                                        В.И. Миханьков</w:t>
      </w:r>
      <w:r w:rsidRPr="00684DFB">
        <w:rPr>
          <w:b/>
        </w:rPr>
        <w:t xml:space="preserve">     </w:t>
      </w:r>
    </w:p>
    <w:p w:rsidR="002710E7" w:rsidRPr="00684DFB" w:rsidRDefault="002710E7" w:rsidP="002710E7">
      <w:pPr>
        <w:jc w:val="both"/>
        <w:rPr>
          <w:sz w:val="20"/>
          <w:szCs w:val="20"/>
        </w:rPr>
      </w:pPr>
    </w:p>
    <w:p w:rsidR="002710E7" w:rsidRPr="00684DFB" w:rsidRDefault="002710E7" w:rsidP="002710E7">
      <w:pPr>
        <w:jc w:val="both"/>
        <w:rPr>
          <w:sz w:val="20"/>
          <w:szCs w:val="20"/>
        </w:rPr>
      </w:pPr>
    </w:p>
    <w:sectPr w:rsidR="002710E7" w:rsidRPr="00684DFB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78" w:rsidRDefault="003D3E78" w:rsidP="00BA4962">
      <w:r>
        <w:separator/>
      </w:r>
    </w:p>
  </w:endnote>
  <w:endnote w:type="continuationSeparator" w:id="0">
    <w:p w:rsidR="003D3E78" w:rsidRDefault="003D3E78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78" w:rsidRDefault="003D3E78" w:rsidP="00BA4962">
      <w:r>
        <w:separator/>
      </w:r>
    </w:p>
  </w:footnote>
  <w:footnote w:type="continuationSeparator" w:id="0">
    <w:p w:rsidR="003D3E78" w:rsidRDefault="003D3E78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3E78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21DF"/>
    <w:rsid w:val="00684DFB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C024D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1417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67B50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37B79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A67B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1"/>
    <w:locked/>
    <w:rsid w:val="00A67B50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A67B50"/>
    <w:pPr>
      <w:widowControl w:val="0"/>
      <w:shd w:val="clear" w:color="auto" w:fill="FFFFFF"/>
      <w:spacing w:before="300" w:line="480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3">
    <w:name w:val="Body text (3)_"/>
    <w:link w:val="Bodytext30"/>
    <w:locked/>
    <w:rsid w:val="00A67B50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67B50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A67B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1"/>
    <w:locked/>
    <w:rsid w:val="00A67B50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A67B50"/>
    <w:pPr>
      <w:widowControl w:val="0"/>
      <w:shd w:val="clear" w:color="auto" w:fill="FFFFFF"/>
      <w:spacing w:before="300" w:line="480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3">
    <w:name w:val="Body text (3)_"/>
    <w:link w:val="Bodytext30"/>
    <w:locked/>
    <w:rsid w:val="00A67B50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67B50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Pshent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13CB-4477-472F-8384-6C980C5E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2021-09-07T11:25:00Z</cp:lastPrinted>
  <dcterms:created xsi:type="dcterms:W3CDTF">2023-01-10T12:24:00Z</dcterms:created>
  <dcterms:modified xsi:type="dcterms:W3CDTF">2023-01-10T12:24:00Z</dcterms:modified>
</cp:coreProperties>
</file>