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E81FEE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094BB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C41B56">
              <w:rPr>
                <w:color w:val="FF0000"/>
                <w:sz w:val="40"/>
                <w:szCs w:val="52"/>
              </w:rPr>
              <w:t>5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C41B56">
              <w:rPr>
                <w:color w:val="FF0000"/>
                <w:sz w:val="40"/>
                <w:szCs w:val="52"/>
              </w:rPr>
              <w:t>декабря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C41B5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E81FEE">
              <w:rPr>
                <w:color w:val="000000"/>
                <w:sz w:val="40"/>
                <w:szCs w:val="52"/>
              </w:rPr>
              <w:t>2</w:t>
            </w:r>
            <w:r w:rsidR="00C41B56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E81FEE">
              <w:rPr>
                <w:color w:val="000000"/>
                <w:sz w:val="40"/>
                <w:szCs w:val="52"/>
              </w:rPr>
              <w:t>9</w:t>
            </w:r>
            <w:r w:rsidR="00C41B56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730953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730953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5A7148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47A12" w:rsidRDefault="00847A12" w:rsidP="00847A12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847A12" w:rsidRDefault="00847A12" w:rsidP="00847A1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847A12" w:rsidRPr="003C5043" w:rsidRDefault="00847A12" w:rsidP="00847A1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847A12" w:rsidRPr="0074090F" w:rsidRDefault="00847A12" w:rsidP="00847A12">
      <w:pPr>
        <w:pStyle w:val="af"/>
        <w:jc w:val="center"/>
        <w:rPr>
          <w:rFonts w:ascii="Times New Roman" w:hAnsi="Times New Roman"/>
          <w:sz w:val="20"/>
          <w:szCs w:val="20"/>
        </w:rPr>
      </w:pPr>
      <w:r w:rsidRPr="0074090F">
        <w:rPr>
          <w:rFonts w:ascii="Times New Roman" w:hAnsi="Times New Roman"/>
          <w:sz w:val="20"/>
          <w:szCs w:val="20"/>
        </w:rPr>
        <w:t>ж/д</w:t>
      </w:r>
      <w:r w:rsidRPr="0074090F">
        <w:rPr>
          <w:rFonts w:ascii="Times New Roman" w:hAnsi="Times New Roman"/>
          <w:b/>
          <w:sz w:val="20"/>
          <w:szCs w:val="20"/>
        </w:rPr>
        <w:t>_</w:t>
      </w:r>
      <w:r w:rsidRPr="0074090F">
        <w:rPr>
          <w:rFonts w:ascii="Times New Roman" w:hAnsi="Times New Roman"/>
          <w:sz w:val="20"/>
          <w:szCs w:val="20"/>
        </w:rPr>
        <w:t>ст. Шентала, ул. Вокзальная, 20 тел. (8-84652) 2-16-57, тел/факс 2-19-57,</w:t>
      </w:r>
    </w:p>
    <w:p w:rsidR="00847A12" w:rsidRPr="000870FA" w:rsidRDefault="00847A12" w:rsidP="00847A12">
      <w:pPr>
        <w:suppressAutoHyphens/>
        <w:jc w:val="center"/>
        <w:rPr>
          <w:iCs/>
          <w:sz w:val="26"/>
          <w:szCs w:val="26"/>
          <w:lang w:eastAsia="ar-SA"/>
        </w:rPr>
      </w:pPr>
      <w:r w:rsidRPr="0074090F">
        <w:rPr>
          <w:sz w:val="20"/>
          <w:szCs w:val="20"/>
          <w:lang w:val="en-US" w:eastAsia="ar-SA"/>
        </w:rPr>
        <w:t>e</w:t>
      </w:r>
      <w:r w:rsidRPr="0074090F">
        <w:rPr>
          <w:sz w:val="20"/>
          <w:szCs w:val="20"/>
          <w:lang w:eastAsia="ar-SA"/>
        </w:rPr>
        <w:t>-</w:t>
      </w:r>
      <w:r w:rsidRPr="0074090F">
        <w:rPr>
          <w:sz w:val="20"/>
          <w:szCs w:val="20"/>
          <w:lang w:val="en-US" w:eastAsia="ar-SA"/>
        </w:rPr>
        <w:t>mail</w:t>
      </w:r>
      <w:r w:rsidRPr="0074090F">
        <w:rPr>
          <w:sz w:val="20"/>
          <w:szCs w:val="20"/>
          <w:lang w:eastAsia="ar-SA"/>
        </w:rPr>
        <w:t>:</w:t>
      </w:r>
      <w:r w:rsidRPr="000870FA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  <w:lang w:val="en-US"/>
        </w:rPr>
        <w:t>aspshentala</w:t>
      </w:r>
      <w:r w:rsidRPr="000870FA">
        <w:rPr>
          <w:rFonts w:ascii="Verdana" w:hAnsi="Verdana"/>
          <w:sz w:val="17"/>
          <w:szCs w:val="17"/>
          <w:shd w:val="clear" w:color="auto" w:fill="FFFFFF"/>
        </w:rPr>
        <w:t>@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r w:rsidRPr="000870FA">
        <w:rPr>
          <w:rFonts w:ascii="Verdana" w:hAnsi="Verdana"/>
          <w:sz w:val="17"/>
          <w:szCs w:val="17"/>
          <w:shd w:val="clear" w:color="auto" w:fill="FFFFFF"/>
        </w:rPr>
        <w:t>.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</w:p>
    <w:p w:rsidR="00847A12" w:rsidRPr="000870FA" w:rsidRDefault="00847A12" w:rsidP="00847A12">
      <w:pPr>
        <w:pStyle w:val="af"/>
        <w:rPr>
          <w:rFonts w:ascii="Times New Roman" w:hAnsi="Times New Roman"/>
          <w:sz w:val="24"/>
          <w:szCs w:val="24"/>
        </w:rPr>
      </w:pPr>
    </w:p>
    <w:p w:rsidR="00847A12" w:rsidRPr="00232917" w:rsidRDefault="00847A12" w:rsidP="00847A1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>РЕШЕНИЕ</w:t>
      </w:r>
      <w:r w:rsidRPr="000870FA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№ 16</w:t>
      </w:r>
    </w:p>
    <w:p w:rsidR="00847A12" w:rsidRPr="00AB088D" w:rsidRDefault="00847A12" w:rsidP="00847A1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 xml:space="preserve">от </w:t>
      </w:r>
      <w:r>
        <w:rPr>
          <w:rFonts w:ascii="Times New Roman" w:hAnsi="Times New Roman"/>
          <w:b/>
          <w:sz w:val="28"/>
          <w:szCs w:val="26"/>
        </w:rPr>
        <w:t>25 декабря</w:t>
      </w:r>
      <w:r w:rsidRPr="00AB088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2020 года</w:t>
      </w:r>
    </w:p>
    <w:p w:rsidR="00847A12" w:rsidRPr="00AB088D" w:rsidRDefault="00847A12" w:rsidP="00847A1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847A12" w:rsidRPr="00346412" w:rsidRDefault="00847A12" w:rsidP="00847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одобрении проекта </w:t>
      </w:r>
      <w:r w:rsidRPr="00346412">
        <w:rPr>
          <w:b/>
          <w:bCs/>
          <w:sz w:val="28"/>
          <w:szCs w:val="28"/>
        </w:rPr>
        <w:t xml:space="preserve">Соглашения о передаче Администрацией сельского поселения </w:t>
      </w:r>
      <w:r w:rsidRPr="003A1ED2">
        <w:rPr>
          <w:b/>
          <w:bCs/>
          <w:sz w:val="28"/>
          <w:szCs w:val="28"/>
        </w:rPr>
        <w:t>Шентала</w:t>
      </w:r>
      <w:r w:rsidRPr="00346412">
        <w:rPr>
          <w:b/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</w:t>
      </w:r>
      <w:r>
        <w:rPr>
          <w:b/>
          <w:bCs/>
          <w:sz w:val="28"/>
          <w:szCs w:val="28"/>
        </w:rPr>
        <w:t>просов                           местного значения на 2021</w:t>
      </w:r>
      <w:r w:rsidRPr="00346412">
        <w:rPr>
          <w:b/>
          <w:bCs/>
          <w:sz w:val="28"/>
          <w:szCs w:val="28"/>
        </w:rPr>
        <w:t xml:space="preserve"> год</w:t>
      </w:r>
    </w:p>
    <w:p w:rsidR="00847A12" w:rsidRPr="00346412" w:rsidRDefault="00847A12" w:rsidP="00847A12">
      <w:pPr>
        <w:jc w:val="center"/>
        <w:rPr>
          <w:sz w:val="28"/>
          <w:szCs w:val="28"/>
        </w:rPr>
      </w:pPr>
    </w:p>
    <w:p w:rsidR="00847A12" w:rsidRPr="00E122F7" w:rsidRDefault="00847A12" w:rsidP="00847A1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122F7">
        <w:rPr>
          <w:rFonts w:ascii="Times New Roman" w:hAnsi="Times New Roman"/>
          <w:sz w:val="28"/>
          <w:szCs w:val="28"/>
        </w:rPr>
        <w:t xml:space="preserve">            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руководствуясь Уставом сельского поселения Шентала муниципального района Шенталинский Самарской области, Собрание </w:t>
      </w:r>
      <w:r w:rsidRPr="00E122F7">
        <w:rPr>
          <w:rFonts w:ascii="Times New Roman" w:hAnsi="Times New Roman"/>
          <w:sz w:val="28"/>
          <w:szCs w:val="28"/>
        </w:rPr>
        <w:lastRenderedPageBreak/>
        <w:t xml:space="preserve">представителей  сельского поселения Шентала муниципального района Шенталинский Самарской области </w:t>
      </w:r>
    </w:p>
    <w:p w:rsidR="00847A12" w:rsidRPr="00902F78" w:rsidRDefault="00847A12" w:rsidP="00847A1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902F78">
        <w:rPr>
          <w:rFonts w:ascii="Times New Roman" w:hAnsi="Times New Roman"/>
          <w:sz w:val="28"/>
          <w:szCs w:val="28"/>
        </w:rPr>
        <w:t>РЕШИЛО:</w:t>
      </w:r>
    </w:p>
    <w:p w:rsidR="00847A12" w:rsidRPr="00847A12" w:rsidRDefault="00847A12" w:rsidP="00847A12">
      <w:pPr>
        <w:pStyle w:val="2"/>
        <w:rPr>
          <w:rFonts w:ascii="Times New Roman" w:hAnsi="Times New Roman"/>
          <w:b w:val="0"/>
          <w:i w:val="0"/>
        </w:rPr>
      </w:pPr>
      <w:r w:rsidRPr="00847A12">
        <w:rPr>
          <w:i w:val="0"/>
        </w:rPr>
        <w:t xml:space="preserve">          </w:t>
      </w:r>
      <w:r w:rsidRPr="00847A12">
        <w:rPr>
          <w:rFonts w:ascii="Times New Roman" w:hAnsi="Times New Roman"/>
          <w:b w:val="0"/>
          <w:i w:val="0"/>
        </w:rPr>
        <w:t>1. Одобрить  проект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2021 год согласно приложения № 1.</w:t>
      </w:r>
    </w:p>
    <w:p w:rsidR="00847A12" w:rsidRPr="00847A12" w:rsidRDefault="00847A12" w:rsidP="00847A12">
      <w:pPr>
        <w:pStyle w:val="2"/>
        <w:rPr>
          <w:rFonts w:ascii="Times New Roman" w:hAnsi="Times New Roman"/>
          <w:b w:val="0"/>
          <w:i w:val="0"/>
        </w:rPr>
      </w:pPr>
      <w:r w:rsidRPr="00847A12">
        <w:rPr>
          <w:rFonts w:ascii="Times New Roman" w:hAnsi="Times New Roman"/>
          <w:b w:val="0"/>
          <w:i w:val="0"/>
        </w:rPr>
        <w:t xml:space="preserve">        2. Направить проект Соглашения, согласно приложению № 1 к настоящему решению  для одобрения Собранием представителей муниципального района Шенталинский Самарской области.                                                                                                                                                               </w:t>
      </w:r>
    </w:p>
    <w:p w:rsidR="00847A12" w:rsidRPr="00847A12" w:rsidRDefault="00847A12" w:rsidP="00847A12">
      <w:pPr>
        <w:pStyle w:val="2"/>
        <w:rPr>
          <w:rFonts w:ascii="Times New Roman" w:hAnsi="Times New Roman"/>
          <w:b w:val="0"/>
          <w:i w:val="0"/>
        </w:rPr>
      </w:pPr>
      <w:r w:rsidRPr="00847A12">
        <w:rPr>
          <w:rFonts w:ascii="Times New Roman" w:hAnsi="Times New Roman"/>
          <w:b w:val="0"/>
          <w:i w:val="0"/>
        </w:rPr>
        <w:t xml:space="preserve">         3.  Опубликовать настоящее решение в газете «Вестник поселения».</w:t>
      </w:r>
    </w:p>
    <w:p w:rsidR="00847A12" w:rsidRPr="00847A12" w:rsidRDefault="00847A12" w:rsidP="00847A12">
      <w:pPr>
        <w:pStyle w:val="2"/>
        <w:rPr>
          <w:rFonts w:ascii="Times New Roman" w:hAnsi="Times New Roman"/>
          <w:b w:val="0"/>
          <w:i w:val="0"/>
        </w:rPr>
      </w:pPr>
      <w:r w:rsidRPr="00847A12">
        <w:rPr>
          <w:rFonts w:ascii="Times New Roman" w:hAnsi="Times New Roman"/>
          <w:b w:val="0"/>
          <w:i w:val="0"/>
        </w:rPr>
        <w:t xml:space="preserve">         4. Настоящее решение вступает в силу со дня его официального опубликования и распространяет свое действие на правоотношения,             возникшие с 01 января 2021 года.</w:t>
      </w:r>
    </w:p>
    <w:p w:rsidR="00847A12" w:rsidRPr="000767FA" w:rsidRDefault="00847A12" w:rsidP="00847A12">
      <w:pPr>
        <w:tabs>
          <w:tab w:val="left" w:pos="993"/>
        </w:tabs>
        <w:jc w:val="both"/>
        <w:rPr>
          <w:sz w:val="28"/>
          <w:szCs w:val="28"/>
        </w:rPr>
        <w:sectPr w:rsidR="00847A12" w:rsidRPr="000767FA" w:rsidSect="00847A12">
          <w:type w:val="continuous"/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847A12" w:rsidRPr="00143211" w:rsidRDefault="00847A12" w:rsidP="00847A12">
      <w:pPr>
        <w:rPr>
          <w:sz w:val="28"/>
          <w:szCs w:val="28"/>
        </w:rPr>
      </w:pPr>
    </w:p>
    <w:p w:rsidR="00847A12" w:rsidRDefault="00847A12" w:rsidP="00847A12">
      <w:pPr>
        <w:tabs>
          <w:tab w:val="left" w:pos="1890"/>
        </w:tabs>
        <w:rPr>
          <w:sz w:val="28"/>
          <w:szCs w:val="28"/>
        </w:rPr>
      </w:pPr>
    </w:p>
    <w:p w:rsidR="00847A12" w:rsidRPr="000702FC" w:rsidRDefault="00847A12" w:rsidP="00847A12">
      <w:pPr>
        <w:tabs>
          <w:tab w:val="left" w:pos="0"/>
        </w:tabs>
        <w:jc w:val="both"/>
        <w:rPr>
          <w:rFonts w:eastAsia="Microsoft Sans Serif"/>
          <w:sz w:val="28"/>
        </w:rPr>
      </w:pPr>
      <w:r>
        <w:rPr>
          <w:sz w:val="28"/>
          <w:szCs w:val="28"/>
        </w:rPr>
        <w:t xml:space="preserve">               Председатель </w:t>
      </w:r>
      <w:r w:rsidRPr="000702FC">
        <w:rPr>
          <w:rFonts w:eastAsia="Microsoft Sans Serif"/>
          <w:sz w:val="28"/>
        </w:rPr>
        <w:t>Собрания представителей</w:t>
      </w:r>
    </w:p>
    <w:p w:rsidR="00847A12" w:rsidRPr="000702FC" w:rsidRDefault="00847A12" w:rsidP="00847A12">
      <w:pPr>
        <w:tabs>
          <w:tab w:val="left" w:pos="0"/>
        </w:tabs>
        <w:jc w:val="both"/>
        <w:rPr>
          <w:rFonts w:eastAsia="Microsoft Sans Serif"/>
          <w:sz w:val="28"/>
        </w:rPr>
      </w:pPr>
      <w:r>
        <w:rPr>
          <w:rFonts w:eastAsia="Microsoft Sans Serif"/>
          <w:sz w:val="28"/>
        </w:rPr>
        <w:t xml:space="preserve">               </w:t>
      </w:r>
      <w:r w:rsidRPr="000702FC">
        <w:rPr>
          <w:rFonts w:eastAsia="Microsoft Sans Serif"/>
          <w:sz w:val="28"/>
        </w:rPr>
        <w:t>сельского поселения Шентала</w:t>
      </w:r>
    </w:p>
    <w:p w:rsidR="00847A12" w:rsidRDefault="00847A12" w:rsidP="00847A12">
      <w:pPr>
        <w:tabs>
          <w:tab w:val="left" w:pos="0"/>
        </w:tabs>
        <w:jc w:val="both"/>
        <w:rPr>
          <w:rFonts w:eastAsia="Microsoft Sans Serif"/>
          <w:sz w:val="28"/>
        </w:rPr>
      </w:pPr>
      <w:r>
        <w:rPr>
          <w:rFonts w:eastAsia="Microsoft Sans Serif"/>
          <w:sz w:val="28"/>
        </w:rPr>
        <w:t xml:space="preserve">               </w:t>
      </w:r>
      <w:r w:rsidRPr="000702FC">
        <w:rPr>
          <w:rFonts w:eastAsia="Microsoft Sans Serif"/>
          <w:sz w:val="28"/>
        </w:rPr>
        <w:t>муниципального района Шенталинский</w:t>
      </w:r>
    </w:p>
    <w:p w:rsidR="00847A12" w:rsidRDefault="00847A12" w:rsidP="00847A12">
      <w:pPr>
        <w:tabs>
          <w:tab w:val="left" w:pos="1134"/>
        </w:tabs>
        <w:ind w:left="1134"/>
        <w:jc w:val="both"/>
        <w:rPr>
          <w:rFonts w:eastAsia="Microsoft Sans Serif"/>
          <w:sz w:val="28"/>
        </w:rPr>
      </w:pPr>
      <w:r>
        <w:rPr>
          <w:rFonts w:eastAsia="Microsoft Sans Serif"/>
          <w:sz w:val="28"/>
        </w:rPr>
        <w:t>Самарской области</w:t>
      </w:r>
      <w:r w:rsidRPr="000702FC">
        <w:rPr>
          <w:rFonts w:eastAsia="Microsoft Sans Serif"/>
          <w:sz w:val="28"/>
        </w:rPr>
        <w:t xml:space="preserve"> </w:t>
      </w:r>
      <w:r>
        <w:rPr>
          <w:rFonts w:eastAsia="Microsoft Sans Serif"/>
          <w:sz w:val="28"/>
        </w:rPr>
        <w:t xml:space="preserve">                                                                     Г</w:t>
      </w:r>
      <w:r>
        <w:rPr>
          <w:bCs/>
          <w:sz w:val="28"/>
          <w:szCs w:val="28"/>
        </w:rPr>
        <w:t>.П.Гафарова</w:t>
      </w:r>
    </w:p>
    <w:p w:rsidR="00847A12" w:rsidRDefault="00847A12" w:rsidP="00847A12">
      <w:pPr>
        <w:rPr>
          <w:sz w:val="28"/>
          <w:szCs w:val="28"/>
        </w:rPr>
      </w:pPr>
    </w:p>
    <w:p w:rsidR="00847A12" w:rsidRPr="000702FC" w:rsidRDefault="00847A12" w:rsidP="00847A12">
      <w:pPr>
        <w:tabs>
          <w:tab w:val="left" w:pos="0"/>
        </w:tabs>
        <w:rPr>
          <w:rFonts w:eastAsia="Microsoft Sans Serif"/>
          <w:sz w:val="28"/>
        </w:rPr>
      </w:pPr>
      <w:r>
        <w:rPr>
          <w:sz w:val="28"/>
          <w:szCs w:val="28"/>
        </w:rPr>
        <w:tab/>
        <w:t xml:space="preserve">     </w:t>
      </w:r>
      <w:r w:rsidRPr="000702FC">
        <w:rPr>
          <w:rFonts w:eastAsia="Microsoft Sans Serif"/>
          <w:sz w:val="28"/>
        </w:rPr>
        <w:t>Глава сельского поселения Шентала</w:t>
      </w:r>
    </w:p>
    <w:p w:rsidR="00847A12" w:rsidRDefault="00847A12" w:rsidP="00847A12">
      <w:pPr>
        <w:tabs>
          <w:tab w:val="left" w:pos="0"/>
        </w:tabs>
        <w:rPr>
          <w:rFonts w:eastAsia="Microsoft Sans Serif"/>
          <w:sz w:val="28"/>
        </w:rPr>
      </w:pPr>
      <w:r>
        <w:rPr>
          <w:rFonts w:eastAsia="Microsoft Sans Serif"/>
          <w:sz w:val="28"/>
        </w:rPr>
        <w:t xml:space="preserve">               </w:t>
      </w:r>
      <w:r w:rsidRPr="000702FC">
        <w:rPr>
          <w:rFonts w:eastAsia="Microsoft Sans Serif"/>
          <w:sz w:val="28"/>
        </w:rPr>
        <w:t>муниципального района Шенталинский</w:t>
      </w:r>
    </w:p>
    <w:p w:rsidR="00847A12" w:rsidRPr="008B3B6B" w:rsidRDefault="00847A12" w:rsidP="00847A12">
      <w:pPr>
        <w:tabs>
          <w:tab w:val="left" w:pos="0"/>
        </w:tabs>
        <w:rPr>
          <w:sz w:val="28"/>
          <w:szCs w:val="28"/>
        </w:rPr>
        <w:sectPr w:rsidR="00847A12" w:rsidRPr="008B3B6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eastAsia="Microsoft Sans Serif"/>
          <w:sz w:val="28"/>
        </w:rPr>
        <w:t xml:space="preserve">               Самарской области     </w:t>
      </w:r>
      <w:r w:rsidRPr="000702FC">
        <w:rPr>
          <w:rFonts w:eastAsia="Microsoft Sans Serif"/>
          <w:sz w:val="28"/>
        </w:rPr>
        <w:t xml:space="preserve">                         </w:t>
      </w:r>
      <w:r>
        <w:rPr>
          <w:rFonts w:eastAsia="Microsoft Sans Serif"/>
          <w:sz w:val="28"/>
        </w:rPr>
        <w:t xml:space="preserve">                                              </w:t>
      </w:r>
      <w:r w:rsidRPr="000702FC">
        <w:rPr>
          <w:rFonts w:eastAsia="Microsoft Sans Serif"/>
          <w:sz w:val="28"/>
        </w:rPr>
        <w:t>В.И. Миханьков</w:t>
      </w:r>
    </w:p>
    <w:p w:rsidR="005A7148" w:rsidRDefault="005A7148" w:rsidP="005A7148">
      <w:pPr>
        <w:rPr>
          <w:sz w:val="28"/>
          <w:szCs w:val="28"/>
        </w:rPr>
      </w:pPr>
    </w:p>
    <w:p w:rsidR="006721E9" w:rsidRDefault="006721E9" w:rsidP="006721E9">
      <w:pPr>
        <w:jc w:val="right"/>
        <w:rPr>
          <w:color w:val="000000"/>
        </w:rPr>
      </w:pPr>
      <w:r w:rsidRPr="0030544E">
        <w:rPr>
          <w:color w:val="000000"/>
        </w:rPr>
        <w:t>Приложение 1 к Решению Собрания представителей</w:t>
      </w:r>
      <w:r>
        <w:rPr>
          <w:color w:val="000000"/>
        </w:rPr>
        <w:t xml:space="preserve"> сельского поселения</w:t>
      </w:r>
    </w:p>
    <w:p w:rsidR="006721E9" w:rsidRDefault="006721E9" w:rsidP="006721E9">
      <w:pPr>
        <w:jc w:val="right"/>
        <w:rPr>
          <w:color w:val="000000"/>
        </w:rPr>
      </w:pPr>
      <w:r>
        <w:rPr>
          <w:color w:val="000000"/>
        </w:rPr>
        <w:t>Шентала муниципального района Шенталинский Самарской области</w:t>
      </w:r>
    </w:p>
    <w:p w:rsidR="006721E9" w:rsidRPr="0030544E" w:rsidRDefault="006721E9" w:rsidP="006721E9">
      <w:pPr>
        <w:jc w:val="right"/>
        <w:rPr>
          <w:color w:val="000000"/>
        </w:rPr>
      </w:pPr>
      <w:r>
        <w:rPr>
          <w:color w:val="000000"/>
        </w:rPr>
        <w:t>от 25.12.2020г. № 16</w:t>
      </w:r>
    </w:p>
    <w:p w:rsidR="006721E9" w:rsidRDefault="006721E9" w:rsidP="006721E9">
      <w:pPr>
        <w:jc w:val="center"/>
        <w:rPr>
          <w:b/>
          <w:color w:val="000000"/>
          <w:sz w:val="28"/>
          <w:szCs w:val="28"/>
        </w:rPr>
      </w:pPr>
    </w:p>
    <w:p w:rsidR="006721E9" w:rsidRDefault="006721E9" w:rsidP="006721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</w:t>
      </w:r>
    </w:p>
    <w:p w:rsidR="006721E9" w:rsidRDefault="006721E9" w:rsidP="006721E9">
      <w:pPr>
        <w:jc w:val="center"/>
        <w:rPr>
          <w:b/>
          <w:color w:val="000000"/>
          <w:sz w:val="28"/>
          <w:szCs w:val="28"/>
        </w:rPr>
      </w:pPr>
      <w:r w:rsidRPr="00303F34">
        <w:rPr>
          <w:b/>
          <w:color w:val="000000"/>
          <w:sz w:val="28"/>
          <w:szCs w:val="28"/>
        </w:rPr>
        <w:t xml:space="preserve">о передаче Администрацией сельского поселения </w:t>
      </w:r>
      <w:r>
        <w:rPr>
          <w:b/>
          <w:color w:val="000000"/>
          <w:sz w:val="28"/>
          <w:szCs w:val="28"/>
        </w:rPr>
        <w:t>Шентала</w:t>
      </w:r>
      <w:r w:rsidRPr="00303F34">
        <w:rPr>
          <w:b/>
          <w:color w:val="000000"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2021 год</w:t>
      </w:r>
    </w:p>
    <w:p w:rsidR="006721E9" w:rsidRDefault="006721E9" w:rsidP="006721E9">
      <w:pPr>
        <w:jc w:val="center"/>
        <w:rPr>
          <w:b/>
          <w:color w:val="000000"/>
          <w:sz w:val="28"/>
          <w:szCs w:val="28"/>
        </w:rPr>
      </w:pPr>
    </w:p>
    <w:p w:rsidR="006721E9" w:rsidRPr="00303F34" w:rsidRDefault="006721E9" w:rsidP="006721E9">
      <w:pPr>
        <w:ind w:right="140"/>
        <w:rPr>
          <w:color w:val="000000"/>
          <w:sz w:val="28"/>
          <w:szCs w:val="28"/>
        </w:rPr>
      </w:pPr>
      <w:r w:rsidRPr="00303F34">
        <w:rPr>
          <w:color w:val="000000"/>
          <w:sz w:val="28"/>
          <w:szCs w:val="28"/>
        </w:rPr>
        <w:t xml:space="preserve">                                                                                                «___» __________ 20____г.</w:t>
      </w:r>
    </w:p>
    <w:p w:rsidR="006721E9" w:rsidRDefault="006721E9" w:rsidP="006721E9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6721E9" w:rsidRDefault="006721E9" w:rsidP="006721E9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>уемая в дальнейшем «Администрация поселения», в лице Главы сельского поселения Миханькова Василия Ивановича</w:t>
      </w:r>
      <w:r w:rsidRPr="00AE73AB">
        <w:rPr>
          <w:rFonts w:eastAsia="Calibri"/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lastRenderedPageBreak/>
        <w:t>действующего на основ</w:t>
      </w:r>
      <w:r>
        <w:rPr>
          <w:rFonts w:eastAsia="Calibri"/>
          <w:sz w:val="28"/>
          <w:szCs w:val="28"/>
        </w:rPr>
        <w:t xml:space="preserve">ании Устава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Шентала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08</w:t>
      </w:r>
      <w:r w:rsidRPr="00C7269D">
        <w:rPr>
          <w:sz w:val="28"/>
          <w:szCs w:val="28"/>
        </w:rPr>
        <w:t>.04.2014 года № </w:t>
      </w:r>
      <w:r>
        <w:rPr>
          <w:sz w:val="28"/>
          <w:szCs w:val="28"/>
        </w:rPr>
        <w:t>240</w:t>
      </w:r>
      <w:r>
        <w:rPr>
          <w:rFonts w:eastAsia="Calibri"/>
          <w:sz w:val="28"/>
          <w:szCs w:val="28"/>
        </w:rPr>
        <w:t xml:space="preserve">, с одной стороны, и </w:t>
      </w:r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муниципального района», в лице Главы муниципального района Шенталинский Самарской области Лемаева Александра Михайловича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 от 26.05.2014 г. № 247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 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</w:t>
      </w:r>
      <w:r>
        <w:rPr>
          <w:sz w:val="28"/>
          <w:szCs w:val="28"/>
        </w:rPr>
        <w:t>2018</w:t>
      </w:r>
      <w:r w:rsidRPr="004F4E39">
        <w:rPr>
          <w:sz w:val="28"/>
          <w:szCs w:val="28"/>
        </w:rPr>
        <w:t xml:space="preserve"> г. № 176)</w:t>
      </w:r>
      <w:r>
        <w:rPr>
          <w:rFonts w:eastAsia="Calibri"/>
          <w:sz w:val="28"/>
          <w:szCs w:val="28"/>
        </w:rPr>
        <w:t xml:space="preserve">, решением Собрания представителей муниципального района Шенталинский Самарской области от 30.04.2014 № 244 «Об утверждении Порядка 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соглашениями»,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6721E9" w:rsidRDefault="006721E9" w:rsidP="006721E9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6721E9" w:rsidRDefault="006721E9" w:rsidP="006721E9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721E9" w:rsidRDefault="006721E9" w:rsidP="006721E9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6721E9" w:rsidRDefault="006721E9" w:rsidP="006721E9">
      <w:pPr>
        <w:ind w:right="142"/>
        <w:jc w:val="center"/>
        <w:rPr>
          <w:b/>
          <w:color w:val="000000"/>
          <w:sz w:val="28"/>
          <w:szCs w:val="28"/>
        </w:rPr>
      </w:pPr>
    </w:p>
    <w:p w:rsidR="006721E9" w:rsidRPr="00DE5674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 поселения</w:t>
      </w:r>
      <w:r w:rsidRPr="00DE56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района</w:t>
      </w:r>
      <w:r w:rsidRPr="00DE5674">
        <w:rPr>
          <w:rFonts w:eastAsia="Calibri"/>
          <w:sz w:val="28"/>
          <w:szCs w:val="28"/>
        </w:rPr>
        <w:t>.</w:t>
      </w:r>
    </w:p>
    <w:p w:rsidR="006721E9" w:rsidRPr="00DE5674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района</w:t>
      </w:r>
      <w:r w:rsidRPr="00DE5674">
        <w:rPr>
          <w:rFonts w:eastAsia="Calibri"/>
          <w:sz w:val="28"/>
          <w:szCs w:val="28"/>
        </w:rPr>
        <w:t xml:space="preserve"> передается осуществление следующих полномочий по решению вопросов местного значения:</w:t>
      </w:r>
    </w:p>
    <w:p w:rsidR="006721E9" w:rsidRPr="00CF0531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организация исполнения</w:t>
      </w:r>
      <w:r w:rsidRPr="00CF0531">
        <w:rPr>
          <w:b/>
          <w:sz w:val="28"/>
          <w:szCs w:val="28"/>
        </w:rPr>
        <w:t xml:space="preserve"> бюджета поселения, в том числе кассовое обслуживание исполнения бюджета поселения. Осуществление внутреннего муниципального финансового контроля. 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          2013 года № 44-ФЗ «О контрактной системе в сфере </w:t>
      </w:r>
      <w:r w:rsidRPr="00CF0531">
        <w:rPr>
          <w:b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</w:t>
      </w:r>
      <w:r w:rsidRPr="00CF0531">
        <w:rPr>
          <w:sz w:val="28"/>
          <w:szCs w:val="28"/>
        </w:rPr>
        <w:t xml:space="preserve"> в объеме, согласно приложению 1 к настоящему Соглашению;</w:t>
      </w:r>
    </w:p>
    <w:p w:rsidR="006721E9" w:rsidRPr="00CF0531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2) </w:t>
      </w:r>
      <w:r w:rsidRPr="00CF0531">
        <w:rPr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  <w:r w:rsidRPr="00CF0531">
        <w:rPr>
          <w:sz w:val="28"/>
          <w:szCs w:val="28"/>
        </w:rPr>
        <w:t xml:space="preserve"> в объеме, согласно приложению 2 к настоящему Соглашению;</w:t>
      </w:r>
    </w:p>
    <w:p w:rsidR="006721E9" w:rsidRPr="00CF0531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3) </w:t>
      </w:r>
      <w:r w:rsidRPr="00CF0531">
        <w:rPr>
          <w:b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 </w:t>
      </w:r>
      <w:r w:rsidRPr="00CF0531">
        <w:rPr>
          <w:sz w:val="28"/>
          <w:szCs w:val="28"/>
        </w:rPr>
        <w:t>в объеме, согласно приложению 3 к настоящему Соглашению;</w:t>
      </w:r>
    </w:p>
    <w:p w:rsidR="006721E9" w:rsidRPr="00CF0531" w:rsidRDefault="006721E9" w:rsidP="006721E9">
      <w:pPr>
        <w:ind w:firstLine="567"/>
        <w:jc w:val="both"/>
        <w:rPr>
          <w:b/>
          <w:sz w:val="28"/>
          <w:szCs w:val="28"/>
        </w:rPr>
      </w:pPr>
      <w:r w:rsidRPr="00CF0531">
        <w:rPr>
          <w:sz w:val="28"/>
          <w:szCs w:val="28"/>
        </w:rPr>
        <w:t xml:space="preserve">4) </w:t>
      </w:r>
      <w:r w:rsidRPr="00CF0531">
        <w:rPr>
          <w:b/>
          <w:sz w:val="28"/>
          <w:szCs w:val="28"/>
        </w:rPr>
        <w:t>организация в границах поселения электро-, тепло-,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CF0531">
        <w:rPr>
          <w:sz w:val="28"/>
          <w:szCs w:val="28"/>
        </w:rPr>
        <w:t xml:space="preserve"> в объеме, согласно приложению 4 к настоящему Соглашению;</w:t>
      </w:r>
    </w:p>
    <w:p w:rsidR="006721E9" w:rsidRPr="00CF0531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5) </w:t>
      </w:r>
      <w:r w:rsidRPr="00CF0531">
        <w:rPr>
          <w:b/>
          <w:sz w:val="28"/>
          <w:szCs w:val="28"/>
        </w:rPr>
        <w:t>осуществление муниципального земельного контроля</w:t>
      </w:r>
      <w:r w:rsidRPr="00CF0531">
        <w:rPr>
          <w:sz w:val="28"/>
          <w:szCs w:val="28"/>
        </w:rPr>
        <w:t xml:space="preserve"> в объеме, согласно приложению 5 к настоящему Соглашению;</w:t>
      </w:r>
    </w:p>
    <w:p w:rsidR="006721E9" w:rsidRPr="00CF0531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6) </w:t>
      </w:r>
      <w:r w:rsidRPr="00CF0531">
        <w:rPr>
          <w:b/>
          <w:sz w:val="28"/>
          <w:szCs w:val="28"/>
        </w:rPr>
        <w:t xml:space="preserve">перевод жилого помещения в нежилое помещение и нежилого помещения в жилое помещение </w:t>
      </w:r>
      <w:r w:rsidRPr="00CF0531">
        <w:rPr>
          <w:sz w:val="28"/>
          <w:szCs w:val="28"/>
        </w:rPr>
        <w:t>в объеме, согласно приложению 6 к настоящему Соглашению;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  <w:r w:rsidRPr="00CF0531">
        <w:rPr>
          <w:sz w:val="28"/>
          <w:szCs w:val="28"/>
        </w:rPr>
        <w:t xml:space="preserve">7) </w:t>
      </w:r>
      <w:r w:rsidRPr="00CF0531">
        <w:rPr>
          <w:b/>
          <w:bCs/>
          <w:sz w:val="28"/>
          <w:szCs w:val="28"/>
        </w:rPr>
        <w:t xml:space="preserve">переустройство и (или) перепланировка жилого помещения </w:t>
      </w:r>
      <w:r w:rsidRPr="00CF0531">
        <w:rPr>
          <w:sz w:val="28"/>
          <w:szCs w:val="28"/>
        </w:rPr>
        <w:t>в объеме, согласно приложению 7 к настоящему Соглашению</w:t>
      </w:r>
      <w:r>
        <w:rPr>
          <w:sz w:val="28"/>
          <w:szCs w:val="28"/>
        </w:rPr>
        <w:t>;</w: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342B9">
        <w:rPr>
          <w:b/>
          <w:sz w:val="28"/>
          <w:szCs w:val="28"/>
        </w:rPr>
        <w:t>выдача градостро</w:t>
      </w:r>
      <w:r>
        <w:rPr>
          <w:b/>
          <w:sz w:val="28"/>
          <w:szCs w:val="28"/>
        </w:rPr>
        <w:t>ительного плана земельного</w:t>
      </w:r>
      <w:r w:rsidRPr="00B342B9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B342B9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объеме, согласно приложению 10</w:t>
      </w:r>
      <w:r w:rsidRPr="0051235D">
        <w:rPr>
          <w:sz w:val="28"/>
          <w:szCs w:val="28"/>
        </w:rPr>
        <w:t xml:space="preserve"> к настоящему Соглашению</w:t>
      </w:r>
    </w:p>
    <w:p w:rsidR="006721E9" w:rsidRDefault="006721E9" w:rsidP="006721E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(далее – переданные полномочия).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муниципального района в пределах объема переданных межбюджетных трансфертов, указанного в пункте 2.3 настоящего Соглашения. </w:t>
      </w:r>
    </w:p>
    <w:p w:rsidR="006721E9" w:rsidRDefault="006721E9" w:rsidP="006721E9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6721E9" w:rsidRDefault="006721E9" w:rsidP="006721E9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721E9" w:rsidRPr="006E3B7D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Передача полномочий, перечисленных в пункте 1.2 настоящего Соглашения, осуществляется с одновременной передачей межбюджетных трансфертов, </w:t>
      </w:r>
      <w:r w:rsidRPr="006E3B7D">
        <w:rPr>
          <w:rFonts w:eastAsia="Calibri"/>
          <w:sz w:val="28"/>
          <w:szCs w:val="28"/>
        </w:rPr>
        <w:t>необходимых для осуществления переданных полномочий.</w:t>
      </w:r>
    </w:p>
    <w:p w:rsidR="006721E9" w:rsidRPr="006E3B7D" w:rsidRDefault="006721E9" w:rsidP="006721E9">
      <w:pPr>
        <w:pStyle w:val="32"/>
        <w:keepNext/>
        <w:keepLines/>
        <w:jc w:val="both"/>
        <w:rPr>
          <w:b/>
          <w:color w:val="000000"/>
          <w:szCs w:val="28"/>
        </w:rPr>
      </w:pPr>
      <w:r w:rsidRPr="006E3B7D">
        <w:rPr>
          <w:rFonts w:eastAsia="Calibri"/>
          <w:b/>
          <w:szCs w:val="28"/>
        </w:rPr>
        <w:t xml:space="preserve">         2.2.</w:t>
      </w:r>
      <w:r w:rsidRPr="006E3B7D">
        <w:rPr>
          <w:b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сельского поселения </w:t>
      </w:r>
      <w:r>
        <w:rPr>
          <w:b/>
          <w:color w:val="000000"/>
          <w:szCs w:val="28"/>
        </w:rPr>
        <w:t>Шентала</w:t>
      </w:r>
      <w:r w:rsidRPr="006E3B7D">
        <w:rPr>
          <w:b/>
          <w:color w:val="000000"/>
          <w:szCs w:val="28"/>
        </w:rPr>
        <w:t xml:space="preserve"> муниципального района Шенталинский Самарской области при принятии решения Собрания представителей сельского поселения </w:t>
      </w:r>
      <w:r>
        <w:rPr>
          <w:b/>
          <w:color w:val="000000"/>
          <w:szCs w:val="28"/>
        </w:rPr>
        <w:t>Шентала</w:t>
      </w:r>
      <w:r w:rsidRPr="006E3B7D">
        <w:rPr>
          <w:b/>
          <w:color w:val="000000"/>
          <w:szCs w:val="28"/>
        </w:rPr>
        <w:t xml:space="preserve"> муниципального района Шенталинский Самарской области  от __ декабря </w:t>
      </w:r>
      <w:r>
        <w:rPr>
          <w:b/>
          <w:color w:val="000000"/>
          <w:szCs w:val="28"/>
        </w:rPr>
        <w:t>2020</w:t>
      </w:r>
      <w:r w:rsidRPr="006E3B7D">
        <w:rPr>
          <w:b/>
          <w:color w:val="000000"/>
          <w:szCs w:val="28"/>
        </w:rPr>
        <w:t xml:space="preserve"> года № ___ «</w:t>
      </w:r>
      <w:r w:rsidRPr="006E3B7D">
        <w:rPr>
          <w:b/>
          <w:color w:val="000000"/>
          <w:szCs w:val="28"/>
          <w:shd w:val="clear" w:color="auto" w:fill="FFFFFF"/>
        </w:rPr>
        <w:t xml:space="preserve">О передаче Администрацией сельского поселения </w:t>
      </w:r>
      <w:r>
        <w:rPr>
          <w:b/>
          <w:color w:val="000000"/>
          <w:szCs w:val="28"/>
          <w:shd w:val="clear" w:color="auto" w:fill="FFFFFF"/>
        </w:rPr>
        <w:t>Шентала</w:t>
      </w:r>
      <w:r w:rsidRPr="006E3B7D">
        <w:rPr>
          <w:b/>
          <w:color w:val="000000"/>
          <w:szCs w:val="28"/>
          <w:shd w:val="clear" w:color="auto" w:fill="FFFFFF"/>
        </w:rPr>
        <w:t xml:space="preserve"> муниципального района Шенталинский Самарской области </w:t>
      </w:r>
      <w:r>
        <w:rPr>
          <w:b/>
          <w:color w:val="000000"/>
          <w:szCs w:val="28"/>
          <w:shd w:val="clear" w:color="auto" w:fill="FFFFFF"/>
        </w:rPr>
        <w:t>Администрации</w:t>
      </w:r>
      <w:r w:rsidRPr="006E3B7D">
        <w:rPr>
          <w:b/>
          <w:color w:val="000000"/>
          <w:szCs w:val="28"/>
          <w:shd w:val="clear" w:color="auto" w:fill="FFFFFF"/>
        </w:rPr>
        <w:t xml:space="preserve"> муниципального района Шенталинский Самарской области части полномочий по решению вопросов местного значения на </w:t>
      </w:r>
      <w:r>
        <w:rPr>
          <w:b/>
          <w:color w:val="000000"/>
          <w:szCs w:val="28"/>
          <w:shd w:val="clear" w:color="auto" w:fill="FFFFFF"/>
        </w:rPr>
        <w:t>2021</w:t>
      </w:r>
      <w:r w:rsidRPr="006E3B7D">
        <w:rPr>
          <w:b/>
          <w:color w:val="000000"/>
          <w:szCs w:val="28"/>
          <w:shd w:val="clear" w:color="auto" w:fill="FFFFFF"/>
        </w:rPr>
        <w:t xml:space="preserve"> год</w:t>
      </w:r>
      <w:r w:rsidRPr="006E3B7D">
        <w:rPr>
          <w:b/>
          <w:color w:val="000000"/>
          <w:szCs w:val="28"/>
        </w:rPr>
        <w:t>».</w:t>
      </w:r>
    </w:p>
    <w:p w:rsidR="006721E9" w:rsidRPr="006E3B7D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3B7D"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</w:t>
      </w:r>
      <w:r>
        <w:rPr>
          <w:rFonts w:eastAsia="Calibri"/>
          <w:sz w:val="28"/>
          <w:szCs w:val="28"/>
        </w:rPr>
        <w:t>77 000 (Семьдесят семь тысяч) рублей 00</w:t>
      </w:r>
      <w:r w:rsidRPr="006E3B7D">
        <w:rPr>
          <w:rFonts w:eastAsia="Calibri"/>
          <w:sz w:val="28"/>
          <w:szCs w:val="28"/>
        </w:rPr>
        <w:t xml:space="preserve"> копеек</w:t>
      </w:r>
      <w:r w:rsidRPr="006E3B7D">
        <w:rPr>
          <w:sz w:val="28"/>
          <w:szCs w:val="28"/>
        </w:rPr>
        <w:t>.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3B7D">
        <w:rPr>
          <w:color w:val="000000"/>
          <w:sz w:val="28"/>
          <w:szCs w:val="28"/>
        </w:rPr>
        <w:lastRenderedPageBreak/>
        <w:t>2.4. Объем финансовых средств, указанный в пункте 2.3 настоящего Соглашения, рассчитывается исходя из прогнозируемого объ</w:t>
      </w:r>
      <w:r>
        <w:rPr>
          <w:color w:val="000000"/>
          <w:sz w:val="28"/>
          <w:szCs w:val="28"/>
        </w:rPr>
        <w:t>ема финансовых затрат на осуществление переданных полномочий.</w:t>
      </w:r>
    </w:p>
    <w:p w:rsidR="006721E9" w:rsidRPr="00D32424" w:rsidRDefault="006721E9" w:rsidP="006721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Межбюджетные трансферты, поступившие из бюджета </w:t>
      </w:r>
      <w:r w:rsidRPr="00D32424">
        <w:rPr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 в бюджет 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 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31.12.2021 года.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6721E9" w:rsidRDefault="006721E9" w:rsidP="006721E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осуществлять контроль за осуществлением переданных полномочий;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отчет об исполнении переданных полномочий в Администрацию муниципального района;</w:t>
      </w:r>
    </w:p>
    <w:p w:rsidR="006721E9" w:rsidRDefault="006721E9" w:rsidP="00672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6721E9" w:rsidRDefault="006721E9" w:rsidP="006721E9">
      <w:pPr>
        <w:ind w:firstLine="709"/>
        <w:jc w:val="center"/>
        <w:rPr>
          <w:b/>
          <w:color w:val="000000"/>
          <w:sz w:val="28"/>
          <w:szCs w:val="28"/>
        </w:rPr>
      </w:pPr>
    </w:p>
    <w:p w:rsidR="006721E9" w:rsidRDefault="006721E9" w:rsidP="006721E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6721E9" w:rsidRDefault="006721E9" w:rsidP="006721E9">
      <w:pPr>
        <w:ind w:firstLine="709"/>
        <w:jc w:val="both"/>
        <w:rPr>
          <w:b/>
          <w:color w:val="000000"/>
          <w:sz w:val="28"/>
          <w:szCs w:val="28"/>
        </w:rPr>
      </w:pPr>
    </w:p>
    <w:p w:rsidR="006721E9" w:rsidRDefault="006721E9" w:rsidP="006721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невыполнение или ненадлежащее выполнение настоящего Соглашения </w:t>
      </w:r>
      <w:r>
        <w:rPr>
          <w:color w:val="000000"/>
          <w:sz w:val="28"/>
          <w:szCs w:val="28"/>
        </w:rPr>
        <w:lastRenderedPageBreak/>
        <w:t>Стороны несут ответственность в соответствии с законодательством Российской Федерации</w:t>
      </w:r>
      <w:r>
        <w:rPr>
          <w:color w:val="000000"/>
          <w:sz w:val="28"/>
          <w:szCs w:val="28"/>
          <w:vertAlign w:val="superscript"/>
        </w:rPr>
        <w:t>1</w:t>
      </w:r>
      <w:r w:rsidRPr="00543AC9">
        <w:rPr>
          <w:rStyle w:val="af8"/>
          <w:vanish/>
          <w:color w:val="000000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6721E9" w:rsidRDefault="006721E9" w:rsidP="006721E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:rsidR="006721E9" w:rsidRDefault="006721E9" w:rsidP="006721E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6721E9" w:rsidRDefault="006721E9" w:rsidP="006721E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21E9" w:rsidRDefault="006721E9" w:rsidP="00672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6721E9" w:rsidRDefault="006721E9" w:rsidP="00672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6721E9" w:rsidRDefault="006721E9" w:rsidP="006721E9">
      <w:pPr>
        <w:jc w:val="center"/>
        <w:rPr>
          <w:b/>
          <w:sz w:val="28"/>
          <w:szCs w:val="28"/>
        </w:rPr>
      </w:pPr>
    </w:p>
    <w:p w:rsidR="006721E9" w:rsidRDefault="006721E9" w:rsidP="00672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6721E9" w:rsidRDefault="006721E9" w:rsidP="006721E9">
      <w:pPr>
        <w:jc w:val="center"/>
        <w:rPr>
          <w:b/>
          <w:color w:val="000000"/>
          <w:sz w:val="28"/>
          <w:szCs w:val="28"/>
        </w:rPr>
      </w:pPr>
    </w:p>
    <w:p w:rsidR="006721E9" w:rsidRDefault="006721E9" w:rsidP="00672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01.01.2021 года и действует до 01.12.2021 года</w:t>
      </w:r>
      <w:r>
        <w:rPr>
          <w:rStyle w:val="af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8"/>
          <w:vanish/>
        </w:rPr>
        <w:footnoteReference w:id="3"/>
      </w:r>
      <w:r>
        <w:rPr>
          <w:sz w:val="28"/>
          <w:szCs w:val="28"/>
        </w:rPr>
        <w:t>.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6721E9" w:rsidRDefault="006721E9" w:rsidP="006721E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6721E9" w:rsidRDefault="006721E9" w:rsidP="006721E9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6721E9" w:rsidRDefault="006721E9" w:rsidP="006721E9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6721E9" w:rsidRDefault="006721E9" w:rsidP="006721E9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6721E9" w:rsidRDefault="006721E9" w:rsidP="006721E9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721E9" w:rsidRDefault="006721E9" w:rsidP="00672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6721E9" w:rsidRDefault="006721E9" w:rsidP="006721E9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6721E9" w:rsidRDefault="006721E9" w:rsidP="006721E9">
      <w:pPr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p w:rsidR="006721E9" w:rsidRPr="00AA469B" w:rsidRDefault="006721E9" w:rsidP="006721E9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721E9" w:rsidRPr="00AE73AB" w:rsidTr="000B2877">
        <w:tc>
          <w:tcPr>
            <w:tcW w:w="4785" w:type="dxa"/>
          </w:tcPr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Администрация сельского поселения  Шентала муниципального района Шенталинский Самарской области</w:t>
            </w:r>
          </w:p>
          <w:p w:rsidR="006721E9" w:rsidRDefault="006721E9" w:rsidP="000B2877">
            <w:pPr>
              <w:rPr>
                <w:sz w:val="28"/>
                <w:szCs w:val="28"/>
              </w:rPr>
            </w:pP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446910, Самарская область, Шенталинский район, ж/д_ст. Шентала, ул. Вокзальная, д.20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Р/счет 40204810000000000480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Отделение Самара  г. Самара</w:t>
            </w:r>
          </w:p>
          <w:p w:rsidR="006721E9" w:rsidRPr="00224CA5" w:rsidRDefault="006721E9" w:rsidP="000B2877">
            <w:pPr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БИК 043601001 </w:t>
            </w:r>
          </w:p>
          <w:p w:rsidR="006721E9" w:rsidRPr="00224CA5" w:rsidRDefault="006721E9" w:rsidP="000B2877">
            <w:pPr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ИНН 6369010257     </w:t>
            </w:r>
          </w:p>
          <w:p w:rsidR="006721E9" w:rsidRPr="00224CA5" w:rsidRDefault="006721E9" w:rsidP="000B2877">
            <w:pPr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ОКПО 79165589   </w:t>
            </w:r>
          </w:p>
          <w:p w:rsidR="006721E9" w:rsidRPr="00224CA5" w:rsidRDefault="006721E9" w:rsidP="000B2877">
            <w:pPr>
              <w:ind w:right="140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КПП 636901001</w:t>
            </w:r>
          </w:p>
          <w:p w:rsidR="006721E9" w:rsidRPr="00224CA5" w:rsidRDefault="006721E9" w:rsidP="000B2877">
            <w:pPr>
              <w:ind w:right="140"/>
              <w:rPr>
                <w:bCs/>
                <w:sz w:val="28"/>
                <w:szCs w:val="28"/>
              </w:rPr>
            </w:pPr>
          </w:p>
          <w:p w:rsidR="006721E9" w:rsidRPr="00224CA5" w:rsidRDefault="006721E9" w:rsidP="000B2877">
            <w:pPr>
              <w:ind w:right="140"/>
              <w:rPr>
                <w:bCs/>
                <w:sz w:val="28"/>
                <w:szCs w:val="28"/>
              </w:rPr>
            </w:pPr>
          </w:p>
          <w:p w:rsidR="006721E9" w:rsidRPr="00224CA5" w:rsidRDefault="006721E9" w:rsidP="000B2877">
            <w:pPr>
              <w:ind w:right="140"/>
              <w:rPr>
                <w:bCs/>
                <w:sz w:val="28"/>
                <w:szCs w:val="28"/>
              </w:rPr>
            </w:pPr>
          </w:p>
          <w:p w:rsidR="006721E9" w:rsidRDefault="006721E9" w:rsidP="000B2877">
            <w:pPr>
              <w:ind w:right="140"/>
              <w:rPr>
                <w:bCs/>
                <w:sz w:val="28"/>
                <w:szCs w:val="28"/>
              </w:rPr>
            </w:pPr>
          </w:p>
          <w:p w:rsidR="006721E9" w:rsidRPr="00224CA5" w:rsidRDefault="006721E9" w:rsidP="000B287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21E9" w:rsidRPr="00224CA5" w:rsidRDefault="006721E9" w:rsidP="000B2877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Администрация муниципального района</w:t>
            </w:r>
            <w:r>
              <w:rPr>
                <w:sz w:val="28"/>
                <w:szCs w:val="28"/>
              </w:rPr>
              <w:t xml:space="preserve"> Шенталинский Самарской области</w:t>
            </w: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446910, Самарская область, Шенталинский район, ж/д_ст.Шентала, ул. Советская, д.33</w:t>
            </w: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br/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ИНН  6386000530, КПП  638601001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ОГРН  1026303657357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Расчетный счет </w:t>
            </w:r>
            <w:r w:rsidRPr="00E90789">
              <w:rPr>
                <w:bCs/>
                <w:sz w:val="28"/>
                <w:szCs w:val="28"/>
              </w:rPr>
              <w:t>40101810</w:t>
            </w:r>
            <w:r w:rsidRPr="00C93019">
              <w:rPr>
                <w:bCs/>
                <w:sz w:val="28"/>
                <w:szCs w:val="28"/>
              </w:rPr>
              <w:t>82</w:t>
            </w:r>
            <w:r>
              <w:rPr>
                <w:bCs/>
                <w:sz w:val="28"/>
                <w:szCs w:val="28"/>
              </w:rPr>
              <w:t>2021</w:t>
            </w:r>
            <w:r w:rsidRPr="00C93019">
              <w:rPr>
                <w:bCs/>
                <w:sz w:val="28"/>
                <w:szCs w:val="28"/>
              </w:rPr>
              <w:t>012001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 xml:space="preserve"> в Отделении Самара г. Самара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БИК  043601001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ОКПО  04031227</w:t>
            </w:r>
          </w:p>
          <w:p w:rsidR="006721E9" w:rsidRPr="00224CA5" w:rsidRDefault="006721E9" w:rsidP="000B2877">
            <w:pPr>
              <w:pStyle w:val="af3"/>
              <w:rPr>
                <w:bCs/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ОКВЭД 84.11.31</w:t>
            </w:r>
          </w:p>
          <w:p w:rsidR="006721E9" w:rsidRPr="00224CA5" w:rsidRDefault="006721E9" w:rsidP="000B2877">
            <w:pPr>
              <w:pStyle w:val="af3"/>
              <w:rPr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ОКТМО 36648000</w:t>
            </w: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bCs/>
                <w:sz w:val="28"/>
                <w:szCs w:val="28"/>
              </w:rPr>
              <w:t>КБК 936 2 02 40 014 05 0000 151</w:t>
            </w: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  <w:r w:rsidRPr="00224CA5">
              <w:rPr>
                <w:sz w:val="28"/>
                <w:szCs w:val="28"/>
              </w:rPr>
              <w:t>Л /счет администратора  доходов  04423008020</w:t>
            </w:r>
          </w:p>
          <w:p w:rsidR="006721E9" w:rsidRPr="00224CA5" w:rsidRDefault="006721E9" w:rsidP="000B2877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6721E9" w:rsidRPr="00AE73AB" w:rsidTr="000B2877">
        <w:tc>
          <w:tcPr>
            <w:tcW w:w="4785" w:type="dxa"/>
          </w:tcPr>
          <w:p w:rsidR="006721E9" w:rsidRPr="00AE73AB" w:rsidRDefault="006721E9" w:rsidP="000B2877">
            <w:pPr>
              <w:jc w:val="both"/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3923EE">
              <w:rPr>
                <w:rFonts w:eastAsia="Calibri"/>
                <w:sz w:val="28"/>
                <w:szCs w:val="28"/>
              </w:rPr>
              <w:t>Шентала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р</w:t>
            </w:r>
            <w:r w:rsidRPr="00AE73AB">
              <w:rPr>
                <w:rFonts w:eastAsia="Calibri"/>
                <w:sz w:val="28"/>
                <w:szCs w:val="28"/>
              </w:rPr>
              <w:t>айона</w:t>
            </w:r>
            <w:r>
              <w:rPr>
                <w:rFonts w:eastAsia="Calibri"/>
                <w:sz w:val="28"/>
                <w:szCs w:val="28"/>
              </w:rPr>
              <w:t xml:space="preserve"> Шенталинский Самарской области</w:t>
            </w:r>
          </w:p>
          <w:p w:rsidR="006721E9" w:rsidRDefault="006721E9" w:rsidP="000B2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721E9" w:rsidRPr="00AE73AB" w:rsidRDefault="006721E9" w:rsidP="000B2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____________  В.И. Миханьков</w:t>
            </w:r>
            <w:r w:rsidRPr="00AE73AB">
              <w:rPr>
                <w:rFonts w:eastAsia="Calibri"/>
                <w:sz w:val="28"/>
                <w:szCs w:val="28"/>
              </w:rPr>
              <w:t xml:space="preserve">           </w:t>
            </w:r>
          </w:p>
          <w:p w:rsidR="006721E9" w:rsidRPr="00AE73AB" w:rsidRDefault="006721E9" w:rsidP="000B2877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                        (Ф.И.О.)</w:t>
            </w:r>
          </w:p>
          <w:p w:rsidR="006721E9" w:rsidRPr="00AE73AB" w:rsidRDefault="006721E9" w:rsidP="000B2877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(подпись)</w:t>
            </w:r>
          </w:p>
          <w:p w:rsidR="006721E9" w:rsidRPr="00AE73AB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6721E9" w:rsidRPr="00224CA5" w:rsidRDefault="006721E9" w:rsidP="000B28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21E9" w:rsidRPr="00AE73AB" w:rsidRDefault="006721E9" w:rsidP="000B2877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6721E9" w:rsidRPr="00AE73AB" w:rsidRDefault="006721E9" w:rsidP="000B28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721E9" w:rsidRDefault="006721E9" w:rsidP="000B2877">
            <w:pPr>
              <w:rPr>
                <w:rFonts w:eastAsia="Calibri"/>
                <w:sz w:val="28"/>
                <w:szCs w:val="28"/>
              </w:rPr>
            </w:pPr>
          </w:p>
          <w:p w:rsidR="006721E9" w:rsidRPr="00AE73AB" w:rsidRDefault="006721E9" w:rsidP="000B2877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_____</w:t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softHyphen/>
              <w:t>_______</w:t>
            </w:r>
            <w:r w:rsidRPr="00AE73AB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__        А.М.Лемаев</w:t>
            </w:r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6721E9" w:rsidRPr="00AE73AB" w:rsidRDefault="006721E9" w:rsidP="000B2877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6721E9" w:rsidRPr="00AE73AB" w:rsidRDefault="006721E9" w:rsidP="000B2877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(подпись)</w:t>
            </w:r>
          </w:p>
          <w:p w:rsidR="006721E9" w:rsidRPr="00AE73AB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6721E9" w:rsidRPr="00224CA5" w:rsidRDefault="006721E9" w:rsidP="000B2877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</w:tr>
      <w:tr w:rsidR="006721E9" w:rsidRPr="00AE73AB" w:rsidTr="000B2877">
        <w:tc>
          <w:tcPr>
            <w:tcW w:w="4785" w:type="dxa"/>
          </w:tcPr>
          <w:p w:rsidR="006721E9" w:rsidRPr="00AE73AB" w:rsidRDefault="006721E9" w:rsidP="000B2877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6721E9" w:rsidRPr="00AE73AB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6721E9" w:rsidRPr="00AE73AB" w:rsidTr="000B2877">
        <w:tc>
          <w:tcPr>
            <w:tcW w:w="4785" w:type="dxa"/>
          </w:tcPr>
          <w:p w:rsidR="006721E9" w:rsidRPr="00AE73AB" w:rsidRDefault="006721E9" w:rsidP="000B2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21E9" w:rsidRPr="00AE73AB" w:rsidRDefault="006721E9" w:rsidP="000B2877">
            <w:pPr>
              <w:jc w:val="center"/>
              <w:rPr>
                <w:rFonts w:eastAsia="Calibri"/>
              </w:rPr>
            </w:pPr>
          </w:p>
        </w:tc>
      </w:tr>
      <w:tr w:rsidR="006721E9" w:rsidRPr="00AE73AB" w:rsidTr="000B2877">
        <w:tc>
          <w:tcPr>
            <w:tcW w:w="4785" w:type="dxa"/>
          </w:tcPr>
          <w:p w:rsidR="006721E9" w:rsidRPr="00AE73AB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6721E9" w:rsidRPr="00AE73AB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6721E9" w:rsidRPr="00420E6D" w:rsidTr="000B2877">
        <w:tc>
          <w:tcPr>
            <w:tcW w:w="4785" w:type="dxa"/>
          </w:tcPr>
          <w:p w:rsidR="006721E9" w:rsidRPr="00420E6D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6721E9" w:rsidRPr="00420E6D" w:rsidRDefault="006721E9" w:rsidP="000B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6721E9" w:rsidRDefault="006721E9" w:rsidP="006721E9">
      <w:pPr>
        <w:rPr>
          <w:sz w:val="28"/>
        </w:rPr>
      </w:pPr>
    </w:p>
    <w:p w:rsidR="006721E9" w:rsidRDefault="006721E9" w:rsidP="006721E9">
      <w:pPr>
        <w:rPr>
          <w:sz w:val="28"/>
        </w:rPr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Приложение 1 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организация исполнения</w:t>
      </w:r>
      <w:r w:rsidRPr="00FD1951">
        <w:rPr>
          <w:b/>
          <w:sz w:val="28"/>
          <w:szCs w:val="28"/>
        </w:rPr>
        <w:t xml:space="preserve"> бюджета поселения, в том числе кассовое обслуживание исполнения бюджета поселения»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Кассовое обслуживание исполнения бюджета поселения.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>Объем межбюджетных трансфертов, необходимых для осуществления указанных полномочий, составляет 5</w:t>
      </w:r>
      <w:r>
        <w:rPr>
          <w:sz w:val="28"/>
          <w:szCs w:val="28"/>
        </w:rPr>
        <w:t>6 000 (Пятьдесят шесть</w:t>
      </w:r>
      <w:r w:rsidRPr="00FD1951">
        <w:rPr>
          <w:sz w:val="28"/>
          <w:szCs w:val="28"/>
        </w:rPr>
        <w:t xml:space="preserve"> тысяч) рублей 00 копеек.</w:t>
      </w:r>
    </w:p>
    <w:p w:rsidR="006721E9" w:rsidRPr="00FD1951" w:rsidRDefault="006721E9" w:rsidP="006721E9">
      <w:pPr>
        <w:ind w:firstLine="567"/>
        <w:jc w:val="both"/>
        <w:rPr>
          <w:i/>
        </w:rPr>
      </w:pPr>
      <w:r w:rsidRPr="00FD1951">
        <w:rPr>
          <w:i/>
        </w:rPr>
        <w:t>Объем запланированных расходов            Годовая сумма  оплаты              Коэффициент,</w:t>
      </w:r>
      <w:r w:rsidRPr="00FD1951">
        <w:rPr>
          <w:i/>
        </w:rPr>
        <w:br/>
        <w:t xml:space="preserve">          СП в текущем фин.году                             труда специалиста,                         учитыв.</w:t>
      </w:r>
      <w:r w:rsidRPr="00FD1951">
        <w:rPr>
          <w:i/>
        </w:rPr>
        <w:br/>
        <w:t xml:space="preserve">         ________________________________ Х   осуществляющего функции     Х   норму раб.</w:t>
      </w:r>
      <w:r w:rsidRPr="00FD1951">
        <w:rPr>
          <w:i/>
        </w:rPr>
        <w:br/>
        <w:t xml:space="preserve">         Суммарный объем запланированных        по переданным полномочиям          времени</w:t>
      </w:r>
      <w:r w:rsidRPr="00FD1951">
        <w:rPr>
          <w:i/>
        </w:rPr>
        <w:br/>
        <w:t xml:space="preserve">          расходов СП на текущий фин.год          + 5,6 % матер.затраты от ФОТ</w:t>
      </w:r>
    </w:p>
    <w:p w:rsidR="006721E9" w:rsidRPr="00FD1951" w:rsidRDefault="006721E9" w:rsidP="006721E9">
      <w:pPr>
        <w:ind w:firstLine="567"/>
        <w:jc w:val="center"/>
        <w:rPr>
          <w:b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полномочий </w:t>
      </w:r>
      <w:r w:rsidRPr="004D1BC5">
        <w:rPr>
          <w:b/>
          <w:sz w:val="28"/>
          <w:szCs w:val="28"/>
        </w:rPr>
        <w:t>«о</w:t>
      </w:r>
      <w:r w:rsidRPr="00FD1951">
        <w:rPr>
          <w:b/>
          <w:sz w:val="28"/>
          <w:szCs w:val="28"/>
        </w:rPr>
        <w:t xml:space="preserve">существление внутреннего муниципального финансового контроля» 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Администрация муниципального района Шенталинский Самарской области при исполнении полномочия </w:t>
      </w:r>
      <w:r w:rsidRPr="004D1BC5">
        <w:rPr>
          <w:b/>
          <w:sz w:val="28"/>
          <w:szCs w:val="28"/>
        </w:rPr>
        <w:t>«о</w:t>
      </w:r>
      <w:r w:rsidRPr="00FD1951">
        <w:rPr>
          <w:b/>
          <w:sz w:val="28"/>
          <w:szCs w:val="28"/>
        </w:rPr>
        <w:t>существление внутреннего муниципального финансового контроля»</w:t>
      </w:r>
      <w:r w:rsidRPr="00FD1951">
        <w:rPr>
          <w:sz w:val="28"/>
          <w:szCs w:val="28"/>
        </w:rPr>
        <w:t xml:space="preserve"> наделяется следующими правами и обязанностями:</w:t>
      </w:r>
    </w:p>
    <w:p w:rsidR="006721E9" w:rsidRPr="00FD1951" w:rsidRDefault="006721E9" w:rsidP="006721E9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осуществляет предварительный и последующий внутренний муниципальный финансовый контроль в формах, предусмотренных действующим законодательством;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2)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3) 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4) осуществляет иные полномочия в соответствии с действующим законодательством, к которым также относятся иные полномочия финансового органа муниципального района, органа, исполняющего местный бюджет, органа, осуществляющего внутренний муниципальный финансовый контроль, в том числе: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проверяет учредительные документы, бухгалтерскую (бюджетную) и финансовую отчетность, планы, сметы, договоры, отчеты и иные документы, </w:t>
      </w:r>
      <w:r w:rsidRPr="00FD1951">
        <w:rPr>
          <w:sz w:val="28"/>
          <w:szCs w:val="28"/>
        </w:rPr>
        <w:lastRenderedPageBreak/>
        <w:t>относящиеся к вопросам контрольного мероприятия, фактическое наличие, сохранность и правильность использования денежных средств и материальных ценностей;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получает от должностных, материально ответственных и других лиц проверяемых организаций необходимые объяснения, в том числе письменные, справки и сведения по вопросам, возникающим в ходе проведения контрольных мероприятий, и надлежащим образом заверенные копии необходимых документов;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проводит в целях установления и (или) подтверждения фактов, связанных с деятельностью объекта контроля, встречные проверки;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требует в необходимых случаях от руководителей проверяемых организаций проведения инвентаризации денежных средств, материальных ценностей и расчетов, проведения контрольных обмеров (замеров) выполненных работ;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получает доступ к информационным базам и банкам данных проверяемой организации в установленном порядке;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запрашивает и получает сведения, информацию, документы, необходимые для принятия решений по</w:t>
      </w:r>
      <w:r>
        <w:rPr>
          <w:sz w:val="28"/>
          <w:szCs w:val="28"/>
        </w:rPr>
        <w:t xml:space="preserve"> вопросам,</w:t>
      </w:r>
      <w:r w:rsidRPr="00FD1951">
        <w:rPr>
          <w:sz w:val="28"/>
          <w:szCs w:val="28"/>
        </w:rPr>
        <w:t xml:space="preserve"> отнесенным к компетенции</w:t>
      </w:r>
      <w:r>
        <w:rPr>
          <w:sz w:val="28"/>
          <w:szCs w:val="28"/>
        </w:rPr>
        <w:t xml:space="preserve"> Управления финансами</w:t>
      </w:r>
      <w:r w:rsidRPr="00FD1951">
        <w:rPr>
          <w:sz w:val="28"/>
          <w:szCs w:val="28"/>
        </w:rPr>
        <w:t>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выдает организациям и должностным лицам обязательные для рассмотрения и исполнения представления об устранении выявленных нарушений и предписания об устранении выявленных нарушений и (или) возмещении причиненного муниципальному району Шенталинский ущерба, а также иные предписания, предусмотренные действующим законодательством;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осуществляет в установленном порядке контроль за своевременностью и полнотой устранения организациями и (или) их вышестоящими органами нарушений законодательства в финансово-бюджетной сфере, в том числе путем проведения внеплановых контрольных мероприятий;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составляет в установленном порядке протоколы об административных правонарушениях, рассматривает дела об административных правонарушениях в порядке, установленном действующим законодательством.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полномочий </w:t>
      </w:r>
      <w:r w:rsidRPr="004D1BC5">
        <w:rPr>
          <w:b/>
          <w:sz w:val="28"/>
          <w:szCs w:val="28"/>
        </w:rPr>
        <w:t>«</w:t>
      </w:r>
      <w:r w:rsidRPr="00FD1951">
        <w:rPr>
          <w:b/>
          <w:sz w:val="28"/>
          <w:szCs w:val="28"/>
        </w:rPr>
        <w:t>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6721E9" w:rsidRPr="00FD1951" w:rsidRDefault="006721E9" w:rsidP="006721E9">
      <w:pPr>
        <w:ind w:firstLine="567"/>
        <w:jc w:val="center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Администрация муниципального района Шенталинский Самарской области при исполнении полномочия  «контроль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2013 года № 44-</w:t>
      </w:r>
      <w:r w:rsidRPr="00FD1951">
        <w:rPr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 наделяется следующими правами и обязанностями: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1) осуществляет контроль в сфере закупок по вопросам, определенным Федеральным законом "О контрактной системе в сфере закупок товаров, работ, услуг для обеспечения государственных и муниципальных нужд", а также осуществляет контроль за соблюдением законодательства Российской Федерации и иных нормативных правовых актов о контрактной системе в сфере закупок в формах, предусмотренных действующим законодательством: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2) проводит плановые и внеплановые проверки в случаях, предусмотренных законодательством;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3) рассматривает жалобы на действия (бездействие) заказчика, уполномоченного органа, уполномоченного учреждения, комиссии по осуществлению закупок;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4) выдает организациям и должностным лицам обязательные для исполнения представления и предписания об устранении нарушений, в том числе об аннулировании решения об определении поставщиков (подрядчиков, исполнителей), иные предписания, предусмотренные действующим законодательством;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5) осуществляет в установленном порядке контроль за своевременностью и полнотой устранения организациями нарушений законодательства о контрактной системе в сфере закупок, в том числе путем проведения внеплановых контрольных мероприятий;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6) принимает решение о согласовании возможности заключения (заключения) контракта с единственным поставщиком (подрядчиком, исполнителем);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7) принимает решение об отказе в возможности заключения (заключения) контракта с единственным поставщиком (подрядчиком, исполнителем);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8) принимает и рассматривает уведомления о заключении контракта с единственным поставщиком (подрядчиком, исполнителем).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Приложение 2 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«владение, пользование и распоряжение имуществом, находящимся в муниципальной собственности поселения»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 предоставлении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>Приём заявлений от физических и юридических лиц об обмене земельного участка, находящегося в муниципальной собственности сельского поселения, на земельный участок, находящийся в частной собственности.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об установлении сервитута в отношении земельного участка, находящегося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 перераспределении земель и (или) земельных участков, находящихся в муниципальной собственности сельского поселения между собой и таких земель и (или) земельных участков и земельных участков, находящихся в частной собственности.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об использовании земель или земельных участков, находящихся в муниципальной собственности сельского поселения, без предоставления земельных участков и установлении сервитута.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Приём заявлений от физических и юридических лиц о прекращении и ограничении прав на земельные участки (в том числе прекращение права постоянного (бессрочного) пользования, права пожизненного наследуемого владения, права аренды, права безвозмездного пользования, сервитута).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Формирование необходимых пакетов документов на основании принятых заявлений от физических и юридических лиц по вопросам оборота земельных участков для их рассмотрения и принятия в последующем решения о возможности удовлетворения либо отказе в удовлетворении.  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Формирование и направление межведомственных запросов, в том числе и в электронной форме в различные организации и ведомства для сбора информации, необходимой для рассмотрения поступивших заявлений.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Организация и проведение аукционов, конкурсов по продаже в собственность либо в аренду земельных участков, находящихся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Подготовка проектов постановлений и распоряжений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по вопросам управления и распоряжения земельными участками, находящимися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Заключение от лица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поселения, договоров купли-продажи, договоров аренды, договоров мены, соглашений об установлении сервитута, соглашений о перераспределении земель и (или) земельных участков и т.д., связанные с оборотом земельных участков, находящихся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документации по изъятию земельных участков для муниципальных нужд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документации для обращения в уполномоченный орган по безвозмездной передаче земельных участков, находящихся в федеральной собственности, в муниципальную собственность сельского поселения или собственность Самарской области.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документов по оформлению невостребованных земельных долей земель сельскохозяйственного назначения в муниципальную собственность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документов для оформления права муниципальной собственности сельского поселения на землю и права пользования на землю.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максимальном вовлечении в оборот земель сельскохозяйственного назначения на территории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Приём заявлений от физических и юридических лиц об отчуждении, передаче в безвозмездное пользование, аренду, залог, доверительное управление и ином распоряжении имущества, находящегося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Формирование необходимых пакетов документов на основании принятых заявлений от физических и юридических лиц по вопросам оборота имущества для их рассмотрения и принятия в последующем решения о возможности удовлетворения либо отказе в удовлетворении.  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Подготовка проектов постановлений и распоряжений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по вопросам управления и распоряжения имуществом, находящимся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Организация и проведение аукционов, конкурсов по продаже в собственность либо в аренду имущества, находящегося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Заключение от лица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поселения, договоров по приобретению недвижимого и иного имущества в муниципальную собственность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На основании постановлений сельского поселения закрепляет имущество сельского поселения за предприятиями на праве хозяйственного ведения, казенными предприятиями, казенными и бюджетными и автономными учреждениями на праве оперативного управления.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Заключение от лица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поселения, договоров купли-продажи, договоров аренды, договоров безвозмездного пользования, договоров залога, договоров доверительного управления, договоров хозяйственного ведения, договоров оперативного управления, соглашений и т.д., связанные с оборотом имущества, находящегося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На основании постановлений сельского поселения, в соответствии с Порядком управления и распоряжения имуществом, находящимся в собственности сельского поселения, изымает у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 излишнее, неиспользуемое или используемое не по назначению имущество, находящееся в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 xml:space="preserve">Осуществление приватизации имущества, находящегося в собственности сельского поселения, в порядке, установленном федеральным законодательством, постановлениями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Осуществление контроля за использованием по назначению и сохранностью имущества сельского поселения, закрепленного за предприятиями на праве хозяйственного ведения, муниципальными учреждениями - на праве оперативного управления, а также переданного в установленном порядке иным лицам, и в случае нарушения установленных правил управления и распоряжения этим имуществом принимает необходимые меры в соответствии с действующим законодательством.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Осуществление контроля за полнотой и своевременностью поступления в бюджет сельского поселения средств от приватизации и использования имущества, находящегося в собственности сельского поселения, принимает необходимые меры для обеспечения данных поступлений в отношении лиц, на которых возложена обязанность перечисления в бюджет сельского поселения соответствующих платежей.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На основании обращений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рассматривает вопросы списания муниципального имущества сельского поселения и в тех случаях, 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 и учреждениям или реализовано в установленном порядке, то через уполномоченный орган по управлению имуществом района выносит соответствующее решение о списании.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учреждении хозяйственных обществ,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реорганизации, ликвидации муниципальных предприятий, муниципальных казённых предприятий, муниципальных унитарных предприятий, казённых, бюджетных и автономных учреждений. 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по внесению муниципального имущества в качестве вкладов в имущество и уставные капиталы открытых акционерных обществ, приобретению акций в собственность сельского поселения в случаях и в прядке, предусмотренных федеральным законодательством.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разработке прогнозного плана (программы) приватизации муниципального имущества, находящегося в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ведении реестра имущества муниципальной собственности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документов для оформления права муниципальной собственности сельского поселения на бесхозяйное имущество, выявленное на территории сельского поселения.</w:t>
      </w:r>
    </w:p>
    <w:p w:rsidR="006721E9" w:rsidRPr="00FD1951" w:rsidRDefault="006721E9" w:rsidP="006721E9">
      <w:pPr>
        <w:numPr>
          <w:ilvl w:val="0"/>
          <w:numId w:val="36"/>
        </w:numPr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 xml:space="preserve"> Оказание содействия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сельского поселения в подготовке методологической, нормативной правовой базы в части управления и распоряжения имуществом и земельными участками сельского поселения.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>
        <w:rPr>
          <w:sz w:val="28"/>
          <w:szCs w:val="28"/>
        </w:rPr>
        <w:t>3 000 (Три тысячи) рублей 00 копеек.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Pr="00FD1951">
        <w:rPr>
          <w:position w:val="-30"/>
        </w:rPr>
        <w:object w:dxaOrig="32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9.5pt;height:51.75pt">
            <v:imagedata r:id="rId11" o:title=""/>
          </v:shape>
        </w:object>
      </w:r>
      <w:r w:rsidRPr="00FD1951">
        <w:t xml:space="preserve"> :  </w:t>
      </w:r>
      <w:r w:rsidRPr="00FD1951">
        <w:rPr>
          <w:position w:val="-30"/>
        </w:rPr>
        <w:object w:dxaOrig="3120" w:dyaOrig="1040">
          <v:shape id="_x0000_i1027" type="#_x0000_t75" style="width:157.5pt;height:51pt">
            <v:imagedata r:id="rId12" o:title=""/>
          </v:shape>
        </w:object>
      </w:r>
    </w:p>
    <w:p w:rsidR="006721E9" w:rsidRPr="00FD1951" w:rsidRDefault="006721E9" w:rsidP="006721E9">
      <w:pPr>
        <w:ind w:firstLine="567"/>
        <w:jc w:val="both"/>
      </w:pPr>
      <w:r w:rsidRPr="00FD1951"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Pr="00FD1951">
        <w:rPr>
          <w:position w:val="-30"/>
        </w:rPr>
        <w:object w:dxaOrig="3040" w:dyaOrig="1040">
          <v:shape id="_x0000_i1028" type="#_x0000_t75" style="width:153.75pt;height:51pt">
            <v:imagedata r:id="rId13" o:title=""/>
          </v:shape>
        </w:object>
      </w:r>
      <w:r w:rsidRPr="00FD1951">
        <w:t xml:space="preserve"> Х </w:t>
      </w:r>
      <w:r w:rsidRPr="00FD1951">
        <w:rPr>
          <w:position w:val="-32"/>
        </w:rPr>
        <w:object w:dxaOrig="4400" w:dyaOrig="760">
          <v:shape id="_x0000_i1029" type="#_x0000_t75" style="width:213.75pt;height:34.5pt">
            <v:imagedata r:id="rId14" o:title=""/>
          </v:shape>
        </w:object>
      </w:r>
    </w:p>
    <w:p w:rsidR="006721E9" w:rsidRPr="00FD1951" w:rsidRDefault="006721E9" w:rsidP="006721E9">
      <w:pPr>
        <w:ind w:firstLine="567"/>
        <w:jc w:val="both"/>
      </w:pPr>
      <w:r w:rsidRPr="00FD1951">
        <w:t>Расчет поправочного коэффициента:</w:t>
      </w:r>
    </w:p>
    <w:p w:rsidR="006721E9" w:rsidRPr="00FD1951" w:rsidRDefault="006721E9" w:rsidP="006721E9">
      <w:pPr>
        <w:ind w:firstLine="567"/>
        <w:jc w:val="both"/>
      </w:pPr>
      <w:r w:rsidRPr="00FD1951">
        <w:rPr>
          <w:position w:val="-66"/>
        </w:rPr>
        <w:object w:dxaOrig="4099" w:dyaOrig="1040">
          <v:shape id="_x0000_i1030" type="#_x0000_t75" style="width:203.25pt;height:51pt">
            <v:imagedata r:id="rId15" o:title=""/>
          </v:shape>
        </w:object>
      </w:r>
      <w:r w:rsidRPr="00FD1951">
        <w:t xml:space="preserve"> </w:t>
      </w:r>
    </w:p>
    <w:p w:rsidR="006721E9" w:rsidRPr="00FD1951" w:rsidRDefault="006721E9" w:rsidP="006721E9">
      <w:pPr>
        <w:jc w:val="both"/>
        <w:rPr>
          <w:b/>
        </w:rPr>
      </w:pPr>
    </w:p>
    <w:p w:rsidR="006721E9" w:rsidRPr="00FD1951" w:rsidRDefault="006721E9" w:rsidP="006721E9">
      <w:pPr>
        <w:jc w:val="both"/>
        <w:rPr>
          <w:b/>
        </w:rPr>
      </w:pPr>
    </w:p>
    <w:p w:rsidR="006721E9" w:rsidRPr="00FD1951" w:rsidRDefault="006721E9" w:rsidP="006721E9">
      <w:pPr>
        <w:jc w:val="right"/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3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контроля»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1. Прием заявлений, документов, а т</w:t>
      </w:r>
      <w:r>
        <w:rPr>
          <w:sz w:val="28"/>
          <w:szCs w:val="28"/>
        </w:rPr>
        <w:t>ак</w:t>
      </w:r>
      <w:r w:rsidRPr="00FD1951">
        <w:rPr>
          <w:sz w:val="28"/>
          <w:szCs w:val="28"/>
        </w:rPr>
        <w:t>же поставка граждан на учет в качестве нуждающихся в жилых помещениях.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2. Ведение в установленном порядке учета граждан, нуждающихся в жилых помещениях, предоставляемых по договору социального найма.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4. Признание в установленном порядке жилых помещений муниципального жилищного фонда непригодными для проживания. 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5. Подготовка и направление отчетных данных о жилом фонде в вышестоящие федеральные и областные учреждения.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Pr="00FD1951">
        <w:rPr>
          <w:position w:val="-30"/>
        </w:rPr>
        <w:object w:dxaOrig="3260" w:dyaOrig="1060">
          <v:shape id="_x0000_i1031" type="#_x0000_t75" style="width:169.5pt;height:51.75pt">
            <v:imagedata r:id="rId11" o:title=""/>
          </v:shape>
        </w:object>
      </w:r>
      <w:r w:rsidRPr="00FD1951">
        <w:t xml:space="preserve"> :  </w:t>
      </w:r>
      <w:r w:rsidRPr="00FD1951">
        <w:rPr>
          <w:position w:val="-30"/>
        </w:rPr>
        <w:object w:dxaOrig="3120" w:dyaOrig="1040">
          <v:shape id="_x0000_i1032" type="#_x0000_t75" style="width:157.5pt;height:51pt">
            <v:imagedata r:id="rId12" o:title=""/>
          </v:shape>
        </w:object>
      </w:r>
    </w:p>
    <w:p w:rsidR="006721E9" w:rsidRPr="00FD1951" w:rsidRDefault="006721E9" w:rsidP="006721E9">
      <w:pPr>
        <w:ind w:firstLine="567"/>
        <w:jc w:val="both"/>
      </w:pPr>
      <w:r w:rsidRPr="00FD1951"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Pr="00FD1951">
        <w:rPr>
          <w:position w:val="-30"/>
        </w:rPr>
        <w:object w:dxaOrig="3040" w:dyaOrig="1040">
          <v:shape id="_x0000_i1033" type="#_x0000_t75" style="width:153.75pt;height:51pt">
            <v:imagedata r:id="rId13" o:title=""/>
          </v:shape>
        </w:object>
      </w:r>
      <w:r w:rsidRPr="00FD1951">
        <w:t xml:space="preserve"> Х </w:t>
      </w:r>
      <w:r w:rsidRPr="00FD1951">
        <w:rPr>
          <w:position w:val="-32"/>
        </w:rPr>
        <w:object w:dxaOrig="4400" w:dyaOrig="760">
          <v:shape id="_x0000_i1034" type="#_x0000_t75" style="width:213.75pt;height:34.5pt">
            <v:imagedata r:id="rId14" o:title=""/>
          </v:shape>
        </w:object>
      </w:r>
    </w:p>
    <w:p w:rsidR="006721E9" w:rsidRPr="00FD1951" w:rsidRDefault="006721E9" w:rsidP="006721E9">
      <w:pPr>
        <w:ind w:firstLine="567"/>
        <w:jc w:val="both"/>
      </w:pPr>
      <w:r w:rsidRPr="00FD1951">
        <w:t>Расчет поправочного коэффициента:</w:t>
      </w:r>
    </w:p>
    <w:p w:rsidR="006721E9" w:rsidRPr="00FD1951" w:rsidRDefault="006721E9" w:rsidP="006721E9">
      <w:pPr>
        <w:ind w:firstLine="567"/>
        <w:jc w:val="both"/>
      </w:pPr>
      <w:r w:rsidRPr="00FD1951">
        <w:rPr>
          <w:position w:val="-66"/>
        </w:rPr>
        <w:object w:dxaOrig="4099" w:dyaOrig="1040">
          <v:shape id="_x0000_i1035" type="#_x0000_t75" style="width:203.25pt;height:51pt">
            <v:imagedata r:id="rId15" o:title=""/>
          </v:shape>
        </w:object>
      </w:r>
      <w:r w:rsidRPr="00FD1951">
        <w:t xml:space="preserve"> </w:t>
      </w:r>
    </w:p>
    <w:p w:rsidR="006721E9" w:rsidRPr="00FD1951" w:rsidRDefault="006721E9" w:rsidP="006721E9">
      <w:pPr>
        <w:jc w:val="right"/>
      </w:pPr>
    </w:p>
    <w:p w:rsidR="006721E9" w:rsidRPr="00FD1951" w:rsidRDefault="006721E9" w:rsidP="006721E9">
      <w:pPr>
        <w:jc w:val="right"/>
      </w:pPr>
    </w:p>
    <w:p w:rsidR="006721E9" w:rsidRPr="00FD1951" w:rsidRDefault="006721E9" w:rsidP="006721E9">
      <w:pPr>
        <w:jc w:val="right"/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4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«организация в границах поселения электро-, тепло-,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FD1951">
        <w:rPr>
          <w:sz w:val="28"/>
          <w:szCs w:val="28"/>
        </w:rPr>
        <w:t>»</w:t>
      </w:r>
    </w:p>
    <w:p w:rsidR="006721E9" w:rsidRPr="00FD1951" w:rsidRDefault="006721E9" w:rsidP="006721E9">
      <w:pPr>
        <w:ind w:firstLine="567"/>
        <w:jc w:val="center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1. Регулирование тарифов в сфере жилищных услуг.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2. Приведение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- ограничение тарифов на коммунальные услуги.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3. Подготовка предложений по установлению размера регионального стандарта стоимости жилищно-коммунальных услуг.  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Объем МБТ из бюджетов СП = индекс налогового потенциала Х расходы на содерж.ОМСУ Х поправочный коэффициент, которые будут осуществлять </w:t>
      </w:r>
      <w:r w:rsidRPr="00FD1951">
        <w:rPr>
          <w:sz w:val="28"/>
          <w:szCs w:val="28"/>
        </w:rPr>
        <w:lastRenderedPageBreak/>
        <w:t>исполнение части полномочий, передан.ОМСУ СП/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Pr="00FD1951">
        <w:rPr>
          <w:position w:val="-30"/>
        </w:rPr>
        <w:object w:dxaOrig="3260" w:dyaOrig="1060">
          <v:shape id="_x0000_i1036" type="#_x0000_t75" style="width:169.5pt;height:51.75pt">
            <v:imagedata r:id="rId11" o:title=""/>
          </v:shape>
        </w:object>
      </w:r>
      <w:r w:rsidRPr="00FD1951">
        <w:t xml:space="preserve"> :  </w:t>
      </w:r>
      <w:r w:rsidRPr="00FD1951">
        <w:rPr>
          <w:position w:val="-30"/>
        </w:rPr>
        <w:object w:dxaOrig="3120" w:dyaOrig="1040">
          <v:shape id="_x0000_i1037" type="#_x0000_t75" style="width:157.5pt;height:51pt">
            <v:imagedata r:id="rId12" o:title=""/>
          </v:shape>
        </w:obje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Pr="00FD1951">
        <w:rPr>
          <w:position w:val="-30"/>
        </w:rPr>
        <w:object w:dxaOrig="3040" w:dyaOrig="1040">
          <v:shape id="_x0000_i1038" type="#_x0000_t75" style="width:153.75pt;height:51pt">
            <v:imagedata r:id="rId13" o:title=""/>
          </v:shape>
        </w:object>
      </w:r>
      <w:r w:rsidRPr="00FD1951">
        <w:t xml:space="preserve"> Х </w:t>
      </w:r>
      <w:r w:rsidRPr="00FD1951">
        <w:rPr>
          <w:position w:val="-32"/>
        </w:rPr>
        <w:object w:dxaOrig="4400" w:dyaOrig="760">
          <v:shape id="_x0000_i1039" type="#_x0000_t75" style="width:213.75pt;height:34.5pt">
            <v:imagedata r:id="rId14" o:title=""/>
          </v:shape>
        </w:object>
      </w:r>
    </w:p>
    <w:p w:rsidR="006721E9" w:rsidRPr="00FD1951" w:rsidRDefault="006721E9" w:rsidP="006721E9">
      <w:pPr>
        <w:ind w:firstLine="567"/>
        <w:jc w:val="both"/>
      </w:pPr>
      <w:r w:rsidRPr="00FD1951">
        <w:t>Расчет поправочного коэффициента:</w:t>
      </w:r>
    </w:p>
    <w:p w:rsidR="006721E9" w:rsidRPr="00FD1951" w:rsidRDefault="006721E9" w:rsidP="006721E9">
      <w:pPr>
        <w:ind w:firstLine="567"/>
        <w:jc w:val="both"/>
      </w:pPr>
      <w:r w:rsidRPr="00FD1951">
        <w:rPr>
          <w:position w:val="-66"/>
        </w:rPr>
        <w:object w:dxaOrig="4099" w:dyaOrig="1040">
          <v:shape id="_x0000_i1040" type="#_x0000_t75" style="width:203.25pt;height:51pt">
            <v:imagedata r:id="rId15" o:title=""/>
          </v:shape>
        </w:object>
      </w:r>
      <w:r w:rsidRPr="00FD1951">
        <w:t xml:space="preserve"> </w:t>
      </w:r>
    </w:p>
    <w:p w:rsidR="006721E9" w:rsidRPr="00FD1951" w:rsidRDefault="006721E9" w:rsidP="006721E9">
      <w:pPr>
        <w:ind w:firstLine="567"/>
        <w:jc w:val="center"/>
      </w:pPr>
    </w:p>
    <w:p w:rsidR="006721E9" w:rsidRPr="00FD1951" w:rsidRDefault="006721E9" w:rsidP="006721E9">
      <w:pPr>
        <w:ind w:firstLine="567"/>
        <w:jc w:val="center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5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«___» декабря </w:t>
      </w:r>
      <w:r>
        <w:rPr>
          <w:sz w:val="28"/>
          <w:szCs w:val="28"/>
        </w:rPr>
        <w:t>2020 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«осуществление муниципального земельного контроля»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1. Осуществление муниципального контроля за состоянием земель.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2. Принятие мер по устранению нарушений земельного законодательства.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3. Организация проверок изменения качественного состояния земель.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4. Осуществление контроля за целевым использованием земельных участков, своевременным их освоением.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5. Информирование органов местного самоуправления, органов государственной власти и населения о состоянии земельного фонда.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6. Принятие мер к устранению самовольного занятия земельных участков, самовольного строительства, захламления и загрязнения земель, порчи и уничтожения плодородного слоя почвы.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7. Выявление фактов несвоевременного возвращения земельных участков землепользователями.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8. Принятие мер к землепользователям по привидению ими земельных участков в состояние, пригодное для дальнейшего их использования по целевому назначению.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9. Осуществление других полномочий в пределах своей компетенции.</w:t>
      </w: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 xml:space="preserve">Объем МБТ из бюджетов СП = индекс налогового потенциала Х расходы на содерж.ОМСУ Х поправочный коэффициент, которые будут осуществлять </w:t>
      </w:r>
      <w:r w:rsidRPr="00FD1951">
        <w:rPr>
          <w:sz w:val="28"/>
          <w:szCs w:val="28"/>
        </w:rPr>
        <w:lastRenderedPageBreak/>
        <w:t>исполнение части полномочий, передан.ОМСУ СП/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Pr="00FD1951">
        <w:rPr>
          <w:position w:val="-30"/>
        </w:rPr>
        <w:object w:dxaOrig="3260" w:dyaOrig="1060">
          <v:shape id="_x0000_i1041" type="#_x0000_t75" style="width:169.5pt;height:51.75pt">
            <v:imagedata r:id="rId11" o:title=""/>
          </v:shape>
        </w:object>
      </w:r>
      <w:r w:rsidRPr="00FD1951">
        <w:t xml:space="preserve"> :  </w:t>
      </w:r>
      <w:r w:rsidRPr="00FD1951">
        <w:rPr>
          <w:position w:val="-30"/>
        </w:rPr>
        <w:object w:dxaOrig="3120" w:dyaOrig="1040">
          <v:shape id="_x0000_i1042" type="#_x0000_t75" style="width:157.5pt;height:51pt">
            <v:imagedata r:id="rId12" o:title=""/>
          </v:shape>
        </w:obje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Pr="00FD1951">
        <w:rPr>
          <w:position w:val="-30"/>
        </w:rPr>
        <w:object w:dxaOrig="3040" w:dyaOrig="1040">
          <v:shape id="_x0000_i1043" type="#_x0000_t75" style="width:153.75pt;height:51pt">
            <v:imagedata r:id="rId13" o:title=""/>
          </v:shape>
        </w:object>
      </w:r>
      <w:r w:rsidRPr="00FD1951">
        <w:t xml:space="preserve"> Х </w:t>
      </w:r>
      <w:r w:rsidRPr="00FD1951">
        <w:rPr>
          <w:position w:val="-32"/>
        </w:rPr>
        <w:object w:dxaOrig="4400" w:dyaOrig="760">
          <v:shape id="_x0000_i1044" type="#_x0000_t75" style="width:213.75pt;height:34.5pt">
            <v:imagedata r:id="rId14" o:title=""/>
          </v:shape>
        </w:obje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Расчет поправочного коэффициента:</w:t>
      </w:r>
    </w:p>
    <w:p w:rsidR="006721E9" w:rsidRPr="00FD1951" w:rsidRDefault="006721E9" w:rsidP="006721E9">
      <w:pPr>
        <w:ind w:firstLine="567"/>
        <w:jc w:val="both"/>
      </w:pPr>
      <w:r w:rsidRPr="00FD1951">
        <w:rPr>
          <w:position w:val="-66"/>
        </w:rPr>
        <w:object w:dxaOrig="4099" w:dyaOrig="1040">
          <v:shape id="_x0000_i1045" type="#_x0000_t75" style="width:203.25pt;height:51pt">
            <v:imagedata r:id="rId15" o:title=""/>
          </v:shape>
        </w:object>
      </w:r>
      <w:r w:rsidRPr="00FD1951">
        <w:t xml:space="preserve"> </w:t>
      </w: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right"/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6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«перевод жилого помещения в нежилое помещение и нежилого помещения в жилое помещение»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Прием заявлений, документов, а также предоставление муниципальной услуги «Перевод жилого помещения в нежилое помещение и нежилого помещения в жилое помещение».</w:t>
      </w: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Pr="00FD1951">
        <w:rPr>
          <w:position w:val="-30"/>
        </w:rPr>
        <w:object w:dxaOrig="3260" w:dyaOrig="1060">
          <v:shape id="_x0000_i1046" type="#_x0000_t75" style="width:169.5pt;height:51.75pt">
            <v:imagedata r:id="rId11" o:title=""/>
          </v:shape>
        </w:object>
      </w:r>
      <w:r w:rsidRPr="00FD1951">
        <w:t xml:space="preserve"> :  </w:t>
      </w:r>
      <w:r w:rsidRPr="00FD1951">
        <w:rPr>
          <w:position w:val="-30"/>
        </w:rPr>
        <w:object w:dxaOrig="3120" w:dyaOrig="1040">
          <v:shape id="_x0000_i1047" type="#_x0000_t75" style="width:157.5pt;height:51pt">
            <v:imagedata r:id="rId12" o:title=""/>
          </v:shape>
        </w:obje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Pr="00FD1951">
        <w:rPr>
          <w:position w:val="-30"/>
        </w:rPr>
        <w:object w:dxaOrig="3040" w:dyaOrig="1040">
          <v:shape id="_x0000_i1048" type="#_x0000_t75" style="width:153.75pt;height:51pt">
            <v:imagedata r:id="rId13" o:title=""/>
          </v:shape>
        </w:object>
      </w:r>
      <w:r w:rsidRPr="00FD1951">
        <w:t xml:space="preserve"> Х </w:t>
      </w:r>
      <w:r w:rsidRPr="00FD1951">
        <w:rPr>
          <w:position w:val="-32"/>
        </w:rPr>
        <w:object w:dxaOrig="4400" w:dyaOrig="760">
          <v:shape id="_x0000_i1049" type="#_x0000_t75" style="width:213.75pt;height:34.5pt">
            <v:imagedata r:id="rId14" o:title=""/>
          </v:shape>
        </w:obje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lastRenderedPageBreak/>
        <w:t>Расчет поправочного коэффициента:</w:t>
      </w:r>
    </w:p>
    <w:p w:rsidR="006721E9" w:rsidRPr="00FD1951" w:rsidRDefault="006721E9" w:rsidP="006721E9">
      <w:pPr>
        <w:ind w:firstLine="567"/>
        <w:jc w:val="both"/>
      </w:pPr>
      <w:r w:rsidRPr="00FD1951">
        <w:rPr>
          <w:position w:val="-66"/>
        </w:rPr>
        <w:object w:dxaOrig="4099" w:dyaOrig="1040">
          <v:shape id="_x0000_i1050" type="#_x0000_t75" style="width:203.25pt;height:51pt">
            <v:imagedata r:id="rId15" o:title=""/>
          </v:shape>
        </w:object>
      </w:r>
      <w:r w:rsidRPr="00FD1951">
        <w:t xml:space="preserve"> </w:t>
      </w: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both"/>
      </w:pPr>
    </w:p>
    <w:p w:rsidR="006721E9" w:rsidRPr="00FD1951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>Приложение 7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FD1951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г. № __</w:t>
      </w:r>
    </w:p>
    <w:p w:rsidR="006721E9" w:rsidRPr="00FD1951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FD1951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FD1951">
        <w:rPr>
          <w:b/>
          <w:sz w:val="28"/>
          <w:szCs w:val="28"/>
        </w:rPr>
        <w:t xml:space="preserve"> «</w:t>
      </w:r>
      <w:r w:rsidRPr="00FD1951">
        <w:rPr>
          <w:b/>
          <w:bCs/>
          <w:sz w:val="28"/>
          <w:szCs w:val="28"/>
        </w:rPr>
        <w:t>переустройство и (или) перепланировка жилого помещения</w:t>
      </w:r>
      <w:r w:rsidRPr="00FD1951">
        <w:rPr>
          <w:b/>
          <w:sz w:val="28"/>
          <w:szCs w:val="28"/>
        </w:rPr>
        <w:t>»</w:t>
      </w:r>
    </w:p>
    <w:p w:rsidR="006721E9" w:rsidRPr="00FD1951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Прием заявлений, документов, а также предоставление муниципальной услуги «</w:t>
      </w:r>
      <w:r w:rsidRPr="00FD1951">
        <w:rPr>
          <w:bCs/>
          <w:sz w:val="28"/>
          <w:szCs w:val="28"/>
        </w:rPr>
        <w:t>Переустройство и (или) перепланировка жилого помещения</w:t>
      </w:r>
      <w:r w:rsidRPr="00FD1951">
        <w:rPr>
          <w:sz w:val="28"/>
          <w:szCs w:val="28"/>
        </w:rPr>
        <w:t>».</w:t>
      </w: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FD1951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Индекс налогового потенциала:</w:t>
      </w:r>
    </w:p>
    <w:p w:rsidR="006721E9" w:rsidRPr="00FD1951" w:rsidRDefault="006721E9" w:rsidP="006721E9">
      <w:pPr>
        <w:ind w:firstLine="567"/>
        <w:jc w:val="both"/>
      </w:pPr>
      <w:r w:rsidRPr="00FD1951">
        <w:t xml:space="preserve">   </w:t>
      </w:r>
      <w:r w:rsidRPr="00FD1951">
        <w:rPr>
          <w:position w:val="-30"/>
        </w:rPr>
        <w:object w:dxaOrig="3260" w:dyaOrig="1060">
          <v:shape id="_x0000_i1051" type="#_x0000_t75" style="width:169.5pt;height:51.75pt">
            <v:imagedata r:id="rId11" o:title=""/>
          </v:shape>
        </w:object>
      </w:r>
      <w:r w:rsidRPr="00FD1951">
        <w:t xml:space="preserve"> :  </w:t>
      </w:r>
      <w:r w:rsidRPr="00FD1951">
        <w:rPr>
          <w:position w:val="-30"/>
        </w:rPr>
        <w:object w:dxaOrig="3120" w:dyaOrig="1040">
          <v:shape id="_x0000_i1052" type="#_x0000_t75" style="width:157.5pt;height:51pt">
            <v:imagedata r:id="rId12" o:title=""/>
          </v:shape>
        </w:obje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6721E9" w:rsidRPr="00FD1951" w:rsidRDefault="006721E9" w:rsidP="006721E9">
      <w:pPr>
        <w:ind w:firstLine="567"/>
        <w:jc w:val="both"/>
        <w:rPr>
          <w:b/>
        </w:rPr>
      </w:pPr>
      <w:r w:rsidRPr="00FD1951">
        <w:t xml:space="preserve"> </w:t>
      </w:r>
      <w:r w:rsidRPr="00FD1951">
        <w:rPr>
          <w:position w:val="-30"/>
        </w:rPr>
        <w:object w:dxaOrig="3040" w:dyaOrig="1040">
          <v:shape id="_x0000_i1053" type="#_x0000_t75" style="width:153.75pt;height:51pt">
            <v:imagedata r:id="rId13" o:title=""/>
          </v:shape>
        </w:object>
      </w:r>
      <w:r w:rsidRPr="00FD1951">
        <w:t xml:space="preserve"> Х </w:t>
      </w:r>
      <w:r w:rsidRPr="00FD1951">
        <w:rPr>
          <w:position w:val="-32"/>
        </w:rPr>
        <w:object w:dxaOrig="4400" w:dyaOrig="760">
          <v:shape id="_x0000_i1054" type="#_x0000_t75" style="width:213.75pt;height:34.5pt">
            <v:imagedata r:id="rId14" o:title=""/>
          </v:shape>
        </w:object>
      </w:r>
    </w:p>
    <w:p w:rsidR="006721E9" w:rsidRPr="00FD1951" w:rsidRDefault="006721E9" w:rsidP="006721E9">
      <w:pPr>
        <w:ind w:firstLine="567"/>
        <w:jc w:val="both"/>
        <w:rPr>
          <w:sz w:val="28"/>
          <w:szCs w:val="28"/>
        </w:rPr>
      </w:pPr>
      <w:r w:rsidRPr="00FD1951">
        <w:rPr>
          <w:sz w:val="28"/>
          <w:szCs w:val="28"/>
        </w:rPr>
        <w:t>Расчет поправочного коэффициента:</w:t>
      </w:r>
    </w:p>
    <w:p w:rsidR="006721E9" w:rsidRPr="00FD1951" w:rsidRDefault="006721E9" w:rsidP="006721E9">
      <w:pPr>
        <w:ind w:firstLine="567"/>
        <w:jc w:val="both"/>
      </w:pPr>
      <w:r w:rsidRPr="00FD1951">
        <w:rPr>
          <w:position w:val="-66"/>
        </w:rPr>
        <w:object w:dxaOrig="4099" w:dyaOrig="1040">
          <v:shape id="_x0000_i1055" type="#_x0000_t75" style="width:203.25pt;height:51pt">
            <v:imagedata r:id="rId15" o:title=""/>
          </v:shape>
        </w:object>
      </w:r>
      <w:r w:rsidRPr="00FD1951">
        <w:t xml:space="preserve"> </w:t>
      </w: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Pr="00FD1951" w:rsidRDefault="006721E9" w:rsidP="006721E9">
      <w:pPr>
        <w:jc w:val="both"/>
        <w:rPr>
          <w:sz w:val="28"/>
          <w:szCs w:val="28"/>
        </w:rPr>
      </w:pPr>
    </w:p>
    <w:p w:rsidR="006721E9" w:rsidRDefault="006721E9" w:rsidP="006721E9">
      <w:pPr>
        <w:jc w:val="both"/>
        <w:rPr>
          <w:sz w:val="28"/>
          <w:szCs w:val="28"/>
        </w:rPr>
      </w:pPr>
    </w:p>
    <w:p w:rsidR="006721E9" w:rsidRDefault="006721E9" w:rsidP="006721E9">
      <w:pPr>
        <w:jc w:val="both"/>
        <w:rPr>
          <w:sz w:val="28"/>
          <w:szCs w:val="28"/>
        </w:rPr>
      </w:pPr>
    </w:p>
    <w:p w:rsidR="006721E9" w:rsidRPr="0051235D" w:rsidRDefault="006721E9" w:rsidP="006721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  <w:r w:rsidRPr="0051235D">
        <w:rPr>
          <w:sz w:val="28"/>
          <w:szCs w:val="28"/>
        </w:rPr>
        <w:t xml:space="preserve"> </w:t>
      </w:r>
    </w:p>
    <w:p w:rsidR="006721E9" w:rsidRDefault="006721E9" w:rsidP="006721E9">
      <w:pPr>
        <w:jc w:val="right"/>
        <w:rPr>
          <w:sz w:val="28"/>
          <w:szCs w:val="28"/>
        </w:rPr>
      </w:pPr>
      <w:r w:rsidRPr="0051235D">
        <w:rPr>
          <w:sz w:val="28"/>
          <w:szCs w:val="28"/>
        </w:rPr>
        <w:t xml:space="preserve">к Соглашению от «___» декабря </w:t>
      </w:r>
      <w:r>
        <w:rPr>
          <w:sz w:val="28"/>
          <w:szCs w:val="28"/>
        </w:rPr>
        <w:t>2020  г. № __</w:t>
      </w:r>
    </w:p>
    <w:p w:rsidR="006721E9" w:rsidRPr="0051235D" w:rsidRDefault="006721E9" w:rsidP="006721E9">
      <w:pPr>
        <w:jc w:val="right"/>
        <w:rPr>
          <w:sz w:val="28"/>
          <w:szCs w:val="28"/>
        </w:rPr>
      </w:pPr>
    </w:p>
    <w:p w:rsidR="006721E9" w:rsidRDefault="006721E9" w:rsidP="006721E9">
      <w:pPr>
        <w:ind w:firstLine="567"/>
        <w:jc w:val="center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Администрации</w:t>
      </w:r>
      <w:r w:rsidRPr="0051235D">
        <w:rPr>
          <w:sz w:val="28"/>
          <w:szCs w:val="28"/>
        </w:rPr>
        <w:t xml:space="preserve"> муниципального района Шенталинский Самарской области при исполнении вопроса местного значения</w:t>
      </w:r>
      <w:r w:rsidRPr="0051235D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выдача градостроительного плана земельного участка</w:t>
      </w:r>
      <w:r w:rsidRPr="0051235D">
        <w:rPr>
          <w:b/>
          <w:sz w:val="28"/>
          <w:szCs w:val="28"/>
        </w:rPr>
        <w:t>»</w:t>
      </w:r>
    </w:p>
    <w:p w:rsidR="006721E9" w:rsidRPr="0051235D" w:rsidRDefault="006721E9" w:rsidP="006721E9">
      <w:pPr>
        <w:ind w:firstLine="567"/>
        <w:jc w:val="center"/>
        <w:rPr>
          <w:b/>
          <w:sz w:val="28"/>
          <w:szCs w:val="28"/>
        </w:rPr>
      </w:pP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Прием заявлений, документов, а также предоставление муниципальной услуги «</w:t>
      </w:r>
      <w:r>
        <w:rPr>
          <w:bCs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51235D">
        <w:rPr>
          <w:sz w:val="28"/>
          <w:szCs w:val="28"/>
        </w:rPr>
        <w:t>».</w:t>
      </w:r>
    </w:p>
    <w:p w:rsidR="006721E9" w:rsidRDefault="006721E9" w:rsidP="006721E9">
      <w:pPr>
        <w:ind w:firstLine="567"/>
        <w:jc w:val="both"/>
        <w:rPr>
          <w:sz w:val="28"/>
          <w:szCs w:val="28"/>
        </w:rPr>
      </w:pPr>
    </w:p>
    <w:p w:rsidR="006721E9" w:rsidRPr="00FD1951" w:rsidRDefault="006721E9" w:rsidP="006721E9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Объем межбюджетных трансфертов, необходимых для осуществления указанных полномочий, составляет </w:t>
      </w:r>
      <w:r w:rsidRPr="001A2D88">
        <w:rPr>
          <w:sz w:val="28"/>
          <w:szCs w:val="28"/>
        </w:rPr>
        <w:t>3 000 (Три тысячи) рублей 00 копеек</w:t>
      </w:r>
      <w:r>
        <w:rPr>
          <w:sz w:val="28"/>
          <w:szCs w:val="28"/>
        </w:rPr>
        <w:t>.</w: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Объем МБТ из бюджетов СП = индекс налогового потенциала Х расходы на содерж.ОМСУ Х поправочный коэффициент, которые будут осуществлять исполнение части полномочий, передан.ОМСУ СП/ количество переданных полномочий</w: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Индекс налогового потенциала:</w: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 xml:space="preserve">   </w:t>
      </w:r>
      <w:r w:rsidRPr="0051235D">
        <w:rPr>
          <w:position w:val="-30"/>
          <w:sz w:val="28"/>
          <w:szCs w:val="28"/>
        </w:rPr>
        <w:object w:dxaOrig="3260" w:dyaOrig="1060">
          <v:shape id="_x0000_i1056" type="#_x0000_t75" style="width:169.5pt;height:51.75pt">
            <v:imagedata r:id="rId11" o:title=""/>
          </v:shape>
        </w:object>
      </w:r>
      <w:r w:rsidRPr="0051235D">
        <w:rPr>
          <w:sz w:val="28"/>
          <w:szCs w:val="28"/>
        </w:rPr>
        <w:t xml:space="preserve"> :  </w:t>
      </w:r>
      <w:r w:rsidRPr="0051235D">
        <w:rPr>
          <w:position w:val="-30"/>
          <w:sz w:val="28"/>
          <w:szCs w:val="28"/>
        </w:rPr>
        <w:object w:dxaOrig="3120" w:dyaOrig="1040">
          <v:shape id="_x0000_i1057" type="#_x0000_t75" style="width:157.5pt;height:51pt">
            <v:imagedata r:id="rId12" o:title=""/>
          </v:shape>
        </w:objec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6721E9" w:rsidRPr="0051235D" w:rsidRDefault="006721E9" w:rsidP="006721E9">
      <w:pPr>
        <w:ind w:firstLine="567"/>
        <w:jc w:val="both"/>
        <w:rPr>
          <w:b/>
          <w:sz w:val="28"/>
          <w:szCs w:val="28"/>
        </w:rPr>
      </w:pPr>
      <w:r w:rsidRPr="0051235D">
        <w:rPr>
          <w:sz w:val="28"/>
          <w:szCs w:val="28"/>
        </w:rPr>
        <w:t xml:space="preserve"> </w:t>
      </w:r>
      <w:r w:rsidRPr="0051235D">
        <w:rPr>
          <w:position w:val="-30"/>
          <w:sz w:val="28"/>
          <w:szCs w:val="28"/>
        </w:rPr>
        <w:object w:dxaOrig="3040" w:dyaOrig="1040">
          <v:shape id="_x0000_i1058" type="#_x0000_t75" style="width:153.75pt;height:51pt">
            <v:imagedata r:id="rId13" o:title=""/>
          </v:shape>
        </w:object>
      </w:r>
      <w:r w:rsidRPr="0051235D">
        <w:rPr>
          <w:sz w:val="28"/>
          <w:szCs w:val="28"/>
        </w:rPr>
        <w:t xml:space="preserve"> Х </w:t>
      </w:r>
      <w:r w:rsidRPr="0051235D">
        <w:rPr>
          <w:position w:val="-32"/>
          <w:sz w:val="28"/>
          <w:szCs w:val="28"/>
        </w:rPr>
        <w:object w:dxaOrig="4400" w:dyaOrig="760">
          <v:shape id="_x0000_i1059" type="#_x0000_t75" style="width:213.75pt;height:34.5pt">
            <v:imagedata r:id="rId14" o:title=""/>
          </v:shape>
        </w:objec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sz w:val="28"/>
          <w:szCs w:val="28"/>
        </w:rPr>
        <w:t>Расчет поправочного коэффициента:</w:t>
      </w:r>
    </w:p>
    <w:p w:rsidR="006721E9" w:rsidRPr="0051235D" w:rsidRDefault="006721E9" w:rsidP="006721E9">
      <w:pPr>
        <w:ind w:firstLine="567"/>
        <w:jc w:val="both"/>
        <w:rPr>
          <w:sz w:val="28"/>
          <w:szCs w:val="28"/>
        </w:rPr>
      </w:pPr>
      <w:r w:rsidRPr="0051235D">
        <w:rPr>
          <w:position w:val="-66"/>
          <w:sz w:val="28"/>
          <w:szCs w:val="28"/>
        </w:rPr>
        <w:object w:dxaOrig="4099" w:dyaOrig="1040">
          <v:shape id="_x0000_i1060" type="#_x0000_t75" style="width:203.25pt;height:51pt">
            <v:imagedata r:id="rId15" o:title=""/>
          </v:shape>
        </w:object>
      </w:r>
      <w:r w:rsidRPr="0051235D">
        <w:rPr>
          <w:sz w:val="28"/>
          <w:szCs w:val="28"/>
        </w:rPr>
        <w:t xml:space="preserve"> </w:t>
      </w:r>
    </w:p>
    <w:p w:rsidR="006721E9" w:rsidRPr="0051235D" w:rsidRDefault="006721E9" w:rsidP="006721E9">
      <w:pPr>
        <w:jc w:val="both"/>
        <w:rPr>
          <w:sz w:val="28"/>
          <w:szCs w:val="28"/>
        </w:rPr>
      </w:pPr>
    </w:p>
    <w:p w:rsidR="004A30A4" w:rsidRPr="00E02458" w:rsidRDefault="004A30A4" w:rsidP="004A30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6"/>
      <w:headerReference w:type="default" r:id="rId17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16" w:rsidRDefault="00667916">
      <w:r>
        <w:separator/>
      </w:r>
    </w:p>
  </w:endnote>
  <w:endnote w:type="continuationSeparator" w:id="1">
    <w:p w:rsidR="00667916" w:rsidRDefault="0066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16" w:rsidRDefault="00667916">
      <w:r>
        <w:separator/>
      </w:r>
    </w:p>
  </w:footnote>
  <w:footnote w:type="continuationSeparator" w:id="1">
    <w:p w:rsidR="00667916" w:rsidRDefault="00667916">
      <w:r>
        <w:continuationSeparator/>
      </w:r>
    </w:p>
  </w:footnote>
  <w:footnote w:id="2">
    <w:p w:rsidR="006721E9" w:rsidRPr="00420E6D" w:rsidRDefault="006721E9" w:rsidP="006721E9">
      <w:pPr>
        <w:pStyle w:val="af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6721E9" w:rsidRPr="00420E6D" w:rsidRDefault="006721E9" w:rsidP="00672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6721E9" w:rsidRPr="00420E6D" w:rsidRDefault="006721E9" w:rsidP="006721E9">
      <w:pPr>
        <w:autoSpaceDE w:val="0"/>
        <w:autoSpaceDN w:val="0"/>
        <w:adjustRightInd w:val="0"/>
        <w:ind w:firstLine="709"/>
        <w:jc w:val="both"/>
      </w:pPr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</w:footnote>
  <w:footnote w:id="3">
    <w:p w:rsidR="006721E9" w:rsidRPr="00420E6D" w:rsidRDefault="006721E9" w:rsidP="006721E9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6721E9" w:rsidRPr="00420E6D" w:rsidRDefault="006721E9" w:rsidP="006721E9">
      <w:pPr>
        <w:pStyle w:val="af6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730953">
      <w:rPr>
        <w:rStyle w:val="ab"/>
      </w:rPr>
      <w:fldChar w:fldCharType="begin"/>
    </w:r>
    <w:r>
      <w:rPr>
        <w:rStyle w:val="ab"/>
      </w:rPr>
      <w:instrText xml:space="preserve"> PAGE </w:instrText>
    </w:r>
    <w:r w:rsidR="00730953">
      <w:rPr>
        <w:rStyle w:val="ab"/>
      </w:rPr>
      <w:fldChar w:fldCharType="separate"/>
    </w:r>
    <w:r w:rsidR="00B75D86">
      <w:rPr>
        <w:rStyle w:val="ab"/>
        <w:noProof/>
      </w:rPr>
      <w:t>2</w:t>
    </w:r>
    <w:r w:rsidR="00730953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730953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730953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5D86">
      <w:rPr>
        <w:rStyle w:val="ab"/>
        <w:noProof/>
      </w:rPr>
      <w:t>3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D35E09">
      <w:t>23</w:t>
    </w:r>
    <w:r>
      <w:t xml:space="preserve"> </w:t>
    </w:r>
    <w:r w:rsidR="00753000">
      <w:t>октября</w:t>
    </w:r>
    <w:r>
      <w:t xml:space="preserve"> 202</w:t>
    </w:r>
    <w:r w:rsidR="00DC24DB">
      <w:t>0</w:t>
    </w:r>
    <w:r>
      <w:t xml:space="preserve"> года № </w:t>
    </w:r>
    <w:r w:rsidR="007F061D">
      <w:t>2</w:t>
    </w:r>
    <w:r w:rsidR="00D35E09">
      <w:t>3</w:t>
    </w:r>
    <w:r>
      <w:t xml:space="preserve"> (2</w:t>
    </w:r>
    <w:r w:rsidR="007F061D">
      <w:t>9</w:t>
    </w:r>
    <w:r w:rsidR="00D35E09">
      <w:t>3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6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15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8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3">
    <w:nsid w:val="57EE1A42"/>
    <w:multiLevelType w:val="hybridMultilevel"/>
    <w:tmpl w:val="F166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25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0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6"/>
  </w:num>
  <w:num w:numId="5">
    <w:abstractNumId w:val="12"/>
  </w:num>
  <w:num w:numId="6">
    <w:abstractNumId w:val="25"/>
  </w:num>
  <w:num w:numId="7">
    <w:abstractNumId w:val="2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6"/>
    <w:lvlOverride w:ilvl="0">
      <w:startOverride w:val="2"/>
    </w:lvlOverride>
  </w:num>
  <w:num w:numId="11">
    <w:abstractNumId w:val="2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24"/>
    <w:lvlOverride w:ilvl="0">
      <w:startOverride w:val="4"/>
    </w:lvlOverride>
  </w:num>
  <w:num w:numId="15">
    <w:abstractNumId w:val="8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30"/>
    <w:lvlOverride w:ilvl="0">
      <w:startOverride w:val="1"/>
    </w:lvlOverride>
  </w:num>
  <w:num w:numId="29">
    <w:abstractNumId w:val="33"/>
    <w:lvlOverride w:ilvl="0">
      <w:startOverride w:val="4"/>
    </w:lvlOverride>
  </w:num>
  <w:num w:numId="30">
    <w:abstractNumId w:val="27"/>
  </w:num>
  <w:num w:numId="3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</w:num>
  <w:num w:numId="3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23"/>
  </w:num>
  <w:num w:numId="37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7375"/>
    <w:rsid w:val="002F1991"/>
    <w:rsid w:val="002F6D09"/>
    <w:rsid w:val="003156E2"/>
    <w:rsid w:val="00326843"/>
    <w:rsid w:val="00332CA0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6A54"/>
    <w:rsid w:val="0039072C"/>
    <w:rsid w:val="003951A2"/>
    <w:rsid w:val="003C7E54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84ACA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953"/>
    <w:rsid w:val="00730B77"/>
    <w:rsid w:val="007354D8"/>
    <w:rsid w:val="007365CE"/>
    <w:rsid w:val="0073695E"/>
    <w:rsid w:val="0074306C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47A12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C0DBD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75D86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1B56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72813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Normal">
    <w:name w:val="Normal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DB58-EFB4-4E79-A4C9-D7EA72C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19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40688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171</cp:revision>
  <cp:lastPrinted>2019-07-02T11:15:00Z</cp:lastPrinted>
  <dcterms:created xsi:type="dcterms:W3CDTF">2019-12-02T11:22:00Z</dcterms:created>
  <dcterms:modified xsi:type="dcterms:W3CDTF">2020-12-26T13:31:00Z</dcterms:modified>
</cp:coreProperties>
</file>