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bookmarkStart w:id="0" w:name="_GoBack"/>
      <w:bookmarkEnd w:id="0"/>
    </w:p>
    <w:p w:rsidR="000F36B2" w:rsidRDefault="000F36B2" w:rsidP="000F36B2">
      <w:pPr>
        <w:pStyle w:val="afc"/>
        <w:spacing w:line="276" w:lineRule="auto"/>
        <w:ind w:left="-284"/>
        <w:jc w:val="center"/>
        <w:rPr>
          <w:rFonts w:ascii="Times New Roman" w:hAnsi="Times New Roman"/>
          <w:b/>
          <w:sz w:val="28"/>
          <w:szCs w:val="28"/>
        </w:rPr>
      </w:pPr>
      <w:r>
        <w:rPr>
          <w:rFonts w:ascii="Times New Roman" w:hAnsi="Times New Roman"/>
          <w:b/>
          <w:sz w:val="28"/>
          <w:szCs w:val="28"/>
        </w:rPr>
        <w:t>Собрание представителей сельского поселения Шентала</w:t>
      </w:r>
    </w:p>
    <w:p w:rsidR="000F36B2" w:rsidRDefault="000F36B2" w:rsidP="000F36B2">
      <w:pPr>
        <w:pStyle w:val="afc"/>
        <w:jc w:val="center"/>
        <w:rPr>
          <w:rFonts w:ascii="Times New Roman" w:hAnsi="Times New Roman"/>
          <w:b/>
          <w:sz w:val="28"/>
          <w:szCs w:val="28"/>
        </w:rPr>
      </w:pPr>
      <w:r w:rsidRPr="003C5043">
        <w:rPr>
          <w:rFonts w:ascii="Times New Roman" w:hAnsi="Times New Roman"/>
          <w:b/>
          <w:sz w:val="28"/>
          <w:szCs w:val="28"/>
        </w:rPr>
        <w:t>муниципального района Шенталинский Самарской области</w:t>
      </w:r>
    </w:p>
    <w:p w:rsidR="000F36B2" w:rsidRPr="003C5043" w:rsidRDefault="000F36B2" w:rsidP="000F36B2">
      <w:pPr>
        <w:pStyle w:val="afc"/>
        <w:jc w:val="center"/>
        <w:rPr>
          <w:rFonts w:ascii="Times New Roman" w:hAnsi="Times New Roman"/>
          <w:b/>
          <w:sz w:val="28"/>
          <w:szCs w:val="28"/>
        </w:rPr>
      </w:pPr>
      <w:r>
        <w:rPr>
          <w:rFonts w:ascii="Times New Roman" w:hAnsi="Times New Roman"/>
          <w:b/>
          <w:sz w:val="28"/>
          <w:szCs w:val="28"/>
        </w:rPr>
        <w:t>_____________________________________________________</w:t>
      </w:r>
    </w:p>
    <w:p w:rsidR="000F36B2" w:rsidRDefault="000F36B2" w:rsidP="000F36B2">
      <w:pPr>
        <w:pStyle w:val="afc"/>
        <w:rPr>
          <w:rFonts w:ascii="Times New Roman" w:hAnsi="Times New Roman"/>
          <w:sz w:val="24"/>
          <w:szCs w:val="24"/>
        </w:rPr>
      </w:pPr>
      <w:r>
        <w:rPr>
          <w:rFonts w:ascii="Times New Roman" w:hAnsi="Times New Roman"/>
          <w:b/>
          <w:sz w:val="28"/>
          <w:szCs w:val="28"/>
        </w:rPr>
        <w:t xml:space="preserve">           </w:t>
      </w:r>
      <w:r w:rsidRPr="003C5043">
        <w:rPr>
          <w:rFonts w:ascii="Times New Roman" w:hAnsi="Times New Roman"/>
          <w:sz w:val="28"/>
          <w:szCs w:val="28"/>
        </w:rPr>
        <w:t>ж/д</w:t>
      </w:r>
      <w:r>
        <w:rPr>
          <w:rFonts w:ascii="Times New Roman" w:hAnsi="Times New Roman"/>
          <w:b/>
          <w:sz w:val="28"/>
          <w:szCs w:val="28"/>
        </w:rPr>
        <w:t>_</w:t>
      </w:r>
      <w:r>
        <w:rPr>
          <w:rFonts w:ascii="Times New Roman" w:hAnsi="Times New Roman"/>
          <w:sz w:val="24"/>
          <w:szCs w:val="24"/>
        </w:rPr>
        <w:t>ст. Шентала, ул. Вокзальная, 20 тел. (8-84652) 2-16-57, тел/факс 2-19-57,</w:t>
      </w:r>
    </w:p>
    <w:p w:rsidR="000F36B2" w:rsidRPr="00F64B6C" w:rsidRDefault="000F36B2" w:rsidP="000F36B2">
      <w:pPr>
        <w:suppressAutoHyphens/>
        <w:jc w:val="center"/>
        <w:rPr>
          <w:iCs/>
          <w:sz w:val="26"/>
          <w:szCs w:val="26"/>
          <w:lang w:eastAsia="ar-SA"/>
        </w:rPr>
      </w:pPr>
      <w:r w:rsidRPr="00C30D84">
        <w:rPr>
          <w:b/>
          <w:sz w:val="26"/>
          <w:szCs w:val="26"/>
          <w:lang w:val="en-US" w:eastAsia="ar-SA"/>
        </w:rPr>
        <w:t>e</w:t>
      </w:r>
      <w:r w:rsidRPr="00F64B6C">
        <w:rPr>
          <w:b/>
          <w:sz w:val="26"/>
          <w:szCs w:val="26"/>
          <w:lang w:eastAsia="ar-SA"/>
        </w:rPr>
        <w:t>-</w:t>
      </w:r>
      <w:r w:rsidRPr="00C30D84">
        <w:rPr>
          <w:b/>
          <w:sz w:val="26"/>
          <w:szCs w:val="26"/>
          <w:lang w:val="en-US" w:eastAsia="ar-SA"/>
        </w:rPr>
        <w:t>mail</w:t>
      </w:r>
      <w:r w:rsidRPr="00F64B6C">
        <w:rPr>
          <w:sz w:val="26"/>
          <w:szCs w:val="26"/>
          <w:lang w:eastAsia="ar-SA"/>
        </w:rPr>
        <w:t>:</w:t>
      </w:r>
      <w:r>
        <w:rPr>
          <w:sz w:val="26"/>
          <w:szCs w:val="26"/>
          <w:lang w:val="en-US" w:eastAsia="ar-SA"/>
        </w:rPr>
        <w:t>aspshentala</w:t>
      </w:r>
      <w:r w:rsidRPr="00F64B6C">
        <w:rPr>
          <w:sz w:val="26"/>
          <w:szCs w:val="26"/>
          <w:lang w:eastAsia="ar-SA"/>
        </w:rPr>
        <w:t>@</w:t>
      </w:r>
      <w:r>
        <w:rPr>
          <w:sz w:val="26"/>
          <w:szCs w:val="26"/>
          <w:lang w:val="en-US" w:eastAsia="ar-SA"/>
        </w:rPr>
        <w:t>yandex</w:t>
      </w:r>
      <w:r w:rsidRPr="00F64B6C">
        <w:rPr>
          <w:sz w:val="26"/>
          <w:szCs w:val="26"/>
          <w:lang w:eastAsia="ar-SA"/>
        </w:rPr>
        <w:t>.</w:t>
      </w:r>
      <w:r>
        <w:rPr>
          <w:sz w:val="26"/>
          <w:szCs w:val="26"/>
          <w:lang w:val="en-US" w:eastAsia="ar-SA"/>
        </w:rPr>
        <w:t>ru</w:t>
      </w:r>
      <w:r w:rsidRPr="00F64B6C">
        <w:rPr>
          <w:sz w:val="26"/>
          <w:szCs w:val="26"/>
          <w:lang w:eastAsia="ar-SA"/>
        </w:rPr>
        <w:t xml:space="preserve"> </w:t>
      </w:r>
    </w:p>
    <w:p w:rsidR="000F36B2" w:rsidRPr="00F64B6C" w:rsidRDefault="000F36B2" w:rsidP="000F36B2">
      <w:pPr>
        <w:pStyle w:val="afc"/>
        <w:rPr>
          <w:rFonts w:ascii="Times New Roman" w:hAnsi="Times New Roman"/>
          <w:sz w:val="24"/>
          <w:szCs w:val="24"/>
        </w:rPr>
      </w:pPr>
    </w:p>
    <w:p w:rsidR="000F36B2" w:rsidRPr="00F64B6C" w:rsidRDefault="000F36B2" w:rsidP="000F36B2">
      <w:pPr>
        <w:pStyle w:val="afc"/>
        <w:rPr>
          <w:rFonts w:ascii="Times New Roman" w:hAnsi="Times New Roman"/>
          <w:sz w:val="24"/>
          <w:szCs w:val="24"/>
        </w:rPr>
      </w:pP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BB6DCE" w:rsidRDefault="003E1CD8" w:rsidP="00BB6DC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BB6DCE">
        <w:rPr>
          <w:rFonts w:ascii="Times New Roman" w:hAnsi="Times New Roman" w:cs="Times New Roman"/>
          <w:b/>
          <w:bCs/>
          <w:sz w:val="28"/>
          <w:szCs w:val="28"/>
          <w:lang w:eastAsia="en-US"/>
        </w:rPr>
        <w:t xml:space="preserve"> №</w:t>
      </w:r>
      <w:r w:rsidR="005233A0">
        <w:rPr>
          <w:rFonts w:ascii="Times New Roman" w:hAnsi="Times New Roman" w:cs="Times New Roman"/>
          <w:b/>
          <w:bCs/>
          <w:sz w:val="28"/>
          <w:szCs w:val="28"/>
          <w:lang w:eastAsia="en-US"/>
        </w:rPr>
        <w:t xml:space="preserve"> 142</w:t>
      </w:r>
    </w:p>
    <w:p w:rsidR="00C96682" w:rsidRDefault="00781D8A" w:rsidP="00BB6DC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451656">
        <w:rPr>
          <w:rFonts w:ascii="Times New Roman" w:hAnsi="Times New Roman" w:cs="Times New Roman"/>
          <w:b/>
          <w:bCs/>
          <w:sz w:val="28"/>
          <w:szCs w:val="28"/>
          <w:lang w:eastAsia="en-US"/>
        </w:rPr>
        <w:t>19</w:t>
      </w:r>
      <w:r w:rsidRPr="00C96682">
        <w:rPr>
          <w:rFonts w:ascii="Times New Roman" w:hAnsi="Times New Roman" w:cs="Times New Roman"/>
          <w:b/>
          <w:bCs/>
          <w:sz w:val="28"/>
          <w:szCs w:val="28"/>
          <w:lang w:eastAsia="en-US"/>
        </w:rPr>
        <w:t xml:space="preserve">» </w:t>
      </w:r>
      <w:r w:rsidR="00BB6DCE">
        <w:rPr>
          <w:rFonts w:ascii="Times New Roman" w:hAnsi="Times New Roman" w:cs="Times New Roman"/>
          <w:b/>
          <w:bCs/>
          <w:sz w:val="28"/>
          <w:szCs w:val="28"/>
          <w:lang w:eastAsia="en-US"/>
        </w:rPr>
        <w:t>декабря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p>
    <w:p w:rsidR="00451656" w:rsidRPr="00C96682" w:rsidRDefault="00451656" w:rsidP="00451656">
      <w:pPr>
        <w:autoSpaceDE w:val="0"/>
        <w:autoSpaceDN w:val="0"/>
        <w:adjustRightInd w:val="0"/>
        <w:spacing w:after="0" w:line="240" w:lineRule="auto"/>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745D63">
        <w:rPr>
          <w:rFonts w:ascii="Times New Roman" w:hAnsi="Times New Roman" w:cs="Times New Roman"/>
          <w:b/>
          <w:bCs/>
          <w:sz w:val="28"/>
          <w:szCs w:val="28"/>
        </w:rPr>
        <w:t>Шентала</w:t>
      </w:r>
      <w:r w:rsidRPr="00C96682">
        <w:rPr>
          <w:rFonts w:ascii="Times New Roman" w:hAnsi="Times New Roman" w:cs="Times New Roman"/>
          <w:b/>
          <w:bCs/>
          <w:sz w:val="28"/>
          <w:szCs w:val="28"/>
        </w:rPr>
        <w:t xml:space="preserve"> муниципального района </w:t>
      </w:r>
      <w:r w:rsidR="001B5543">
        <w:rPr>
          <w:rFonts w:ascii="Times New Roman" w:hAnsi="Times New Roman" w:cs="Times New Roman"/>
          <w:b/>
          <w:bCs/>
          <w:sz w:val="28"/>
          <w:szCs w:val="28"/>
        </w:rPr>
        <w:t>Шенталинский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5508A8" w:rsidRPr="005508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12655B">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745D63">
        <w:rPr>
          <w:rFonts w:ascii="Times New Roman" w:hAnsi="Times New Roman" w:cs="Times New Roman"/>
          <w:bCs/>
          <w:color w:val="000000"/>
          <w:sz w:val="28"/>
          <w:szCs w:val="28"/>
        </w:rPr>
        <w:t>Шентала</w:t>
      </w:r>
      <w:r w:rsidR="0012655B">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от </w:t>
      </w:r>
      <w:r w:rsidR="003126E7">
        <w:rPr>
          <w:rFonts w:ascii="Times New Roman" w:hAnsi="Times New Roman" w:cs="Times New Roman"/>
          <w:color w:val="000000"/>
          <w:sz w:val="28"/>
          <w:szCs w:val="28"/>
        </w:rPr>
        <w:t>2</w:t>
      </w:r>
      <w:r w:rsidR="00870FDF">
        <w:rPr>
          <w:rFonts w:ascii="Times New Roman" w:hAnsi="Times New Roman" w:cs="Times New Roman"/>
          <w:color w:val="000000"/>
          <w:sz w:val="28"/>
          <w:szCs w:val="28"/>
        </w:rPr>
        <w:t>5 октября</w:t>
      </w:r>
      <w:r w:rsidR="00A03569">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70FDF">
        <w:rPr>
          <w:rFonts w:ascii="Times New Roman" w:hAnsi="Times New Roman" w:cs="Times New Roman"/>
          <w:color w:val="000000"/>
          <w:sz w:val="28"/>
          <w:szCs w:val="28"/>
        </w:rPr>
        <w:t>7</w:t>
      </w:r>
      <w:r w:rsidR="004D67EB">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870FDF">
        <w:rPr>
          <w:rFonts w:ascii="Times New Roman" w:hAnsi="Times New Roman" w:cs="Times New Roman"/>
          <w:color w:val="000000"/>
          <w:sz w:val="28"/>
          <w:szCs w:val="28"/>
        </w:rPr>
        <w:t>75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w:t>
      </w:r>
      <w:r w:rsidR="003126E7">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12655B">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0674E2"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A03569">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3E1CD8"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F34B63">
        <w:rPr>
          <w:rFonts w:ascii="Times New Roman" w:hAnsi="Times New Roman" w:cs="Times New Roman"/>
          <w:sz w:val="28"/>
          <w:szCs w:val="28"/>
        </w:rPr>
        <w:t xml:space="preserve"> Самарской области</w:t>
      </w:r>
      <w:r w:rsidR="00A03569">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A03569">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9E78BB" w:rsidRPr="009E78BB">
        <w:rPr>
          <w:rFonts w:ascii="Times New Roman" w:hAnsi="Times New Roman" w:cs="Times New Roman"/>
          <w:bCs/>
          <w:sz w:val="28"/>
          <w:szCs w:val="28"/>
          <w:lang w:eastAsia="en-US"/>
        </w:rPr>
        <w:t xml:space="preserve"> муниципального района </w:t>
      </w:r>
      <w:r w:rsidR="001B5543">
        <w:rPr>
          <w:rFonts w:ascii="Times New Roman" w:hAnsi="Times New Roman" w:cs="Times New Roman"/>
          <w:bCs/>
          <w:sz w:val="28"/>
          <w:szCs w:val="28"/>
          <w:lang w:eastAsia="en-US"/>
        </w:rPr>
        <w:t>Шенталинский</w:t>
      </w:r>
      <w:r w:rsidR="009E78BB" w:rsidRPr="009E78BB">
        <w:rPr>
          <w:rFonts w:ascii="Times New Roman" w:hAnsi="Times New Roman" w:cs="Times New Roman"/>
          <w:bCs/>
          <w:sz w:val="28"/>
          <w:szCs w:val="28"/>
          <w:lang w:eastAsia="en-US"/>
        </w:rPr>
        <w:t xml:space="preserve"> Самарской области от </w:t>
      </w:r>
      <w:r w:rsidR="00FF37BE">
        <w:rPr>
          <w:rFonts w:ascii="Times New Roman" w:hAnsi="Times New Roman" w:cs="Times New Roman"/>
          <w:bCs/>
          <w:sz w:val="28"/>
          <w:szCs w:val="28"/>
          <w:lang w:eastAsia="en-US"/>
        </w:rPr>
        <w:t>2</w:t>
      </w:r>
      <w:r w:rsidR="00870FDF">
        <w:rPr>
          <w:rFonts w:ascii="Times New Roman" w:hAnsi="Times New Roman" w:cs="Times New Roman"/>
          <w:bCs/>
          <w:sz w:val="28"/>
          <w:szCs w:val="28"/>
          <w:lang w:eastAsia="en-US"/>
        </w:rPr>
        <w:t>5 октября</w:t>
      </w:r>
      <w:r w:rsidR="000B1592">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870FDF">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870FDF">
        <w:rPr>
          <w:rFonts w:ascii="Times New Roman" w:hAnsi="Times New Roman" w:cs="Times New Roman"/>
          <w:bCs/>
          <w:sz w:val="28"/>
          <w:szCs w:val="28"/>
          <w:lang w:eastAsia="en-US"/>
        </w:rPr>
        <w:t>7</w:t>
      </w:r>
      <w:r w:rsidR="003126E7">
        <w:rPr>
          <w:rFonts w:ascii="Times New Roman" w:hAnsi="Times New Roman" w:cs="Times New Roman"/>
          <w:bCs/>
          <w:sz w:val="28"/>
          <w:szCs w:val="28"/>
          <w:lang w:eastAsia="en-US"/>
        </w:rPr>
        <w:t>5</w:t>
      </w:r>
      <w:r w:rsidR="00A03569">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A03569">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3"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A03569">
        <w:rPr>
          <w:rFonts w:ascii="Times New Roman" w:hAnsi="Times New Roman" w:cs="Times New Roman"/>
          <w:bCs/>
          <w:sz w:val="28"/>
          <w:szCs w:val="28"/>
          <w:lang w:eastAsia="en-US"/>
        </w:rPr>
        <w:t xml:space="preserve"> </w:t>
      </w:r>
      <w:r w:rsidR="003126E7">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A03569">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1B5543">
        <w:rPr>
          <w:rFonts w:ascii="Times New Roman" w:hAnsi="Times New Roman" w:cs="Times New Roman"/>
          <w:bCs/>
          <w:sz w:val="28"/>
          <w:szCs w:val="28"/>
          <w:lang w:eastAsia="en-US"/>
        </w:rPr>
        <w:t>Шенталинский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26617C">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A03569">
        <w:rPr>
          <w:rFonts w:ascii="Times New Roman" w:hAnsi="Times New Roman" w:cs="Times New Roman"/>
          <w:color w:val="000000"/>
          <w:sz w:val="28"/>
          <w:szCs w:val="28"/>
        </w:rPr>
        <w:t xml:space="preserve"> </w:t>
      </w:r>
      <w:r w:rsidR="00745D63">
        <w:rPr>
          <w:rFonts w:ascii="Times New Roman" w:hAnsi="Times New Roman" w:cs="Times New Roman"/>
          <w:bCs/>
          <w:color w:val="000000"/>
          <w:sz w:val="28"/>
          <w:szCs w:val="28"/>
        </w:rPr>
        <w:t>Шентала</w:t>
      </w:r>
      <w:bookmarkStart w:id="5" w:name="_Hlk19099543"/>
      <w:r w:rsidR="00A03569">
        <w:rPr>
          <w:rFonts w:ascii="Times New Roman" w:hAnsi="Times New Roman" w:cs="Times New Roman"/>
          <w:bCs/>
          <w:color w:val="000000"/>
          <w:sz w:val="28"/>
          <w:szCs w:val="28"/>
        </w:rPr>
        <w:t xml:space="preserve"> </w:t>
      </w:r>
      <w:r w:rsidR="002F0DDD" w:rsidRPr="002F0DDD">
        <w:rPr>
          <w:rFonts w:ascii="Times New Roman" w:hAnsi="Times New Roman" w:cs="Times New Roman"/>
          <w:bCs/>
          <w:color w:val="000000"/>
          <w:sz w:val="28"/>
          <w:szCs w:val="28"/>
        </w:rPr>
        <w:t xml:space="preserve">муниципального района </w:t>
      </w:r>
      <w:r w:rsidR="001B5543">
        <w:rPr>
          <w:rFonts w:ascii="Times New Roman" w:hAnsi="Times New Roman" w:cs="Times New Roman"/>
          <w:bCs/>
          <w:color w:val="000000"/>
          <w:sz w:val="28"/>
          <w:szCs w:val="28"/>
        </w:rPr>
        <w:t>Шенталинский</w:t>
      </w:r>
      <w:r w:rsidR="002F0DDD" w:rsidRPr="002F0DDD">
        <w:rPr>
          <w:rFonts w:ascii="Times New Roman" w:hAnsi="Times New Roman" w:cs="Times New Roman"/>
          <w:bCs/>
          <w:color w:val="000000"/>
          <w:sz w:val="28"/>
          <w:szCs w:val="28"/>
        </w:rPr>
        <w:t xml:space="preserve"> Самарской области</w:t>
      </w:r>
      <w:bookmarkStart w:id="6" w:name="_Hlk14086219"/>
      <w:bookmarkEnd w:id="4"/>
      <w:bookmarkEnd w:id="5"/>
      <w:r w:rsidR="00975836">
        <w:rPr>
          <w:rFonts w:ascii="Times New Roman" w:hAnsi="Times New Roman" w:cs="Times New Roman"/>
          <w:bCs/>
          <w:color w:val="000000"/>
          <w:sz w:val="28"/>
          <w:szCs w:val="28"/>
        </w:rPr>
        <w:t xml:space="preserve"> </w:t>
      </w:r>
      <w:r w:rsidR="000951A8" w:rsidRPr="000951A8">
        <w:rPr>
          <w:rFonts w:ascii="Times New Roman" w:hAnsi="Times New Roman" w:cs="Times New Roman"/>
          <w:color w:val="000000"/>
          <w:sz w:val="28"/>
          <w:szCs w:val="28"/>
        </w:rPr>
        <w:t>«</w:t>
      </w:r>
      <w:r w:rsidR="001B5543">
        <w:rPr>
          <w:rFonts w:ascii="Times New Roman" w:hAnsi="Times New Roman" w:cs="Times New Roman"/>
          <w:color w:val="000000"/>
          <w:sz w:val="28"/>
          <w:szCs w:val="28"/>
        </w:rPr>
        <w:t xml:space="preserve">Вестник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lastRenderedPageBreak/>
        <w:t>Шенталинский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384CCD" w:rsidRPr="00384CCD">
        <w:rPr>
          <w:rFonts w:ascii="Times New Roman" w:hAnsi="Times New Roman" w:cs="Times New Roman"/>
          <w:color w:val="000000"/>
          <w:sz w:val="28"/>
          <w:szCs w:val="28"/>
        </w:rPr>
        <w:t>http://shentala63.ru/</w:t>
      </w:r>
      <w:r w:rsidR="001736C2">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B51B92" w:rsidRPr="00C96682" w:rsidRDefault="00B51B92" w:rsidP="00C96682">
      <w:pPr>
        <w:spacing w:after="0" w:line="240" w:lineRule="auto"/>
        <w:ind w:firstLine="567"/>
        <w:jc w:val="both"/>
        <w:rPr>
          <w:rFonts w:ascii="Times New Roman" w:hAnsi="Times New Roman" w:cs="Times New Roman"/>
          <w:sz w:val="28"/>
          <w:szCs w:val="28"/>
        </w:rPr>
      </w:pPr>
      <w:bookmarkStart w:id="8" w:name="_Hlk26965139"/>
      <w:r w:rsidRPr="00B51B92">
        <w:rPr>
          <w:rFonts w:ascii="Times New Roman" w:hAnsi="Times New Roman" w:cs="Times New Roman"/>
          <w:sz w:val="28"/>
          <w:szCs w:val="28"/>
        </w:rPr>
        <w:t>Положения абзаца шестнадцатого пункта 4.14 и пункта 7.3 Правил благоустройства территории сельского поселения Шентала муниципального района Шенталинский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r w:rsidR="00637FAD">
        <w:rPr>
          <w:rFonts w:ascii="Times New Roman" w:hAnsi="Times New Roman" w:cs="Times New Roman"/>
          <w:sz w:val="28"/>
          <w:szCs w:val="28"/>
        </w:rPr>
        <w:t>.</w:t>
      </w:r>
    </w:p>
    <w:bookmarkEnd w:id="8"/>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 xml:space="preserve">на </w:t>
      </w:r>
      <w:r w:rsidR="00CA3BA5">
        <w:rPr>
          <w:rFonts w:ascii="Times New Roman" w:hAnsi="Times New Roman" w:cs="Times New Roman"/>
          <w:sz w:val="28"/>
          <w:szCs w:val="28"/>
        </w:rPr>
        <w:t>Главу сельского поселения Шентала Миханькова В.И</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0F1F38" w:rsidP="008B065A">
      <w:pPr>
        <w:spacing w:after="0" w:line="240" w:lineRule="auto"/>
        <w:jc w:val="both"/>
        <w:rPr>
          <w:rFonts w:ascii="Times New Roman" w:hAnsi="Times New Roman" w:cs="Times New Roman"/>
          <w:b/>
          <w:sz w:val="28"/>
          <w:szCs w:val="28"/>
        </w:rPr>
      </w:pPr>
      <w:bookmarkStart w:id="9"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027564">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D4441">
        <w:rPr>
          <w:rFonts w:ascii="Times New Roman" w:hAnsi="Times New Roman" w:cs="Times New Roman"/>
          <w:b/>
          <w:sz w:val="28"/>
          <w:szCs w:val="28"/>
        </w:rPr>
        <w:t>Г.П. Гафарова</w:t>
      </w:r>
    </w:p>
    <w:bookmarkEnd w:id="9"/>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745D63">
        <w:rPr>
          <w:rFonts w:ascii="Times New Roman" w:hAnsi="Times New Roman" w:cs="Times New Roman"/>
          <w:b/>
          <w:sz w:val="28"/>
          <w:szCs w:val="28"/>
        </w:rPr>
        <w:t>В.И. Миханьков</w:t>
      </w:r>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B51B92" w:rsidRDefault="00B51B92" w:rsidP="007403EA">
      <w:pPr>
        <w:pStyle w:val="afc"/>
        <w:jc w:val="right"/>
        <w:rPr>
          <w:rStyle w:val="a7"/>
          <w:rFonts w:ascii="Times New Roman" w:hAnsi="Times New Roman" w:cs="Times New Roman"/>
          <w:b w:val="0"/>
          <w:sz w:val="24"/>
          <w:szCs w:val="24"/>
        </w:rPr>
      </w:pPr>
    </w:p>
    <w:p w:rsidR="00B51B92" w:rsidRDefault="00B51B92" w:rsidP="007403EA">
      <w:pPr>
        <w:pStyle w:val="afc"/>
        <w:jc w:val="right"/>
        <w:rPr>
          <w:rStyle w:val="a7"/>
          <w:rFonts w:ascii="Times New Roman" w:hAnsi="Times New Roman" w:cs="Times New Roman"/>
          <w:b w:val="0"/>
          <w:sz w:val="24"/>
          <w:szCs w:val="24"/>
        </w:rPr>
      </w:pPr>
    </w:p>
    <w:p w:rsidR="00B51B92" w:rsidRDefault="00B51B92" w:rsidP="00B51B92">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745D63">
        <w:rPr>
          <w:rStyle w:val="a7"/>
          <w:rFonts w:ascii="Times New Roman" w:hAnsi="Times New Roman" w:cs="Times New Roman"/>
          <w:b w:val="0"/>
          <w:sz w:val="24"/>
          <w:szCs w:val="24"/>
        </w:rPr>
        <w:t>Шентала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7A20B8">
        <w:rPr>
          <w:rStyle w:val="a7"/>
          <w:rFonts w:ascii="Times New Roman" w:hAnsi="Times New Roman" w:cs="Times New Roman"/>
          <w:b w:val="0"/>
          <w:sz w:val="24"/>
          <w:szCs w:val="24"/>
        </w:rPr>
        <w:t xml:space="preserve"> </w:t>
      </w:r>
      <w:r w:rsidR="001B5543">
        <w:rPr>
          <w:rStyle w:val="a7"/>
          <w:rFonts w:ascii="Times New Roman" w:hAnsi="Times New Roman" w:cs="Times New Roman"/>
          <w:b w:val="0"/>
          <w:sz w:val="24"/>
          <w:szCs w:val="24"/>
        </w:rPr>
        <w:t>Шенталинский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7A20B8">
        <w:rPr>
          <w:rStyle w:val="a7"/>
          <w:rFonts w:ascii="Times New Roman" w:hAnsi="Times New Roman" w:cs="Times New Roman"/>
          <w:b w:val="0"/>
          <w:sz w:val="24"/>
          <w:szCs w:val="24"/>
        </w:rPr>
        <w:t>19</w:t>
      </w:r>
      <w:r>
        <w:rPr>
          <w:rStyle w:val="a7"/>
          <w:rFonts w:ascii="Times New Roman" w:hAnsi="Times New Roman" w:cs="Times New Roman"/>
          <w:b w:val="0"/>
          <w:sz w:val="24"/>
          <w:szCs w:val="24"/>
        </w:rPr>
        <w:t xml:space="preserve">» </w:t>
      </w:r>
      <w:r w:rsidR="007A20B8">
        <w:rPr>
          <w:rStyle w:val="a7"/>
          <w:rFonts w:ascii="Times New Roman" w:hAnsi="Times New Roman" w:cs="Times New Roman"/>
          <w:b w:val="0"/>
          <w:sz w:val="24"/>
          <w:szCs w:val="24"/>
        </w:rPr>
        <w:t xml:space="preserve">декабря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7A20B8">
        <w:rPr>
          <w:rStyle w:val="a7"/>
          <w:rFonts w:ascii="Times New Roman" w:hAnsi="Times New Roman" w:cs="Times New Roman"/>
          <w:b w:val="0"/>
          <w:sz w:val="24"/>
          <w:szCs w:val="24"/>
        </w:rPr>
        <w:t>142</w:t>
      </w:r>
    </w:p>
    <w:bookmarkEnd w:id="1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745D63">
        <w:rPr>
          <w:rStyle w:val="a7"/>
          <w:rFonts w:ascii="Times New Roman" w:hAnsi="Times New Roman" w:cs="Times New Roman"/>
          <w:sz w:val="28"/>
          <w:szCs w:val="28"/>
        </w:rPr>
        <w:t>ШЕНТАЛА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745D63">
        <w:rPr>
          <w:rFonts w:ascii="Times New Roman" w:hAnsi="Times New Roman" w:cs="Times New Roman"/>
          <w:sz w:val="28"/>
          <w:szCs w:val="28"/>
          <w:lang w:eastAsia="ar-SA"/>
        </w:rPr>
        <w:t>Шентала</w:t>
      </w:r>
      <w:r w:rsidR="00C96682" w:rsidRPr="0061011E">
        <w:rPr>
          <w:rFonts w:ascii="Times New Roman" w:hAnsi="Times New Roman" w:cs="Times New Roman"/>
          <w:sz w:val="28"/>
          <w:szCs w:val="28"/>
          <w:lang w:eastAsia="ar-SA"/>
        </w:rPr>
        <w:t xml:space="preserve"> муниципального района </w:t>
      </w:r>
      <w:r w:rsidR="001B5543">
        <w:rPr>
          <w:rFonts w:ascii="Times New Roman" w:hAnsi="Times New Roman" w:cs="Times New Roman"/>
          <w:sz w:val="28"/>
          <w:szCs w:val="28"/>
          <w:lang w:eastAsia="ar-SA"/>
        </w:rPr>
        <w:t>Шенталинский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63065">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Default="00452DC2" w:rsidP="00B67FAB">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B67FAB">
        <w:rPr>
          <w:rFonts w:ascii="Times New Roman" w:hAnsi="Times New Roman" w:cs="Times New Roman"/>
          <w:bCs/>
          <w:sz w:val="28"/>
          <w:szCs w:val="28"/>
        </w:rPr>
        <w:t>;</w:t>
      </w:r>
    </w:p>
    <w:p w:rsidR="00B67FAB" w:rsidRPr="00B67FAB" w:rsidRDefault="00B67FAB" w:rsidP="00B67FAB">
      <w:pPr>
        <w:pStyle w:val="afc"/>
        <w:ind w:firstLine="567"/>
        <w:jc w:val="both"/>
        <w:rPr>
          <w:rFonts w:ascii="Times New Roman" w:hAnsi="Times New Roman" w:cs="Times New Roman"/>
          <w:bCs/>
          <w:sz w:val="28"/>
          <w:szCs w:val="28"/>
        </w:rPr>
      </w:pPr>
      <w:bookmarkStart w:id="15" w:name="_Hlk26965186"/>
      <w:r w:rsidRPr="00B67FAB">
        <w:rPr>
          <w:rFonts w:ascii="Times New Roman" w:hAnsi="Times New Roman" w:cs="Times New Roman"/>
          <w:bCs/>
          <w:sz w:val="28"/>
          <w:szCs w:val="28"/>
        </w:rPr>
        <w:t>1.3.11.  автомобильная дорога</w:t>
      </w:r>
      <w:r w:rsidR="00C63065">
        <w:rPr>
          <w:rFonts w:ascii="Times New Roman" w:hAnsi="Times New Roman" w:cs="Times New Roman"/>
          <w:bCs/>
          <w:sz w:val="28"/>
          <w:szCs w:val="28"/>
        </w:rPr>
        <w:t xml:space="preserve"> </w:t>
      </w:r>
      <w:r>
        <w:rPr>
          <w:rFonts w:ascii="Times New Roman" w:hAnsi="Times New Roman" w:cs="Times New Roman"/>
          <w:bCs/>
          <w:sz w:val="28"/>
          <w:szCs w:val="28"/>
        </w:rPr>
        <w:t>—</w:t>
      </w:r>
      <w:r w:rsidR="00C63065">
        <w:rPr>
          <w:rFonts w:ascii="Times New Roman" w:hAnsi="Times New Roman" w:cs="Times New Roman"/>
          <w:bCs/>
          <w:sz w:val="28"/>
          <w:szCs w:val="28"/>
        </w:rPr>
        <w:t xml:space="preserve"> </w:t>
      </w:r>
      <w:r w:rsidRPr="00B67FAB">
        <w:rPr>
          <w:rFonts w:ascii="Times New Roman" w:hAnsi="Times New Roman" w:cs="Times New Roman"/>
          <w:bCs/>
          <w:sz w:val="28"/>
          <w:szCs w:val="28"/>
        </w:rPr>
        <w:t xml:space="preserve">объект транспортной инфраструктуры, предназначенный для движения транспортных средств и включающий в себя </w:t>
      </w:r>
      <w:r w:rsidRPr="00B67FAB">
        <w:rPr>
          <w:rFonts w:ascii="Times New Roman" w:hAnsi="Times New Roman" w:cs="Times New Roman"/>
          <w:bCs/>
          <w:sz w:val="28"/>
          <w:szCs w:val="28"/>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67FAB" w:rsidRPr="0061011E" w:rsidRDefault="00B67FAB" w:rsidP="00B67FAB">
      <w:pPr>
        <w:pStyle w:val="afc"/>
        <w:ind w:firstLine="567"/>
        <w:jc w:val="both"/>
        <w:rPr>
          <w:rFonts w:ascii="Times New Roman" w:hAnsi="Times New Roman" w:cs="Times New Roman"/>
          <w:sz w:val="28"/>
          <w:szCs w:val="28"/>
        </w:rPr>
      </w:pPr>
      <w:r w:rsidRPr="00B67FAB">
        <w:rPr>
          <w:rFonts w:ascii="Times New Roman" w:hAnsi="Times New Roman" w:cs="Times New Roman"/>
          <w:bCs/>
          <w:sz w:val="28"/>
          <w:szCs w:val="28"/>
        </w:rPr>
        <w:t>1.3.12.проезжая часть</w:t>
      </w:r>
      <w:r w:rsidR="00C63065">
        <w:rPr>
          <w:rFonts w:ascii="Times New Roman" w:hAnsi="Times New Roman" w:cs="Times New Roman"/>
          <w:bCs/>
          <w:sz w:val="28"/>
          <w:szCs w:val="28"/>
        </w:rPr>
        <w:t xml:space="preserve"> </w:t>
      </w:r>
      <w:r>
        <w:rPr>
          <w:rFonts w:ascii="Times New Roman" w:hAnsi="Times New Roman" w:cs="Times New Roman"/>
          <w:bCs/>
          <w:sz w:val="28"/>
          <w:szCs w:val="28"/>
        </w:rPr>
        <w:t>—</w:t>
      </w:r>
      <w:r w:rsidRPr="00B67FAB">
        <w:rPr>
          <w:rFonts w:ascii="Times New Roman" w:hAnsi="Times New Roman" w:cs="Times New Roman"/>
          <w:bCs/>
          <w:sz w:val="28"/>
          <w:szCs w:val="28"/>
        </w:rPr>
        <w:t xml:space="preserve"> элемент </w:t>
      </w:r>
      <w:r w:rsidR="00B85B3C">
        <w:rPr>
          <w:rFonts w:ascii="Times New Roman" w:hAnsi="Times New Roman" w:cs="Times New Roman"/>
          <w:bCs/>
          <w:sz w:val="28"/>
          <w:szCs w:val="28"/>
        </w:rPr>
        <w:t xml:space="preserve">автомобильной </w:t>
      </w:r>
      <w:r w:rsidRPr="00B67FAB">
        <w:rPr>
          <w:rFonts w:ascii="Times New Roman" w:hAnsi="Times New Roman" w:cs="Times New Roman"/>
          <w:bCs/>
          <w:sz w:val="28"/>
          <w:szCs w:val="28"/>
        </w:rPr>
        <w:t>дороги, предназначенный для движения безрельсовых транспортных средств.</w:t>
      </w:r>
    </w:p>
    <w:bookmarkEnd w:id="15"/>
    <w:p w:rsidR="00552F10" w:rsidRDefault="00C03D5E" w:rsidP="00B67FA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6" w:name="_Hlk5026116"/>
      <w:r w:rsidRPr="002E6B41">
        <w:rPr>
          <w:rFonts w:ascii="Times New Roman" w:hAnsi="Times New Roman" w:cs="Times New Roman"/>
          <w:b/>
          <w:bCs/>
          <w:sz w:val="28"/>
          <w:szCs w:val="28"/>
        </w:rPr>
        <w:t xml:space="preserve">поселения </w:t>
      </w:r>
      <w:bookmarkEnd w:id="16"/>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7C39E6" w:rsidRPr="007C39E6">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C63065">
        <w:rPr>
          <w:rFonts w:ascii="Times New Roman" w:hAnsi="Times New Roman" w:cs="Times New Roman"/>
          <w:sz w:val="28"/>
          <w:szCs w:val="28"/>
        </w:rPr>
        <w:t xml:space="preserve"> </w:t>
      </w:r>
      <w:r w:rsidR="00384CCD" w:rsidRPr="00384CCD">
        <w:rPr>
          <w:rFonts w:ascii="Times New Roman" w:hAnsi="Times New Roman" w:cs="Times New Roman"/>
          <w:sz w:val="28"/>
          <w:szCs w:val="28"/>
        </w:rPr>
        <w:t>http://shentala63.ru/</w:t>
      </w:r>
      <w:r w:rsidRPr="002E6B41">
        <w:rPr>
          <w:rFonts w:ascii="Times New Roman" w:hAnsi="Times New Roman" w:cs="Times New Roman"/>
          <w:bCs/>
          <w:sz w:val="28"/>
          <w:szCs w:val="28"/>
        </w:rPr>
        <w:t>и иных интернет</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C63065">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914828">
        <w:rPr>
          <w:rFonts w:ascii="Times New Roman" w:hAnsi="Times New Roman" w:cs="Times New Roman"/>
          <w:bCs/>
          <w:sz w:val="28"/>
          <w:szCs w:val="28"/>
        </w:rPr>
        <w:t>;</w:t>
      </w:r>
    </w:p>
    <w:p w:rsidR="00914828" w:rsidRPr="002E6B41" w:rsidRDefault="00914828"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анкетирование, опросы, интервьюирование, картирование, проведение фокус</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 xml:space="preserve">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9" w:name="_Hlk20236279"/>
      <w:r w:rsidR="007C39E6" w:rsidRPr="007C39E6">
        <w:rPr>
          <w:rFonts w:ascii="Times New Roman" w:hAnsi="Times New Roman" w:cs="Times New Roman"/>
          <w:sz w:val="28"/>
          <w:szCs w:val="28"/>
        </w:rPr>
        <w:t xml:space="preserve">В </w:t>
      </w:r>
      <w:bookmarkStart w:id="2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bookmarkStart w:id="21" w:name="_Hlk26965246"/>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B85B3C">
        <w:rPr>
          <w:rFonts w:ascii="Times New Roman" w:hAnsi="Times New Roman" w:cs="Times New Roman"/>
          <w:sz w:val="28"/>
          <w:szCs w:val="28"/>
        </w:rPr>
        <w:t>, а</w:t>
      </w:r>
      <w:bookmarkStart w:id="22" w:name="_Hlk26962323"/>
      <w:r w:rsidR="001D5DD8">
        <w:rPr>
          <w:rFonts w:ascii="Times New Roman" w:hAnsi="Times New Roman" w:cs="Times New Roman"/>
          <w:sz w:val="28"/>
          <w:szCs w:val="28"/>
        </w:rPr>
        <w:t xml:space="preserve"> </w:t>
      </w:r>
      <w:r w:rsidR="00B85B3C">
        <w:rPr>
          <w:rFonts w:ascii="Times New Roman" w:hAnsi="Times New Roman" w:cs="Times New Roman"/>
          <w:sz w:val="28"/>
          <w:szCs w:val="28"/>
        </w:rPr>
        <w:t>п</w:t>
      </w:r>
      <w:r w:rsidR="00B85B3C" w:rsidRPr="00B85B3C">
        <w:rPr>
          <w:rFonts w:ascii="Times New Roman" w:hAnsi="Times New Roman" w:cs="Times New Roman"/>
          <w:sz w:val="28"/>
          <w:szCs w:val="28"/>
        </w:rPr>
        <w:t>ри наличии в этой зоне</w:t>
      </w:r>
      <w:r w:rsidR="00B85B3C">
        <w:rPr>
          <w:rFonts w:ascii="Times New Roman" w:hAnsi="Times New Roman" w:cs="Times New Roman"/>
          <w:sz w:val="28"/>
          <w:szCs w:val="28"/>
        </w:rPr>
        <w:t xml:space="preserve"> автомобильной</w:t>
      </w:r>
      <w:r w:rsidR="00B85B3C" w:rsidRPr="00B85B3C">
        <w:rPr>
          <w:rFonts w:ascii="Times New Roman" w:hAnsi="Times New Roman" w:cs="Times New Roman"/>
          <w:sz w:val="28"/>
          <w:szCs w:val="28"/>
        </w:rPr>
        <w:t xml:space="preserve"> дороги – до проезжей части дороги</w:t>
      </w:r>
      <w:bookmarkEnd w:id="22"/>
      <w:r w:rsidR="00B85B3C">
        <w:rPr>
          <w:rFonts w:ascii="Times New Roman" w:hAnsi="Times New Roman" w:cs="Times New Roman"/>
          <w:sz w:val="28"/>
          <w:szCs w:val="28"/>
        </w:rPr>
        <w:t>.</w:t>
      </w:r>
    </w:p>
    <w:bookmarkEnd w:id="19"/>
    <w:bookmarkEnd w:id="20"/>
    <w:bookmarkEnd w:id="21"/>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2"/>
      <w:bookmarkEnd w:id="23"/>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33"/>
      <w:bookmarkEnd w:id="24"/>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sub_534"/>
      <w:bookmarkEnd w:id="25"/>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sub_535"/>
      <w:bookmarkEnd w:id="26"/>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8" w:name="sub_54"/>
      <w:bookmarkEnd w:id="27"/>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9" w:name="_Hlk5271010"/>
      <w:r w:rsidRPr="00944E01">
        <w:rPr>
          <w:rFonts w:ascii="Times New Roman" w:hAnsi="Times New Roman" w:cs="Times New Roman"/>
          <w:sz w:val="28"/>
          <w:szCs w:val="28"/>
        </w:rPr>
        <w:t xml:space="preserve">Собственник </w:t>
      </w:r>
      <w:bookmarkStart w:id="30"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0"/>
      <w:r w:rsidRPr="00944E01">
        <w:rPr>
          <w:rFonts w:ascii="Times New Roman" w:hAnsi="Times New Roman" w:cs="Times New Roman"/>
          <w:sz w:val="28"/>
          <w:szCs w:val="28"/>
        </w:rPr>
        <w:t>лицо</w:t>
      </w:r>
      <w:bookmarkEnd w:id="29"/>
      <w:r w:rsidRPr="00944E01">
        <w:rPr>
          <w:rFonts w:ascii="Times New Roman" w:hAnsi="Times New Roman" w:cs="Times New Roman"/>
          <w:sz w:val="28"/>
          <w:szCs w:val="28"/>
        </w:rPr>
        <w:t xml:space="preserve"> в четырнадцатидневный срок со дня получения проекта соглашения </w:t>
      </w:r>
      <w:r w:rsidRPr="00944E01">
        <w:rPr>
          <w:rFonts w:ascii="Times New Roman" w:hAnsi="Times New Roman" w:cs="Times New Roman"/>
          <w:sz w:val="28"/>
          <w:szCs w:val="28"/>
        </w:rPr>
        <w:lastRenderedPageBreak/>
        <w:t>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1" w:name="sub_55"/>
      <w:bookmarkEnd w:id="28"/>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bookmarkStart w:id="32" w:name="_Hlk26965292"/>
      <w:r w:rsidRPr="00944E01">
        <w:rPr>
          <w:rFonts w:ascii="Times New Roman" w:hAnsi="Times New Roman" w:cs="Times New Roman"/>
          <w:sz w:val="28"/>
          <w:szCs w:val="28"/>
        </w:rPr>
        <w:t xml:space="preserve">3.8. </w:t>
      </w:r>
      <w:bookmarkStart w:id="33" w:name="sub_56"/>
      <w:bookmarkEnd w:id="31"/>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34"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4"/>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35" w:name="_Hlk15031014"/>
      <w:r w:rsidRPr="004A1EA2">
        <w:rPr>
          <w:rFonts w:ascii="Times New Roman" w:hAnsi="Times New Roman" w:cs="Times New Roman"/>
          <w:sz w:val="28"/>
          <w:szCs w:val="28"/>
        </w:rPr>
        <w:t>фактических</w:t>
      </w:r>
      <w:bookmarkEnd w:id="35"/>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r w:rsidR="00B85B3C">
        <w:rPr>
          <w:rFonts w:ascii="Times New Roman" w:hAnsi="Times New Roman" w:cs="Times New Roman"/>
          <w:sz w:val="28"/>
          <w:szCs w:val="28"/>
        </w:rPr>
        <w:t xml:space="preserve">. </w:t>
      </w:r>
      <w:bookmarkStart w:id="36" w:name="_Hlk26962587"/>
      <w:r w:rsidR="00B85B3C">
        <w:rPr>
          <w:rFonts w:ascii="Times New Roman" w:hAnsi="Times New Roman" w:cs="Times New Roman"/>
          <w:sz w:val="28"/>
          <w:szCs w:val="28"/>
        </w:rPr>
        <w:t>П</w:t>
      </w:r>
      <w:r w:rsidR="00B85B3C" w:rsidRPr="00B85B3C">
        <w:rPr>
          <w:rFonts w:ascii="Times New Roman" w:hAnsi="Times New Roman" w:cs="Times New Roman"/>
          <w:sz w:val="28"/>
          <w:szCs w:val="28"/>
        </w:rPr>
        <w:t>ри наличии в этой зоне автомобильной дороги границ</w:t>
      </w:r>
      <w:r w:rsidR="00B85B3C">
        <w:rPr>
          <w:rFonts w:ascii="Times New Roman" w:hAnsi="Times New Roman" w:cs="Times New Roman"/>
          <w:sz w:val="28"/>
          <w:szCs w:val="28"/>
        </w:rPr>
        <w:t>а</w:t>
      </w:r>
      <w:r w:rsidR="00B85B3C" w:rsidRPr="00B85B3C">
        <w:rPr>
          <w:rFonts w:ascii="Times New Roman" w:hAnsi="Times New Roman" w:cs="Times New Roman"/>
          <w:sz w:val="28"/>
          <w:szCs w:val="28"/>
        </w:rPr>
        <w:t xml:space="preserve"> прилегающей территории </w:t>
      </w:r>
      <w:r w:rsidR="00B85B3C">
        <w:rPr>
          <w:rFonts w:ascii="Times New Roman" w:hAnsi="Times New Roman" w:cs="Times New Roman"/>
          <w:sz w:val="28"/>
          <w:szCs w:val="28"/>
        </w:rPr>
        <w:t xml:space="preserve">определяется </w:t>
      </w:r>
      <w:r w:rsidR="00B85B3C" w:rsidRPr="00B85B3C">
        <w:rPr>
          <w:rFonts w:ascii="Times New Roman" w:hAnsi="Times New Roman" w:cs="Times New Roman"/>
          <w:sz w:val="28"/>
          <w:szCs w:val="28"/>
        </w:rPr>
        <w:t>до проезжей части дороги</w:t>
      </w:r>
      <w:bookmarkEnd w:id="36"/>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008E05C5">
        <w:rPr>
          <w:rFonts w:ascii="Times New Roman" w:hAnsi="Times New Roman" w:cs="Times New Roman"/>
          <w:sz w:val="28"/>
          <w:szCs w:val="28"/>
        </w:rPr>
        <w:t>, а 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xml:space="preserve">;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r w:rsidR="008E05C5">
        <w:rPr>
          <w:rFonts w:ascii="Times New Roman" w:hAnsi="Times New Roman" w:cs="Times New Roman"/>
          <w:sz w:val="28"/>
          <w:szCs w:val="28"/>
        </w:rPr>
        <w:t>, а</w:t>
      </w:r>
      <w:r w:rsidR="00EC62FD">
        <w:rPr>
          <w:rFonts w:ascii="Times New Roman" w:hAnsi="Times New Roman" w:cs="Times New Roman"/>
          <w:sz w:val="28"/>
          <w:szCs w:val="28"/>
        </w:rPr>
        <w:t xml:space="preserve"> </w:t>
      </w:r>
      <w:r w:rsidR="008E05C5">
        <w:rPr>
          <w:rFonts w:ascii="Times New Roman" w:hAnsi="Times New Roman" w:cs="Times New Roman"/>
          <w:sz w:val="28"/>
          <w:szCs w:val="28"/>
        </w:rPr>
        <w:t>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w:t>
      </w:r>
      <w:r w:rsidR="008E05C5">
        <w:rPr>
          <w:rFonts w:ascii="Times New Roman" w:hAnsi="Times New Roman" w:cs="Times New Roman"/>
          <w:sz w:val="28"/>
          <w:szCs w:val="28"/>
        </w:rPr>
        <w:t>, а 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r w:rsidR="00D77236">
        <w:rPr>
          <w:rFonts w:ascii="Times New Roman" w:hAnsi="Times New Roman" w:cs="Times New Roman"/>
          <w:sz w:val="28"/>
          <w:szCs w:val="28"/>
        </w:rPr>
        <w:t xml:space="preserve">, </w:t>
      </w:r>
      <w:r w:rsidR="00D77236" w:rsidRPr="00D77236">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r w:rsidR="008E05C5">
        <w:rPr>
          <w:rFonts w:ascii="Times New Roman" w:hAnsi="Times New Roman" w:cs="Times New Roman"/>
          <w:sz w:val="28"/>
          <w:szCs w:val="28"/>
        </w:rPr>
        <w:t>,</w:t>
      </w:r>
      <w:bookmarkStart w:id="37" w:name="_Hlk26962792"/>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bookmarkEnd w:id="37"/>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8" w:name="_Hlk6905532"/>
      <w:r w:rsidRPr="004A1EA2">
        <w:rPr>
          <w:rFonts w:ascii="Times New Roman" w:hAnsi="Times New Roman" w:cs="Times New Roman"/>
          <w:sz w:val="28"/>
          <w:szCs w:val="28"/>
        </w:rPr>
        <w:t>10 метров по периметру</w:t>
      </w:r>
      <w:bookmarkStart w:id="39" w:name="_Hlk15032120"/>
      <w:bookmarkEnd w:id="38"/>
      <w:r w:rsidR="00EC62FD">
        <w:rPr>
          <w:rFonts w:ascii="Times New Roman" w:hAnsi="Times New Roman" w:cs="Times New Roman"/>
          <w:sz w:val="28"/>
          <w:szCs w:val="28"/>
        </w:rPr>
        <w:t xml:space="preserve"> </w:t>
      </w:r>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9"/>
      <w:r w:rsidRPr="004A1EA2">
        <w:rPr>
          <w:rFonts w:ascii="Times New Roman" w:hAnsi="Times New Roman" w:cs="Times New Roman"/>
          <w:sz w:val="28"/>
          <w:szCs w:val="28"/>
        </w:rPr>
        <w:t>, а при наличии ограждения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 xml:space="preserve">При наличии в этой </w:t>
      </w:r>
      <w:r w:rsidR="008E05C5" w:rsidRPr="008E05C5">
        <w:rPr>
          <w:rFonts w:ascii="Times New Roman" w:hAnsi="Times New Roman" w:cs="Times New Roman"/>
          <w:sz w:val="28"/>
          <w:szCs w:val="28"/>
        </w:rPr>
        <w:lastRenderedPageBreak/>
        <w:t>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4) для индивидуальных жилых домов, не имеющих ограждающих устройств - </w:t>
      </w:r>
      <w:r w:rsidR="008E05C5">
        <w:rPr>
          <w:rFonts w:ascii="Times New Roman" w:hAnsi="Times New Roman" w:cs="Times New Roman"/>
          <w:sz w:val="28"/>
          <w:szCs w:val="28"/>
        </w:rPr>
        <w:t>6</w:t>
      </w:r>
      <w:r w:rsidRPr="004A1EA2">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8E05C5">
        <w:rPr>
          <w:rFonts w:ascii="Times New Roman" w:hAnsi="Times New Roman" w:cs="Times New Roman"/>
          <w:sz w:val="28"/>
          <w:szCs w:val="28"/>
        </w:rPr>
        <w:t>6</w:t>
      </w:r>
      <w:r w:rsidRPr="004A1EA2">
        <w:rPr>
          <w:rFonts w:ascii="Times New Roman" w:hAnsi="Times New Roman" w:cs="Times New Roman"/>
          <w:sz w:val="28"/>
          <w:szCs w:val="28"/>
        </w:rPr>
        <w:t xml:space="preserve"> метров от ограждения по периметру</w:t>
      </w:r>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40" w:name="_Hlk6905680"/>
      <w:r w:rsidRPr="004A1EA2">
        <w:rPr>
          <w:rFonts w:ascii="Times New Roman" w:hAnsi="Times New Roman" w:cs="Times New Roman"/>
          <w:sz w:val="28"/>
          <w:szCs w:val="28"/>
        </w:rPr>
        <w:t xml:space="preserve">не имеющих ограждающих устройств </w:t>
      </w:r>
      <w:bookmarkEnd w:id="40"/>
      <w:r w:rsidRPr="004A1EA2">
        <w:rPr>
          <w:rFonts w:ascii="Times New Roman" w:hAnsi="Times New Roman" w:cs="Times New Roman"/>
          <w:sz w:val="28"/>
          <w:szCs w:val="28"/>
        </w:rPr>
        <w:t>- 10 метров по периметру от фактических границ нежилых зданий</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41"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42" w:name="_Hlk6905738"/>
      <w:r w:rsidRPr="004A1EA2">
        <w:rPr>
          <w:rFonts w:ascii="Times New Roman" w:hAnsi="Times New Roman" w:cs="Times New Roman"/>
          <w:sz w:val="28"/>
          <w:szCs w:val="28"/>
        </w:rPr>
        <w:t>а при наличии ограждения - 10 метров от ограждения по периметру</w:t>
      </w:r>
      <w:bookmarkEnd w:id="41"/>
      <w:bookmarkEnd w:id="42"/>
      <w:r w:rsidR="008E05C5">
        <w:rPr>
          <w:rFonts w:ascii="Times New Roman" w:hAnsi="Times New Roman" w:cs="Times New Roman"/>
          <w:sz w:val="28"/>
          <w:szCs w:val="28"/>
        </w:rPr>
        <w:t>. В случае</w:t>
      </w:r>
      <w:r w:rsidR="008E05C5" w:rsidRPr="008E05C5">
        <w:rPr>
          <w:rFonts w:ascii="Times New Roman" w:hAnsi="Times New Roman" w:cs="Times New Roman"/>
          <w:sz w:val="28"/>
          <w:szCs w:val="28"/>
        </w:rPr>
        <w:t xml:space="preserve"> наличи</w:t>
      </w:r>
      <w:r w:rsidR="008E05C5">
        <w:rPr>
          <w:rFonts w:ascii="Times New Roman" w:hAnsi="Times New Roman" w:cs="Times New Roman"/>
          <w:sz w:val="28"/>
          <w:szCs w:val="28"/>
        </w:rPr>
        <w:t>я</w:t>
      </w:r>
      <w:r w:rsidR="008E05C5" w:rsidRPr="008E05C5">
        <w:rPr>
          <w:rFonts w:ascii="Times New Roman" w:hAnsi="Times New Roman" w:cs="Times New Roman"/>
          <w:sz w:val="28"/>
          <w:szCs w:val="28"/>
        </w:rPr>
        <w:t xml:space="preserve">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9) для промышленных объектов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xml:space="preserve">; </w:t>
      </w:r>
      <w:bookmarkStart w:id="43" w:name="_Hlk14964469"/>
    </w:p>
    <w:bookmarkEnd w:id="43"/>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44"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44"/>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730356" w:rsidRDefault="006075DC" w:rsidP="0073035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3.9. </w:t>
      </w:r>
      <w:r w:rsidR="00730356" w:rsidRPr="00730356">
        <w:rPr>
          <w:rFonts w:ascii="Times New Roman" w:hAnsi="Times New Roman" w:cs="Times New Roman"/>
          <w:sz w:val="28"/>
          <w:szCs w:val="28"/>
        </w:rPr>
        <w:t xml:space="preserve">Определенные согласно </w:t>
      </w:r>
      <w:r w:rsidR="00730356">
        <w:rPr>
          <w:rFonts w:ascii="Times New Roman" w:hAnsi="Times New Roman" w:cs="Times New Roman"/>
          <w:sz w:val="28"/>
          <w:szCs w:val="28"/>
        </w:rPr>
        <w:t>подпункту 3.4.1 пункта 3.4 и</w:t>
      </w:r>
      <w:r w:rsidR="00730356" w:rsidRPr="00730356">
        <w:rPr>
          <w:rFonts w:ascii="Times New Roman" w:hAnsi="Times New Roman" w:cs="Times New Roman"/>
          <w:sz w:val="28"/>
          <w:szCs w:val="28"/>
        </w:rPr>
        <w:t xml:space="preserve"> пункту</w:t>
      </w:r>
      <w:r w:rsidR="00730356">
        <w:rPr>
          <w:rFonts w:ascii="Times New Roman" w:hAnsi="Times New Roman" w:cs="Times New Roman"/>
          <w:sz w:val="28"/>
          <w:szCs w:val="28"/>
        </w:rPr>
        <w:t xml:space="preserve"> 3.8</w:t>
      </w:r>
      <w:r w:rsidR="00EC17D5">
        <w:rPr>
          <w:rFonts w:ascii="Times New Roman" w:hAnsi="Times New Roman" w:cs="Times New Roman"/>
          <w:sz w:val="28"/>
          <w:szCs w:val="28"/>
        </w:rPr>
        <w:t xml:space="preserve"> настоящих Правил</w:t>
      </w:r>
      <w:r w:rsidR="00730356" w:rsidRPr="00730356">
        <w:rPr>
          <w:rFonts w:ascii="Times New Roman" w:hAnsi="Times New Roman" w:cs="Times New Roman"/>
          <w:sz w:val="28"/>
          <w:szCs w:val="28"/>
        </w:rPr>
        <w:t xml:space="preserve"> территории могут включать в себя тротуары,</w:t>
      </w:r>
      <w:r w:rsidR="00D77236">
        <w:rPr>
          <w:rFonts w:ascii="Times New Roman" w:hAnsi="Times New Roman" w:cs="Times New Roman"/>
          <w:sz w:val="28"/>
          <w:szCs w:val="28"/>
        </w:rPr>
        <w:t xml:space="preserve"> переулки, проезды, проулки,</w:t>
      </w:r>
      <w:r w:rsidR="00730356" w:rsidRPr="00730356">
        <w:rPr>
          <w:rFonts w:ascii="Times New Roman" w:hAnsi="Times New Roman" w:cs="Times New Roman"/>
          <w:sz w:val="28"/>
          <w:szCs w:val="28"/>
        </w:rPr>
        <w:t xml:space="preserve"> зеленые насаждения, другие территории.</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bookmarkEnd w:id="3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3.11.4. Мониторинг проводится в форме обследования </w:t>
      </w:r>
      <w:bookmarkStart w:id="45" w:name="_Hlk5372022"/>
      <w:r w:rsidRPr="00944E01">
        <w:rPr>
          <w:rFonts w:ascii="Times New Roman" w:hAnsi="Times New Roman" w:cs="Times New Roman"/>
          <w:sz w:val="28"/>
          <w:szCs w:val="28"/>
        </w:rPr>
        <w:t>объектов (элементов) благоустройства</w:t>
      </w:r>
      <w:bookmarkEnd w:id="4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914828">
        <w:rPr>
          <w:rFonts w:ascii="Times New Roman" w:hAnsi="Times New Roman" w:cs="Times New Roman"/>
          <w:sz w:val="28"/>
          <w:szCs w:val="28"/>
        </w:rPr>
        <w:t>, 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Pr>
          <w:rFonts w:ascii="Times New Roman" w:hAnsi="Times New Roman" w:cs="Times New Roman"/>
          <w:sz w:val="28"/>
          <w:szCs w:val="28"/>
        </w:rPr>
        <w:t>Шенталинский</w:t>
      </w:r>
      <w:r w:rsidRPr="00944E01">
        <w:rPr>
          <w:rFonts w:ascii="Times New Roman" w:hAnsi="Times New Roman" w:cs="Times New Roman"/>
          <w:sz w:val="28"/>
          <w:szCs w:val="28"/>
        </w:rPr>
        <w:t xml:space="preserve"> Самарской области</w:t>
      </w:r>
      <w:r w:rsidR="001B7842">
        <w:rPr>
          <w:rFonts w:ascii="Times New Roman" w:hAnsi="Times New Roman" w:cs="Times New Roman"/>
          <w:sz w:val="28"/>
          <w:szCs w:val="28"/>
        </w:rPr>
        <w:t xml:space="preserve">, а также Главе поселения (иному должностному лицу </w:t>
      </w:r>
      <w:r w:rsidR="00F34F9D">
        <w:rPr>
          <w:rFonts w:ascii="Times New Roman" w:hAnsi="Times New Roman" w:cs="Times New Roman"/>
          <w:sz w:val="28"/>
          <w:szCs w:val="28"/>
        </w:rPr>
        <w:t xml:space="preserve">местного самоуправления в соответствии с Уставом поселения) </w:t>
      </w:r>
      <w:r w:rsidR="001B7842">
        <w:rPr>
          <w:rFonts w:ascii="Times New Roman" w:hAnsi="Times New Roman" w:cs="Times New Roman"/>
          <w:sz w:val="28"/>
          <w:szCs w:val="28"/>
        </w:rPr>
        <w:t xml:space="preserve">для рассмотрения и </w:t>
      </w:r>
      <w:r w:rsidR="00F34F9D">
        <w:rPr>
          <w:rFonts w:ascii="Times New Roman" w:hAnsi="Times New Roman" w:cs="Times New Roman"/>
          <w:sz w:val="28"/>
          <w:szCs w:val="28"/>
        </w:rPr>
        <w:t>работы</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w:t>
      </w:r>
      <w:r w:rsidR="001D778B" w:rsidRPr="001D778B">
        <w:rPr>
          <w:rFonts w:ascii="Times New Roman" w:hAnsi="Times New Roman" w:cs="Times New Roman"/>
          <w:sz w:val="28"/>
          <w:szCs w:val="28"/>
        </w:rPr>
        <w:lastRenderedPageBreak/>
        <w:t>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6" w:name="_Hlk8137221"/>
      <w:r w:rsidRPr="00944E01">
        <w:rPr>
          <w:rFonts w:ascii="Times New Roman" w:hAnsi="Times New Roman" w:cs="Times New Roman"/>
          <w:sz w:val="28"/>
          <w:szCs w:val="28"/>
        </w:rPr>
        <w:t xml:space="preserve">Собственники </w:t>
      </w:r>
      <w:bookmarkStart w:id="4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8" w:name="_Hlk14965574"/>
    </w:p>
    <w:bookmarkEnd w:id="48"/>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6"/>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9" w:name="_Hlk14965857"/>
      <w:r w:rsidRPr="00C01DCD">
        <w:rPr>
          <w:rFonts w:ascii="Times New Roman" w:hAnsi="Times New Roman" w:cs="Times New Roman"/>
          <w:sz w:val="28"/>
          <w:szCs w:val="28"/>
        </w:rPr>
        <w:t xml:space="preserve">в лифтах </w:t>
      </w:r>
      <w:bookmarkEnd w:id="4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50" w:name="6"/>
      <w:bookmarkEnd w:id="50"/>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r w:rsidR="00010FCA" w:rsidRPr="00010FCA">
        <w:rPr>
          <w:rFonts w:ascii="Times New Roman" w:hAnsi="Times New Roman" w:cs="Times New Roman"/>
          <w:sz w:val="28"/>
          <w:szCs w:val="28"/>
        </w:rPr>
        <w:t xml:space="preserve">собственниками и (или) иными законными владельцами зданий, </w:t>
      </w:r>
      <w:bookmarkStart w:id="51" w:name="_Hlk22211020"/>
      <w:bookmarkStart w:id="52" w:name="_Hlk22211206"/>
      <w:r w:rsidR="00010FCA" w:rsidRPr="00010FCA">
        <w:rPr>
          <w:rFonts w:ascii="Times New Roman" w:hAnsi="Times New Roman" w:cs="Times New Roman"/>
          <w:sz w:val="28"/>
          <w:szCs w:val="28"/>
        </w:rPr>
        <w:t>строений, сооружений, нестационарных объектов</w:t>
      </w:r>
      <w:bookmarkEnd w:id="51"/>
      <w:bookmarkEnd w:id="52"/>
      <w:r w:rsidR="007E6776">
        <w:rPr>
          <w:rFonts w:ascii="Times New Roman" w:hAnsi="Times New Roman" w:cs="Times New Roman"/>
          <w:sz w:val="28"/>
          <w:szCs w:val="28"/>
        </w:rPr>
        <w:t xml:space="preserve"> </w:t>
      </w:r>
      <w:r w:rsidR="00010FCA" w:rsidRPr="00010FCA">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w:t>
      </w:r>
      <w:r w:rsidR="00C01DCD" w:rsidRPr="00C01DCD">
        <w:rPr>
          <w:rFonts w:ascii="Times New Roman" w:hAnsi="Times New Roman" w:cs="Times New Roman"/>
          <w:sz w:val="28"/>
          <w:szCs w:val="28"/>
        </w:rPr>
        <w:t>должны немедленно вывозиться собственником или иным законным владельцем здания</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сооружени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нестационарн</w:t>
      </w:r>
      <w:r w:rsidR="00C01DCD">
        <w:rPr>
          <w:rFonts w:ascii="Times New Roman" w:hAnsi="Times New Roman" w:cs="Times New Roman"/>
          <w:sz w:val="28"/>
          <w:szCs w:val="28"/>
        </w:rPr>
        <w:t>ого</w:t>
      </w:r>
      <w:r w:rsidR="00C01DCD" w:rsidRPr="00C01DCD">
        <w:rPr>
          <w:rFonts w:ascii="Times New Roman" w:hAnsi="Times New Roman" w:cs="Times New Roman"/>
          <w:sz w:val="28"/>
          <w:szCs w:val="28"/>
        </w:rPr>
        <w:t xml:space="preserve"> объект</w:t>
      </w:r>
      <w:r w:rsidR="00C01DCD">
        <w:rPr>
          <w:rFonts w:ascii="Times New Roman" w:hAnsi="Times New Roman" w:cs="Times New Roman"/>
          <w:sz w:val="28"/>
          <w:szCs w:val="28"/>
        </w:rPr>
        <w:t>а</w:t>
      </w:r>
      <w:r w:rsidR="00C01DCD" w:rsidRPr="00C01DCD">
        <w:rPr>
          <w:rFonts w:ascii="Times New Roman" w:hAnsi="Times New Roman" w:cs="Times New Roman"/>
          <w:sz w:val="28"/>
          <w:szCs w:val="28"/>
        </w:rPr>
        <w:t xml:space="preserve"> либо уполномоченным им лицом, лицом, ответственным за эксплуатацию здания</w:t>
      </w:r>
      <w:r w:rsidR="00010FCA">
        <w:rPr>
          <w:rFonts w:ascii="Times New Roman" w:hAnsi="Times New Roman" w:cs="Times New Roman"/>
          <w:sz w:val="28"/>
          <w:szCs w:val="28"/>
        </w:rPr>
        <w:t>, строения, сооружения</w:t>
      </w:r>
      <w:r w:rsidR="00C01DCD" w:rsidRPr="00C01DCD">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53" w:name="7"/>
      <w:bookmarkEnd w:id="53"/>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4" w:name="8"/>
      <w:bookmarkEnd w:id="54"/>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5" w:name="9"/>
      <w:bookmarkEnd w:id="55"/>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56" w:name="10"/>
      <w:bookmarkEnd w:id="56"/>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7D4361">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4155FA"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w:t>
      </w:r>
      <w:r w:rsidRPr="004155FA">
        <w:rPr>
          <w:rFonts w:ascii="Times New Roman" w:hAnsi="Times New Roman" w:cs="Times New Roman"/>
          <w:sz w:val="28"/>
          <w:szCs w:val="28"/>
        </w:rPr>
        <w:t xml:space="preserve">оборудованы указателями с наименованиями улиц и номерами домов (далее – аншлаги). </w:t>
      </w:r>
    </w:p>
    <w:p w:rsidR="006075DC" w:rsidRPr="004155FA" w:rsidRDefault="006075DC" w:rsidP="006075DC">
      <w:pPr>
        <w:spacing w:after="0" w:line="240" w:lineRule="auto"/>
        <w:ind w:firstLine="567"/>
        <w:jc w:val="both"/>
        <w:rPr>
          <w:rFonts w:ascii="Times New Roman" w:hAnsi="Times New Roman" w:cs="Times New Roman"/>
          <w:sz w:val="28"/>
          <w:szCs w:val="28"/>
        </w:rPr>
      </w:pPr>
      <w:r w:rsidRPr="004155FA">
        <w:rPr>
          <w:rFonts w:ascii="Times New Roman" w:hAnsi="Times New Roman" w:cs="Times New Roman"/>
          <w:sz w:val="28"/>
          <w:szCs w:val="28"/>
        </w:rPr>
        <w:t>Высота домового указателя должна быть</w:t>
      </w:r>
      <w:r w:rsidR="00783072">
        <w:rPr>
          <w:rFonts w:ascii="Times New Roman" w:hAnsi="Times New Roman" w:cs="Times New Roman"/>
          <w:sz w:val="28"/>
          <w:szCs w:val="28"/>
        </w:rPr>
        <w:t xml:space="preserve"> </w:t>
      </w:r>
      <w:r w:rsidRPr="004155FA">
        <w:rPr>
          <w:rFonts w:ascii="Times New Roman" w:hAnsi="Times New Roman" w:cs="Times New Roman"/>
          <w:sz w:val="28"/>
          <w:szCs w:val="28"/>
        </w:rPr>
        <w:t>300 мм. Ширина таблички зависит от количества букв в названии улицы.</w:t>
      </w:r>
    </w:p>
    <w:p w:rsidR="004155FA" w:rsidRPr="00846213" w:rsidRDefault="006075DC" w:rsidP="004155FA">
      <w:pPr>
        <w:spacing w:after="0" w:line="240" w:lineRule="auto"/>
        <w:ind w:firstLine="567"/>
        <w:jc w:val="both"/>
        <w:rPr>
          <w:rFonts w:ascii="Times New Roman" w:hAnsi="Times New Roman" w:cs="Times New Roman"/>
          <w:sz w:val="28"/>
          <w:szCs w:val="28"/>
        </w:rPr>
      </w:pPr>
      <w:r w:rsidRPr="004155FA">
        <w:rPr>
          <w:rFonts w:ascii="Times New Roman" w:hAnsi="Times New Roman" w:cs="Times New Roman"/>
          <w:sz w:val="28"/>
          <w:szCs w:val="28"/>
        </w:rPr>
        <w:t xml:space="preserve">Табличка выполняется </w:t>
      </w:r>
      <w:r w:rsidR="004155FA" w:rsidRPr="00846213">
        <w:rPr>
          <w:rFonts w:ascii="Times New Roman" w:hAnsi="Times New Roman" w:cs="Times New Roman"/>
          <w:sz w:val="28"/>
          <w:szCs w:val="28"/>
        </w:rPr>
        <w:t xml:space="preserve">в </w:t>
      </w:r>
      <w:r w:rsidR="004155FA" w:rsidRPr="004155FA">
        <w:rPr>
          <w:rFonts w:ascii="Times New Roman" w:hAnsi="Times New Roman" w:cs="Times New Roman"/>
          <w:sz w:val="28"/>
          <w:szCs w:val="28"/>
        </w:rPr>
        <w:t>синем</w:t>
      </w:r>
      <w:r w:rsidR="004155FA" w:rsidRPr="00846213">
        <w:rPr>
          <w:rFonts w:ascii="Times New Roman" w:hAnsi="Times New Roman" w:cs="Times New Roman"/>
          <w:sz w:val="28"/>
          <w:szCs w:val="28"/>
        </w:rPr>
        <w:t xml:space="preserve"> цвете. По периметру таблички располагается </w:t>
      </w:r>
      <w:r w:rsidR="004155FA" w:rsidRPr="004155FA">
        <w:rPr>
          <w:rFonts w:ascii="Times New Roman" w:hAnsi="Times New Roman" w:cs="Times New Roman"/>
          <w:sz w:val="28"/>
          <w:szCs w:val="28"/>
        </w:rPr>
        <w:t>белая</w:t>
      </w:r>
      <w:r w:rsidR="004155FA" w:rsidRPr="00846213">
        <w:rPr>
          <w:rFonts w:ascii="Times New Roman" w:hAnsi="Times New Roman" w:cs="Times New Roman"/>
          <w:sz w:val="28"/>
          <w:szCs w:val="28"/>
        </w:rPr>
        <w:t xml:space="preserve"> рамка шириной 10 мм. </w:t>
      </w:r>
    </w:p>
    <w:p w:rsidR="006075DC" w:rsidRPr="004155FA" w:rsidRDefault="004155FA" w:rsidP="004155FA">
      <w:pPr>
        <w:spacing w:after="0" w:line="240" w:lineRule="auto"/>
        <w:ind w:firstLine="567"/>
        <w:jc w:val="both"/>
        <w:rPr>
          <w:rFonts w:ascii="Times New Roman" w:hAnsi="Times New Roman" w:cs="Times New Roman"/>
          <w:sz w:val="28"/>
          <w:szCs w:val="28"/>
        </w:rPr>
      </w:pPr>
      <w:r w:rsidRPr="00846213">
        <w:rPr>
          <w:rFonts w:ascii="Times New Roman" w:hAnsi="Times New Roman" w:cs="Times New Roman"/>
          <w:sz w:val="28"/>
          <w:szCs w:val="28"/>
        </w:rPr>
        <w:t>Названи</w:t>
      </w:r>
      <w:r w:rsidRPr="004155FA">
        <w:rPr>
          <w:rFonts w:ascii="Times New Roman" w:hAnsi="Times New Roman" w:cs="Times New Roman"/>
          <w:sz w:val="28"/>
          <w:szCs w:val="28"/>
        </w:rPr>
        <w:t>я</w:t>
      </w:r>
      <w:r w:rsidRPr="00846213">
        <w:rPr>
          <w:rFonts w:ascii="Times New Roman" w:hAnsi="Times New Roman" w:cs="Times New Roman"/>
          <w:sz w:val="28"/>
          <w:szCs w:val="28"/>
        </w:rPr>
        <w:t xml:space="preserve"> улиц и номера домов выполняются в </w:t>
      </w:r>
      <w:r w:rsidRPr="004155FA">
        <w:rPr>
          <w:rFonts w:ascii="Times New Roman" w:hAnsi="Times New Roman" w:cs="Times New Roman"/>
          <w:sz w:val="28"/>
          <w:szCs w:val="28"/>
        </w:rPr>
        <w:t>белом</w:t>
      </w:r>
      <w:r w:rsidRPr="00846213">
        <w:rPr>
          <w:rFonts w:ascii="Times New Roman" w:hAnsi="Times New Roman" w:cs="Times New Roman"/>
          <w:sz w:val="28"/>
          <w:szCs w:val="28"/>
        </w:rPr>
        <w:t xml:space="preserve"> цвете</w:t>
      </w:r>
      <w:r w:rsidR="00783072">
        <w:rPr>
          <w:rFonts w:ascii="Times New Roman" w:hAnsi="Times New Roman" w:cs="Times New Roman"/>
          <w:sz w:val="28"/>
          <w:szCs w:val="28"/>
        </w:rPr>
        <w:t xml:space="preserve"> </w:t>
      </w:r>
      <w:r w:rsidR="006075DC" w:rsidRPr="004155FA">
        <w:rPr>
          <w:rFonts w:ascii="Times New Roman" w:hAnsi="Times New Roman" w:cs="Times New Roman"/>
          <w:sz w:val="28"/>
          <w:szCs w:val="28"/>
        </w:rPr>
        <w:t xml:space="preserve">Шрифт названия улиц на русском языке, высота заглавных букв – 90 мм. Высота шрифта номера дома </w:t>
      </w:r>
      <w:r>
        <w:rPr>
          <w:rFonts w:ascii="Times New Roman" w:hAnsi="Times New Roman" w:cs="Times New Roman"/>
          <w:sz w:val="28"/>
          <w:szCs w:val="28"/>
        </w:rPr>
        <w:t>—</w:t>
      </w:r>
      <w:r w:rsidR="00783072">
        <w:rPr>
          <w:rFonts w:ascii="Times New Roman" w:hAnsi="Times New Roman" w:cs="Times New Roman"/>
          <w:sz w:val="28"/>
          <w:szCs w:val="28"/>
        </w:rPr>
        <w:t xml:space="preserve"> </w:t>
      </w:r>
      <w:r w:rsidR="006075DC" w:rsidRPr="004155FA">
        <w:rPr>
          <w:rFonts w:ascii="Times New Roman" w:hAnsi="Times New Roman" w:cs="Times New Roman"/>
          <w:sz w:val="28"/>
          <w:szCs w:val="28"/>
        </w:rPr>
        <w:t xml:space="preserve">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7" w:name="_Hlk14967170"/>
      <w:r w:rsidRPr="00944E01">
        <w:rPr>
          <w:rFonts w:ascii="Times New Roman" w:hAnsi="Times New Roman" w:cs="Times New Roman"/>
          <w:sz w:val="28"/>
          <w:szCs w:val="28"/>
        </w:rPr>
        <w:t>на каждом строении.</w:t>
      </w:r>
    </w:p>
    <w:bookmarkEnd w:id="5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8" w:name="_Hlk14967236"/>
    </w:p>
    <w:bookmarkEnd w:id="5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9E40CC" w:rsidRPr="009E40CC" w:rsidRDefault="006075DC" w:rsidP="009E40C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9E40CC" w:rsidRPr="009E40CC">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 К вывескам предъявляются следующие требования: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3) вывески должны размещаться на участке фасада, свободном от архитектурных деталей;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5) вывески могут содержать зарегистрированные в установленном порядке товарные знаки и знаки обслуживания. Указанные знаки могут быть </w:t>
      </w:r>
      <w:r w:rsidRPr="009E40CC">
        <w:rPr>
          <w:rFonts w:ascii="Times New Roman" w:hAnsi="Times New Roman" w:cs="Times New Roman"/>
          <w:sz w:val="28"/>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Высота вывесок, размещаемых на крышах зданий, сооружений, должна быть:</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более 0,8 м для 1-2-этажных объектов;</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более 1,2 м для 3-5-этажных объектов.</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Установка и эксплуатация таких вывесок без проектной документации не допускается.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7.6.10. Не допускается: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не соответствующих требованиям настоящих Правил;</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козырьках, лоджиях, балконах и эркерах зданий;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расстоянии ближе 2 м от мемориальных досок;</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в виде надувных конструкций, штендеров.</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r w:rsidR="00CD39BD">
        <w:rPr>
          <w:rFonts w:ascii="Times New Roman" w:hAnsi="Times New Roman" w:cs="Times New Roman"/>
          <w:sz w:val="28"/>
          <w:szCs w:val="28"/>
        </w:rPr>
        <w:t xml:space="preserve"> </w:t>
      </w:r>
      <w:r w:rsidRPr="00944E01">
        <w:rPr>
          <w:rFonts w:ascii="Times New Roman" w:hAnsi="Times New Roman" w:cs="Times New Roman"/>
          <w:sz w:val="28"/>
          <w:szCs w:val="28"/>
        </w:rPr>
        <w:t>-</w:t>
      </w:r>
      <w:r w:rsidR="00CD39BD">
        <w:rPr>
          <w:rFonts w:ascii="Times New Roman" w:hAnsi="Times New Roman" w:cs="Times New Roman"/>
          <w:sz w:val="28"/>
          <w:szCs w:val="28"/>
        </w:rPr>
        <w:t xml:space="preserve"> </w:t>
      </w:r>
      <w:r w:rsidRPr="00944E01">
        <w:rPr>
          <w:rFonts w:ascii="Times New Roman" w:hAnsi="Times New Roman" w:cs="Times New Roman"/>
          <w:sz w:val="28"/>
          <w:szCs w:val="28"/>
        </w:rPr>
        <w:t>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9" w:name="_Hlk22308913"/>
      <w:r w:rsidRPr="00944E01">
        <w:rPr>
          <w:rFonts w:ascii="Times New Roman" w:hAnsi="Times New Roman" w:cs="Times New Roman"/>
          <w:sz w:val="28"/>
          <w:szCs w:val="28"/>
        </w:rPr>
        <w:t>подземных сооружений и коммуникаций</w:t>
      </w:r>
      <w:bookmarkEnd w:id="59"/>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6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6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61"/>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60"/>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6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6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63" w:name="_Hlk10816201"/>
      <w:r w:rsidR="00963021" w:rsidRPr="00944E01">
        <w:fldChar w:fldCharType="begin"/>
      </w:r>
      <w:r w:rsidRPr="00944E01">
        <w:instrText xml:space="preserve"> HYPERLINK \l "sub_20000" </w:instrText>
      </w:r>
      <w:r w:rsidR="00963021" w:rsidRPr="00944E01">
        <w:fldChar w:fldCharType="separate"/>
      </w:r>
      <w:r w:rsidRPr="00944E01">
        <w:rPr>
          <w:rFonts w:ascii="Times New Roman" w:hAnsi="Times New Roman" w:cs="Times New Roman"/>
          <w:sz w:val="28"/>
          <w:szCs w:val="28"/>
        </w:rPr>
        <w:t>Приложением</w:t>
      </w:r>
      <w:r w:rsidR="00963021"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63"/>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6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6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3"/>
      <w:bookmarkEnd w:id="6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
      <w:bookmarkEnd w:id="6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6"/>
      <w:bookmarkEnd w:id="69"/>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7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7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7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73" w:name="_Hlk10813944"/>
      <w:r w:rsidRPr="00944E01">
        <w:rPr>
          <w:rFonts w:ascii="Times New Roman" w:hAnsi="Times New Roman" w:cs="Times New Roman"/>
          <w:sz w:val="28"/>
          <w:szCs w:val="28"/>
        </w:rPr>
        <w:t>работы связаны с вскрытием дорожных покрытий</w:t>
      </w:r>
      <w:r w:rsidR="001D4AE9">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7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7"/>
      <w:bookmarkEnd w:id="7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8"/>
      <w:bookmarkEnd w:id="7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7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7" w:name="sub_1010"/>
      <w:bookmarkEnd w:id="7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77"/>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2"/>
      <w:bookmarkEnd w:id="78"/>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8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8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13"/>
      <w:bookmarkEnd w:id="7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82" w:name="sub_1014"/>
      <w:bookmarkEnd w:id="8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3" w:name="sub_1015"/>
      <w:bookmarkEnd w:id="8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4" w:name="sub_1016"/>
      <w:bookmarkEnd w:id="83"/>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5" w:name="sub_1017"/>
      <w:bookmarkEnd w:id="8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8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6"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r w:rsidR="00110018">
        <w:rPr>
          <w:rFonts w:ascii="Times New Roman" w:hAnsi="Times New Roman" w:cs="Times New Roman"/>
          <w:sz w:val="28"/>
          <w:szCs w:val="28"/>
        </w:rPr>
        <w:t xml:space="preserve"> </w:t>
      </w:r>
      <w:r w:rsidRPr="00944E01">
        <w:rPr>
          <w:rFonts w:ascii="Times New Roman" w:hAnsi="Times New Roman" w:cs="Times New Roman"/>
          <w:sz w:val="28"/>
          <w:szCs w:val="28"/>
        </w:rPr>
        <w:t>-</w:t>
      </w:r>
      <w:r w:rsidR="00110018">
        <w:rPr>
          <w:rFonts w:ascii="Times New Roman" w:hAnsi="Times New Roman" w:cs="Times New Roman"/>
          <w:sz w:val="28"/>
          <w:szCs w:val="28"/>
        </w:rPr>
        <w:t xml:space="preserve"> </w:t>
      </w:r>
      <w:r w:rsidRPr="00944E01">
        <w:rPr>
          <w:rFonts w:ascii="Times New Roman" w:hAnsi="Times New Roman" w:cs="Times New Roman"/>
          <w:sz w:val="28"/>
          <w:szCs w:val="28"/>
        </w:rPr>
        <w:t>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86"/>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10.1.Удаление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7"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7"/>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8" w:name="sub_10034"/>
      <w:r w:rsidRPr="00944E01">
        <w:rPr>
          <w:rFonts w:ascii="Times New Roman" w:hAnsi="Times New Roman" w:cs="Times New Roman"/>
          <w:sz w:val="28"/>
          <w:szCs w:val="28"/>
        </w:rPr>
        <w:t>4) в целях удаления аварийных, больных деревьев и кустарников;</w:t>
      </w:r>
    </w:p>
    <w:bookmarkEnd w:id="8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9"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90" w:name="sub_292038"/>
      <w:bookmarkEnd w:id="17"/>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90"/>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91"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9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w:t>
      </w:r>
      <w:r w:rsidRPr="00DA3995">
        <w:rPr>
          <w:rFonts w:ascii="Times New Roman" w:hAnsi="Times New Roman" w:cs="Times New Roman"/>
          <w:sz w:val="28"/>
          <w:szCs w:val="28"/>
        </w:rPr>
        <w:lastRenderedPageBreak/>
        <w:t>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Pr="009E40CC" w:rsidRDefault="00C01A68" w:rsidP="00637FAD">
      <w:pPr>
        <w:pStyle w:val="afc"/>
        <w:ind w:firstLine="567"/>
        <w:jc w:val="both"/>
        <w:rPr>
          <w:rFonts w:ascii="Times New Roman" w:hAnsi="Times New Roman" w:cs="Times New Roman"/>
          <w:b/>
          <w:bCs/>
          <w:sz w:val="28"/>
          <w:szCs w:val="28"/>
        </w:rPr>
      </w:pPr>
      <w:bookmarkStart w:id="92" w:name="_Hlk22219667"/>
      <w:bookmarkStart w:id="93" w:name="_Hlk26965538"/>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E40CC"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92"/>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bookmarkEnd w:id="93"/>
    <w:p w:rsidR="009E40CC" w:rsidRPr="005F5011" w:rsidRDefault="009E40CC" w:rsidP="009E40CC">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110018">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94" w:name="_Hlk11162467"/>
      <w:r w:rsidRPr="008662D4">
        <w:rPr>
          <w:rFonts w:ascii="Times New Roman" w:hAnsi="Times New Roman" w:cs="Times New Roman"/>
          <w:sz w:val="28"/>
          <w:szCs w:val="28"/>
        </w:rPr>
        <w:t xml:space="preserve">зданий, сооружений </w:t>
      </w:r>
      <w:bookmarkEnd w:id="94"/>
      <w:r w:rsidRPr="008662D4">
        <w:rPr>
          <w:rFonts w:ascii="Times New Roman" w:hAnsi="Times New Roman" w:cs="Times New Roman"/>
          <w:sz w:val="28"/>
          <w:szCs w:val="28"/>
        </w:rPr>
        <w:t xml:space="preserve">осуществляется их </w:t>
      </w:r>
      <w:bookmarkStart w:id="95" w:name="_Hlk11162453"/>
      <w:r w:rsidR="0043050A">
        <w:rPr>
          <w:rFonts w:ascii="Times New Roman" w:hAnsi="Times New Roman" w:cs="Times New Roman"/>
          <w:sz w:val="28"/>
          <w:szCs w:val="28"/>
        </w:rPr>
        <w:t>собственниками и (или) иными законными владельцами</w:t>
      </w:r>
      <w:bookmarkEnd w:id="95"/>
      <w:r w:rsidR="00110018">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00110018">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96" w:name="_Hlk11666654"/>
      <w:r w:rsidRPr="008662D4">
        <w:rPr>
          <w:rFonts w:ascii="Times New Roman" w:hAnsi="Times New Roman" w:cs="Times New Roman"/>
          <w:sz w:val="28"/>
          <w:szCs w:val="28"/>
        </w:rPr>
        <w:t>либо в соответствии с</w:t>
      </w:r>
      <w:r w:rsidR="00110018">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96"/>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97" w:name="_Hlk10814527"/>
    </w:p>
    <w:bookmarkEnd w:id="97"/>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8" w:name="_Hlk6841718"/>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98"/>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8A4B42">
        <w:rPr>
          <w:rFonts w:ascii="Times New Roman" w:hAnsi="Times New Roman" w:cs="Times New Roman"/>
          <w:sz w:val="24"/>
          <w:szCs w:val="24"/>
        </w:rPr>
        <w:t xml:space="preserve"> </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8A4B42">
        <w:t xml:space="preserve"> </w:t>
      </w:r>
      <w:r w:rsidR="000F1F38">
        <w:rPr>
          <w:rFonts w:ascii="Times New Roman" w:hAnsi="Times New Roman" w:cs="Times New Roman"/>
          <w:sz w:val="24"/>
          <w:szCs w:val="24"/>
        </w:rPr>
        <w:t>сельского</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8A4B42">
        <w:rPr>
          <w:rFonts w:ascii="Times New Roman" w:hAnsi="Times New Roman" w:cs="Times New Roman"/>
          <w:sz w:val="24"/>
          <w:szCs w:val="24"/>
        </w:rPr>
        <w:t xml:space="preserve"> </w:t>
      </w:r>
      <w:r w:rsidR="00745D63">
        <w:rPr>
          <w:rFonts w:ascii="Times New Roman" w:hAnsi="Times New Roman" w:cs="Times New Roman"/>
          <w:sz w:val="24"/>
          <w:szCs w:val="24"/>
        </w:rPr>
        <w:t>Шентала</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100" w:name="Par19"/>
      <w:bookmarkEnd w:id="100"/>
      <w:r w:rsidRPr="000B5339">
        <w:rPr>
          <w:rFonts w:ascii="Times New Roman" w:hAnsi="Times New Roman" w:cs="Times New Roman"/>
          <w:sz w:val="24"/>
          <w:szCs w:val="24"/>
        </w:rPr>
        <w:lastRenderedPageBreak/>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008A4B42">
        <w:rPr>
          <w:rFonts w:ascii="Times New Roman" w:hAnsi="Times New Roman" w:cs="Times New Roman"/>
          <w:sz w:val="24"/>
          <w:szCs w:val="24"/>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101" w:name="_Hlk8640813"/>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101"/>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CB6FE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CB6FE1">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102" w:name="Par77"/>
      <w:bookmarkEnd w:id="102"/>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10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06" w:name="_Hlk6841184"/>
      <w:bookmarkEnd w:id="10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0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108"/>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09" w:name="sub_10001"/>
      <w:bookmarkEnd w:id="109"/>
    </w:p>
    <w:p w:rsidR="002E0648" w:rsidRDefault="002E0648" w:rsidP="002E0648">
      <w:pPr>
        <w:pStyle w:val="afc"/>
        <w:jc w:val="right"/>
        <w:rPr>
          <w:rFonts w:ascii="Times New Roman" w:hAnsi="Times New Roman" w:cs="Times New Roman"/>
          <w:sz w:val="24"/>
          <w:szCs w:val="24"/>
        </w:rPr>
      </w:pPr>
      <w:bookmarkStart w:id="110" w:name="sub_20000"/>
      <w:bookmarkEnd w:id="110"/>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CB6FE1">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13" w:name="sub_20001"/>
      <w:bookmarkStart w:id="114" w:name="_Hlk10818234"/>
      <w:bookmarkEnd w:id="11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15" w:name="sub_30000"/>
      <w:bookmarkEnd w:id="114"/>
      <w:bookmarkEnd w:id="115"/>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16"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16"/>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17"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17"/>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CB6FE1">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26" w:rsidRDefault="00C71226" w:rsidP="00F271B1">
      <w:pPr>
        <w:spacing w:after="0" w:line="240" w:lineRule="auto"/>
      </w:pPr>
      <w:r>
        <w:separator/>
      </w:r>
    </w:p>
  </w:endnote>
  <w:endnote w:type="continuationSeparator" w:id="0">
    <w:p w:rsidR="00C71226" w:rsidRDefault="00C7122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26" w:rsidRDefault="00C71226" w:rsidP="00F271B1">
      <w:pPr>
        <w:spacing w:after="0" w:line="240" w:lineRule="auto"/>
      </w:pPr>
      <w:r>
        <w:separator/>
      </w:r>
    </w:p>
  </w:footnote>
  <w:footnote w:type="continuationSeparator" w:id="0">
    <w:p w:rsidR="00C71226" w:rsidRDefault="00C71226" w:rsidP="00F271B1">
      <w:pPr>
        <w:spacing w:after="0" w:line="240" w:lineRule="auto"/>
      </w:pPr>
      <w:r>
        <w:continuationSeparator/>
      </w:r>
    </w:p>
  </w:footnote>
  <w:footnote w:id="1">
    <w:p w:rsidR="001D5DD8" w:rsidRDefault="001D5DD8" w:rsidP="00DF0207">
      <w:pPr>
        <w:pStyle w:val="af9"/>
        <w:jc w:val="both"/>
      </w:pPr>
      <w:r>
        <w:rPr>
          <w:rStyle w:val="afb"/>
        </w:rPr>
        <w:footnoteRef/>
      </w:r>
      <w:bookmarkStart w:id="9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9"/>
    </w:p>
  </w:footnote>
  <w:footnote w:id="2">
    <w:p w:rsidR="001D5DD8" w:rsidRDefault="001D5DD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D5DD8" w:rsidRDefault="001D5DD8">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D5DD8" w:rsidRDefault="001D5DD8"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1D5DD8" w:rsidRDefault="001D5DD8"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1D5DD8" w:rsidRDefault="001D5DD8" w:rsidP="00EB2DF9">
      <w:pPr>
        <w:pStyle w:val="af9"/>
        <w:jc w:val="both"/>
      </w:pPr>
      <w:r>
        <w:rPr>
          <w:rStyle w:val="afb"/>
        </w:rPr>
        <w:footnoteRef/>
      </w:r>
      <w:bookmarkStart w:id="103" w:name="_Hlk6840896"/>
      <w:r>
        <w:t>Данное условие не является обязательным и может исключено</w:t>
      </w:r>
      <w:bookmarkEnd w:id="103"/>
    </w:p>
  </w:footnote>
  <w:footnote w:id="7">
    <w:p w:rsidR="001D5DD8" w:rsidRDefault="001D5DD8" w:rsidP="00EB2DF9">
      <w:pPr>
        <w:pStyle w:val="af9"/>
        <w:jc w:val="both"/>
      </w:pPr>
      <w:r>
        <w:rPr>
          <w:rStyle w:val="afb"/>
        </w:rPr>
        <w:footnoteRef/>
      </w:r>
      <w:bookmarkStart w:id="104" w:name="_Hlk6840934"/>
      <w:r w:rsidRPr="00E338D5">
        <w:t>Данное условие не является обязательным и может исключено</w:t>
      </w:r>
      <w:bookmarkEnd w:id="104"/>
    </w:p>
  </w:footnote>
  <w:footnote w:id="8">
    <w:p w:rsidR="001D5DD8" w:rsidRDefault="001D5DD8" w:rsidP="00EB2DF9">
      <w:pPr>
        <w:pStyle w:val="af9"/>
        <w:jc w:val="both"/>
      </w:pPr>
      <w:r>
        <w:rPr>
          <w:rStyle w:val="afb"/>
        </w:rPr>
        <w:footnoteRef/>
      </w:r>
      <w:r w:rsidRPr="00E338D5">
        <w:t>Данное условие не является обязательным и может исключено</w:t>
      </w:r>
    </w:p>
  </w:footnote>
  <w:footnote w:id="9">
    <w:p w:rsidR="001D5DD8" w:rsidRPr="00745BB0" w:rsidRDefault="001D5DD8" w:rsidP="00745BB0">
      <w:pPr>
        <w:pStyle w:val="af9"/>
      </w:pPr>
      <w:r>
        <w:rPr>
          <w:rStyle w:val="afb"/>
        </w:rPr>
        <w:footnoteRef/>
      </w:r>
      <w:bookmarkStart w:id="107" w:name="_Hlk10815311"/>
      <w:r w:rsidRPr="00745BB0">
        <w:t>Указывается в случае, если заявителем является физическое лицо.</w:t>
      </w:r>
      <w:bookmarkEnd w:id="107"/>
    </w:p>
    <w:p w:rsidR="001D5DD8" w:rsidRDefault="001D5DD8">
      <w:pPr>
        <w:pStyle w:val="af9"/>
      </w:pPr>
    </w:p>
  </w:footnote>
  <w:footnote w:id="10">
    <w:p w:rsidR="001D5DD8" w:rsidRDefault="001D5DD8" w:rsidP="002E0648">
      <w:pPr>
        <w:pStyle w:val="af9"/>
      </w:pPr>
      <w:r>
        <w:rPr>
          <w:rStyle w:val="afb"/>
        </w:rPr>
        <w:footnoteRef/>
      </w:r>
      <w:bookmarkStart w:id="111" w:name="_Hlk10818001"/>
      <w:r w:rsidRPr="00745BB0">
        <w:t>ОГРН и ИНН не указываются в отношении иностранных юридических лиц</w:t>
      </w:r>
      <w:bookmarkEnd w:id="111"/>
    </w:p>
  </w:footnote>
  <w:footnote w:id="11">
    <w:p w:rsidR="001D5DD8" w:rsidRDefault="001D5DD8">
      <w:pPr>
        <w:pStyle w:val="af9"/>
      </w:pPr>
      <w:r>
        <w:rPr>
          <w:rStyle w:val="afb"/>
        </w:rPr>
        <w:footnoteRef/>
      </w:r>
      <w:bookmarkStart w:id="112" w:name="_Hlk10818212"/>
      <w:r w:rsidRPr="00745BB0">
        <w:t>Указывается в случае, если заявителем является физическое лицо.</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D8" w:rsidRDefault="00963021" w:rsidP="002B2B2C">
    <w:pPr>
      <w:pStyle w:val="a9"/>
      <w:framePr w:wrap="around" w:vAnchor="text" w:hAnchor="margin" w:xAlign="center" w:y="1"/>
      <w:rPr>
        <w:rStyle w:val="ab"/>
      </w:rPr>
    </w:pPr>
    <w:r>
      <w:rPr>
        <w:rStyle w:val="ab"/>
      </w:rPr>
      <w:fldChar w:fldCharType="begin"/>
    </w:r>
    <w:r w:rsidR="001D5DD8">
      <w:rPr>
        <w:rStyle w:val="ab"/>
      </w:rPr>
      <w:instrText xml:space="preserve">PAGE  </w:instrText>
    </w:r>
    <w:r>
      <w:rPr>
        <w:rStyle w:val="ab"/>
      </w:rPr>
      <w:fldChar w:fldCharType="end"/>
    </w:r>
  </w:p>
  <w:p w:rsidR="001D5DD8" w:rsidRDefault="001D5D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D8" w:rsidRDefault="00963021" w:rsidP="002B2B2C">
    <w:pPr>
      <w:pStyle w:val="a9"/>
      <w:framePr w:wrap="around" w:vAnchor="text" w:hAnchor="margin" w:xAlign="center" w:y="1"/>
      <w:rPr>
        <w:rStyle w:val="ab"/>
      </w:rPr>
    </w:pPr>
    <w:r>
      <w:rPr>
        <w:rStyle w:val="ab"/>
      </w:rPr>
      <w:fldChar w:fldCharType="begin"/>
    </w:r>
    <w:r w:rsidR="001D5DD8">
      <w:rPr>
        <w:rStyle w:val="ab"/>
      </w:rPr>
      <w:instrText xml:space="preserve">PAGE  </w:instrText>
    </w:r>
    <w:r>
      <w:rPr>
        <w:rStyle w:val="ab"/>
      </w:rPr>
      <w:fldChar w:fldCharType="separate"/>
    </w:r>
    <w:r w:rsidR="000F230E">
      <w:rPr>
        <w:rStyle w:val="ab"/>
        <w:noProof/>
      </w:rPr>
      <w:t>51</w:t>
    </w:r>
    <w:r>
      <w:rPr>
        <w:rStyle w:val="ab"/>
      </w:rPr>
      <w:fldChar w:fldCharType="end"/>
    </w:r>
  </w:p>
  <w:p w:rsidR="001D5DD8" w:rsidRDefault="001D5D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27564"/>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592"/>
    <w:rsid w:val="000B169D"/>
    <w:rsid w:val="000B21E4"/>
    <w:rsid w:val="000B25C7"/>
    <w:rsid w:val="000B331C"/>
    <w:rsid w:val="000B4C9F"/>
    <w:rsid w:val="000B5339"/>
    <w:rsid w:val="000B55C7"/>
    <w:rsid w:val="000C2BA9"/>
    <w:rsid w:val="000C4959"/>
    <w:rsid w:val="000C5561"/>
    <w:rsid w:val="000C70EC"/>
    <w:rsid w:val="000E2287"/>
    <w:rsid w:val="000E57F8"/>
    <w:rsid w:val="000E618C"/>
    <w:rsid w:val="000E6E49"/>
    <w:rsid w:val="000E725C"/>
    <w:rsid w:val="000F19EE"/>
    <w:rsid w:val="000F1F38"/>
    <w:rsid w:val="000F230E"/>
    <w:rsid w:val="000F2A52"/>
    <w:rsid w:val="000F2F5D"/>
    <w:rsid w:val="000F36B2"/>
    <w:rsid w:val="00100A82"/>
    <w:rsid w:val="00106F94"/>
    <w:rsid w:val="00107DAD"/>
    <w:rsid w:val="00110018"/>
    <w:rsid w:val="00110F34"/>
    <w:rsid w:val="00113BB4"/>
    <w:rsid w:val="001166F4"/>
    <w:rsid w:val="00116846"/>
    <w:rsid w:val="00124900"/>
    <w:rsid w:val="0012655B"/>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35A"/>
    <w:rsid w:val="0018567B"/>
    <w:rsid w:val="0019369F"/>
    <w:rsid w:val="001958CD"/>
    <w:rsid w:val="001974BF"/>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4AE9"/>
    <w:rsid w:val="001D5DD8"/>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6FD7"/>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19EB"/>
    <w:rsid w:val="00305C54"/>
    <w:rsid w:val="00311C2B"/>
    <w:rsid w:val="003126E7"/>
    <w:rsid w:val="00314ED0"/>
    <w:rsid w:val="00316234"/>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55FA"/>
    <w:rsid w:val="004171AA"/>
    <w:rsid w:val="0041780F"/>
    <w:rsid w:val="0042752A"/>
    <w:rsid w:val="0043050A"/>
    <w:rsid w:val="00435D24"/>
    <w:rsid w:val="004420EF"/>
    <w:rsid w:val="00442193"/>
    <w:rsid w:val="0044565C"/>
    <w:rsid w:val="00445984"/>
    <w:rsid w:val="00445DC9"/>
    <w:rsid w:val="00451656"/>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3A0"/>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601D8"/>
    <w:rsid w:val="007634C1"/>
    <w:rsid w:val="0076465C"/>
    <w:rsid w:val="00765F22"/>
    <w:rsid w:val="00774497"/>
    <w:rsid w:val="00774E46"/>
    <w:rsid w:val="00775860"/>
    <w:rsid w:val="007761A4"/>
    <w:rsid w:val="007768DA"/>
    <w:rsid w:val="00776EBF"/>
    <w:rsid w:val="00777408"/>
    <w:rsid w:val="007802F9"/>
    <w:rsid w:val="007813ED"/>
    <w:rsid w:val="00781D8A"/>
    <w:rsid w:val="00782F2F"/>
    <w:rsid w:val="00783072"/>
    <w:rsid w:val="0078460B"/>
    <w:rsid w:val="0078502E"/>
    <w:rsid w:val="00786E11"/>
    <w:rsid w:val="007873A9"/>
    <w:rsid w:val="00790DDF"/>
    <w:rsid w:val="00794246"/>
    <w:rsid w:val="0079466A"/>
    <w:rsid w:val="00797BEF"/>
    <w:rsid w:val="007A04A0"/>
    <w:rsid w:val="007A0E1B"/>
    <w:rsid w:val="007A20B8"/>
    <w:rsid w:val="007A3564"/>
    <w:rsid w:val="007B41CA"/>
    <w:rsid w:val="007B4CBB"/>
    <w:rsid w:val="007B4D5E"/>
    <w:rsid w:val="007B75DE"/>
    <w:rsid w:val="007B7643"/>
    <w:rsid w:val="007B7B50"/>
    <w:rsid w:val="007C0C40"/>
    <w:rsid w:val="007C122C"/>
    <w:rsid w:val="007C2E32"/>
    <w:rsid w:val="007C39E6"/>
    <w:rsid w:val="007C6DFF"/>
    <w:rsid w:val="007D2151"/>
    <w:rsid w:val="007D4111"/>
    <w:rsid w:val="007D4361"/>
    <w:rsid w:val="007D4AE4"/>
    <w:rsid w:val="007E1A96"/>
    <w:rsid w:val="007E1D25"/>
    <w:rsid w:val="007E6776"/>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4CEE"/>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4B42"/>
    <w:rsid w:val="008A55F4"/>
    <w:rsid w:val="008B02CC"/>
    <w:rsid w:val="008B065A"/>
    <w:rsid w:val="008B11E3"/>
    <w:rsid w:val="008B4746"/>
    <w:rsid w:val="008B58E2"/>
    <w:rsid w:val="008C273F"/>
    <w:rsid w:val="008C3D72"/>
    <w:rsid w:val="008C501D"/>
    <w:rsid w:val="008C505C"/>
    <w:rsid w:val="008C65D2"/>
    <w:rsid w:val="008C71D2"/>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0652E"/>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2526"/>
    <w:rsid w:val="00963021"/>
    <w:rsid w:val="00966D40"/>
    <w:rsid w:val="00972643"/>
    <w:rsid w:val="009741A3"/>
    <w:rsid w:val="00975836"/>
    <w:rsid w:val="00981E8F"/>
    <w:rsid w:val="00984280"/>
    <w:rsid w:val="00985126"/>
    <w:rsid w:val="0098584A"/>
    <w:rsid w:val="0099096F"/>
    <w:rsid w:val="0099105E"/>
    <w:rsid w:val="00991951"/>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569"/>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E9A"/>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DCE"/>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3065"/>
    <w:rsid w:val="00C647FC"/>
    <w:rsid w:val="00C6484B"/>
    <w:rsid w:val="00C65320"/>
    <w:rsid w:val="00C6557D"/>
    <w:rsid w:val="00C7085B"/>
    <w:rsid w:val="00C71226"/>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3BA5"/>
    <w:rsid w:val="00CA7B18"/>
    <w:rsid w:val="00CB3C6F"/>
    <w:rsid w:val="00CB4B06"/>
    <w:rsid w:val="00CB6FE1"/>
    <w:rsid w:val="00CB79F4"/>
    <w:rsid w:val="00CC13F8"/>
    <w:rsid w:val="00CD1D32"/>
    <w:rsid w:val="00CD1DF0"/>
    <w:rsid w:val="00CD39BD"/>
    <w:rsid w:val="00CD3B95"/>
    <w:rsid w:val="00CD6592"/>
    <w:rsid w:val="00CE093A"/>
    <w:rsid w:val="00CE10AC"/>
    <w:rsid w:val="00CE138E"/>
    <w:rsid w:val="00CE18C2"/>
    <w:rsid w:val="00CE4A88"/>
    <w:rsid w:val="00CE7107"/>
    <w:rsid w:val="00CE7AEC"/>
    <w:rsid w:val="00CE7BED"/>
    <w:rsid w:val="00CF321D"/>
    <w:rsid w:val="00CF6506"/>
    <w:rsid w:val="00D017F0"/>
    <w:rsid w:val="00D0548B"/>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2FD"/>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113B-89BC-4326-87E5-2236D5E2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17644</Words>
  <Characters>100574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cp:revision>
  <cp:lastPrinted>2019-12-18T06:02:00Z</cp:lastPrinted>
  <dcterms:created xsi:type="dcterms:W3CDTF">2020-02-05T05:40:00Z</dcterms:created>
  <dcterms:modified xsi:type="dcterms:W3CDTF">2020-02-05T05:40:00Z</dcterms:modified>
</cp:coreProperties>
</file>